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句容市园林管理中心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园林管理中心是我市城市绿化职能主要部门，主管本市城市绿化工作。服务宗旨为管理园林场所，美化城市环境。其业务范围为：承担城市公园、景观、广场、绿地等场所设施的日常管护工作及其相关社会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工会、团支部、崇明公园管理所、贾纪山公园管理所、玉清广场管理所、福地广场管理所、东昌及万福广场管理所、施工管理科、设计室、修剪科、督查科、路段管理科、养护管理科、苗圃共16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本单位下属单位包括:句容市园林设计工程有限公司。</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1.日常养护工作按计划推进，进一步精细化实施。包含对苗木的浇水、施肥、修剪、病虫害防治、除草、补植、保洁等及管辖范围内的木栈道、座椅坐凳、景观灯、垃圾箱等园林设施维修。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2.推进宁句城际铁路沿线绿化修复提升工程。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3.计划完成洪武路、104连接线、北部新城、河滨西路等的市场化养护发包工作。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4.更换城区内长势不好的乔木，根据城区各路况的实际情况，对城区主干道树池大小及树木间距进行调整，对长势不好的乔木进行更换，杜绝“半条命”、“歪脖树”的出现。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5.季节性草花及时更换，烘托节日氛围，美化城市环境。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句容市园林管理中心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句容市园林管理中心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3,507.15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3,369.04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3,507.15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3,507.15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3,507.15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3,507.15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080083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句容市园林管理中心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3,507.15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句容市园林管理中心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3,507.15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3,369.04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3,507.15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812.18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723.42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3,369.04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3,369.04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3,369.04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句容市园林管理中心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812.18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723.42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3,507.15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812.18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723.42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674.07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2,694.97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812.18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723.42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684.15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句容市园林管理中心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句容市园林管理中心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绿地资产管护</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园林绿化管理服务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426.71</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节日城市美化</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园林绿化管理服务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句容市园林管理中心2022年度收入、支出预算总计3,507.15万元，与上年相比收、支预算总计各增加747.68万元，增长27.1%。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（一）收入预算总计3,507.15万元。包括：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1．本年收入合计3,507.15万元。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3,507.15万元，与上年相比增加747.68万元，增长27.1%。主要原因是宁句城际铁路沿线绿化修复提升工程、绿地资产面积的增加、白蚁防治面积的增加、节日城市美化面积的增加、劳务外包人员经费增长、单位各项管理费用的增加、单位人员工资福利支出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（二）支出预算总计3,507.15万元。包括：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1．本年支出合计3,507.15万元。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3,369.04万元，主要用于绿地资产管护、节日城市美化、白蚁防治、城市美化水电费、劳务外包人员经费等的支付。与上年相比增加736.14万元，增长27.96%。主要原因是绿地资产面积的增加、白蚁防治面积的增加、节日城市美化面积的增加、劳务外包人员经费增长、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（2）住房保障支出（类）支出138.11万元，主要用于单位人员工资福利发放、退休人员住房补贴发放。与上年相比增加11.54万元，增长9.12%。主要原因是人员调资使得工资福利支出增加。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句容市园林管理中心2022年收入预算合计3,507.15万元，包括本年收入3,507.15万元，上年结转结余0万元。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本年一般公共预算收入3,507.15万元，占100%；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句容市园林管理中心2022年支出预算合计3,507.15万元，其中：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基本支出812.18万元，占23.16%；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项目支出2,694.97万元，占76.84%；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财政拨款收、支总预算3,507.15万元。与上年相比，财政拨款收、支总计各增加747.68万元，增长27.1%。主要原因是宁句城际铁路沿线绿化修复提升工程、绿地资产面积的增加、白蚁防治面积的增加、节日城市美化面积的增加、劳务外包人员经费增长、单位各项管理费用的增加、单位人员工资福利支出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财政拨款预算支出3,507.15万元，占本年支出合计的100%。与上年相比，财政拨款支出增加747.68万元，增长27.1%。主要原因是宁句城际铁路沿线绿化修复提升工程、绿地资产面积的增加、白蚁防治面积的增加、节日城市美化面积的增加、劳务外包人员经费增长、单位各项管理费用的增加、单位人员工资福利支出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环境卫生（款）城乡社区环境卫生（项）支出3,369.04万元，与上年相比增加736.14万元，增长27.96%。主要原因是宁句城际铁路沿线绿化修复提升工程、绿地资产面积的增加、白蚁防治面积的增加、节日城市美化面积的增加、劳务外包人员经费增长、单位各项管理费用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1.住房改革支出（款）住房公积金（项）支出50.97万元，与上年相比增加3.58万元，增长7.55%。主要原因是人员调资，相应公积金增加。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2.住房改革支出（款）提租补贴（项）支出87.14万元，与上年相比增加7.97万元，增长10.07%。主要原因是人员调资，相应提租补贴增加。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句容市园林管理中心2022年度财政拨款基本支出预算812.18万元，其中：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（一）人员经费723.42万元。主要包括：基本工资、津贴补贴、奖金、绩效工资、机关事业单位基本养老保险缴费、职业年金缴费、职工基本医疗保险缴费、其他社会保障缴费、住房公积金、退休费、生活补助。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（二）公用经费88.76万元。主要包括：办公费、邮电费、维修（护）费、工会经费、福利费、公务用车运行维护费、其他交通费用、其他商品和服务支出。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一般公共预算财政拨款支出预算3,507.15万元，与上年相比增加747.68万元，增长27.1%。主要原因是宁句城际铁路沿线绿化修复提升工程、绿地资产面积的增加、白蚁防治面积的增加、节日城市美化面积的增加、劳务外包人员经费增长、单位各项管理费用的增加、单位人员工资福利支出的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句容市园林管理中心2022年度一般公共预算财政拨款基本支出预算812.18万元，其中：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（一）人员经费723.42万元。主要包括：基本工资、津贴补贴、奖金、绩效工资、机关事业单位基本养老保险缴费、职业年金缴费、职工基本医疗保险缴费、其他社会保障缴费、住房公积金、退休费、生活补助。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（二）公用经费88.76万元。主要包括：办公费、邮电费、维修（护）费、工会经费、福利费、公务用车运行维护费、其他交通费用、其他商品和服务支出。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一般公共预算拨款安排的“三公”经费预算支出中，因公出国（境）费支出0万元，占“三公”经费的0%；公务用车购置及运行维护费支出32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（1）公务用车购置预算支出0万元，比上年预算减少30万元，主要原因是去年购置高空作业车用于高大树木的修剪。</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（2）公务用车运行维护费预算支出32万元，比上年预算增加3.2万元，主要原因是去年购置高空作业车一辆，运行维护费增加。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句容市园林管理中心2022年国有资本经营预算支出0万元。与上年预算数相同。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2022年度政府采购支出预算总额638.71万元，其中：拟采购货物支出0万元、拟采购工程支出0万元、拟购买服务支出638.71万元。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10辆，其中，一般公务用车0辆、执法执勤用车0辆、特种专业技术用车0辆、业务用车10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2022年度，本单位整体支出纳入绩效目标管理，涉及四本预算资金3,507.15万元；本单位共10个项目纳入绩效目标管理，涉及四本预算资金合计2,694.97万元，占四本预算资金(基本支出除外)总额的比例为100%。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八、城乡社区支出(类)城乡社区环境卫生(款)城乡社区环境卫生(项)</w:t>
      </w:r>
      <w:r>
        <w:rPr>
          <w:rFonts w:ascii="仿宋" w:hAnsi="仿宋" w:cs="仿宋" w:eastAsia="仿宋"/>
          <w:b w:val="true"/>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句容市园林管理中心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