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句容市先吴文化博物馆</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1、贯彻落实国家、省有关文化遗产保护工作法规政策和工作部署。</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2、指导和开展文物普查和非物质文化遗产普查，做好成果的整理和发掘工作，负责文化遗产资料库和数据库建设。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3、组织开展非物质文化遗产展示、展演活动，组织实施“文化遗产日”相关活动。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4、对具有历史、艺术、科学价值的可移动文物的征集、收藏、保管、陈列、展示。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5、对馆藏文物按有关规定进行妥善保管，防火、防盗，确保文物的安全。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6、利用馆藏文物和博物馆阵地开展爱国主义宣传教育活动。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7、对馆藏文物进行科学管理、科学保护、整理研究。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8、完成文化行政部门、财政部门交办的其他相关工作。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本单位是国家设立的公益性文化事业机构，核定编制数为7人，现有编制人数为2人，馆长1名(兼)、副馆长1名、馆员一名、其他人员16名。馆内功能区设置主要有文物藏品展览室区、馆长室、副馆长室、账务室等。</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1、向国家文物局报批隆昌寺、城上村遗址、春城土墩墓群保护规划，并组织实施。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2、拟定重点建设项目考古前置审批办法，提交市政府讨论通过，为重点项目顺利进展保驾护航。</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3、继续协助镇江博物馆进行曾布墓考古及秦淮河流域文物调查工作。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4、完成沿江高铁、曾布墓的考古工作，做好扬马铁路沿线文物调查。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5、配合相关部门做好石砀山蓄能电站前期文物调查工作。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6、配合镇江博物馆，做好2022年上拍土地的考古调查勘探。</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7、协助镇江市文物局启动长江文物和文化遗产调查。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8、筹划新建博物馆展览大纲，协同自规局、档案局、军人事务局、史志办落实相关大纲的拟定。征集革命文物。</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9、做好两个博物馆的临时展览工作，启动历史文化进校园工作。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10、协助相关乡镇完成历史文化丛书的书稿，并帮助有条件的村建设村史馆。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11、做好党建、党史教育及其他重要工作。</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句容市先吴文化博物馆</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句容市先吴文化博物馆</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189.07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181.80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7.27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189.07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189.07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189.07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189.07</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句容市先吴文化博物馆</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189.07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189.07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189.07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067072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句容市先吴文化博物馆</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189.07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189.07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189.07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句容市先吴文化博物馆</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189.07</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52.07</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文物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博物馆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句容市先吴文化博物馆</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189.07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189.07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189.07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181.80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7.27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189.07</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189.07</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句容市先吴文化博物馆</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189.07</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52.07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4.07</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博物馆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句容市先吴文化博物馆</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52.07</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48.00</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0.90</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句容市先吴文化博物馆</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189.07</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52.07</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48.00</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博物馆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句容市先吴文化博物馆</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52.07</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48.00</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0.90</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句容市先吴文化博物馆</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句容市先吴文化博物馆</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句容市先吴文化博物馆</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句容市先吴文化博物馆</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句容市先吴文化博物馆</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句容市先吴文化博物馆2022年度收入、支出预算总计189.07万元，与上年相比收、支预算总计各增加4.27万元，增长2.31%。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（一）收入预算总计189.07万元。包括：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1．本年收入合计189.07万元。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（1）一般公共预算拨款收入189.07万元，与上年相比增加4.27万元，增长2.31%。主要原因是工资保险增加。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（二）支出预算总计189.07万元。包括：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1．本年支出合计189.07万元。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（1）文化旅游体育与传媒支出（类）支出181.8万元，主要用于工资福利保险的支出。与上年相比增加6.96万元，增长3.98%。主要原因是工资及保险的增加。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（2）住房保障支出（类）支出7.27万元，主要用于住房公积金。与上年相比减少2.69万元，减少27.01%。主要原因是人员减少。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句容市先吴文化博物馆2022年收入预算合计189.07万元，包括本年收入189.07万元，上年结转结余0万元。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本年一般公共预算收入189.07万元，占100%；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句容市先吴文化博物馆2022年支出预算合计189.07万元，其中：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基本支出52.07万元，占27.54%；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项目支出137万元，占72.46%；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句容市先吴文化博物馆2022年度财政拨款收、支总预算189.07万元。与上年相比，财政拨款收、支总计各增加4.27万元，增长2.31%。主要原因是工资保险的增加。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句容市先吴文化博物馆2022年财政拨款预算支出189.07万元，占本年支出合计的100%。与上年相比，财政拨款支出增加4.27万元，增长2.31%。主要原因是工资保险的增加。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（一）文化旅游体育与传媒支出（类）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文物（款）博物馆（项）支出181.8万元，与上年相比增加6.96万元，增长3.98%。主要原因是工资保险增加。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1.住房改革支出（款）住房公积金（项）支出2.91万元，与上年相比减少1.08万元，减少27.07%。主要原因是人员减少。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2.住房改革支出（款）提租补贴（项）支出4.36万元，与上年相比减少1.64万元，减少27.33%。主要原因是人员减少。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句容市先吴文化博物馆2022年度财政拨款基本支出预算52.07万元，其中：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（一）人员经费48万元。主要包括：基本工资、津贴补贴、奖金、绩效工资、机关事业单位基本养老保险缴费、职业年金缴费、职工基本医疗保险缴费、其他社会保障缴费、住房公积金、其他工资福利支出。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（二）公用经费4.07万元。主要包括：办公费、公务接待费、福利费、其他交通费用、其他商品和服务支出。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句容市先吴文化博物馆2022年一般公共预算财政拨款支出预算189.07万元，与上年相比增加4.27万元，增长2.31%。主要原因是工资保险增加。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句容市先吴文化博物馆2022年度一般公共预算财政拨款基本支出预算52.07万元，其中：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（一）人员经费48万元。主要包括：基本工资、津贴补贴、奖金、绩效工资、机关事业单位基本养老保险缴费、职业年金缴费、职工基本医疗保险缴费、其他社会保障缴费、住房公积金、其他工资福利支出。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（二）公用经费4.07万元。主要包括：办公费、公务接待费、福利费、其他交通费用、其他商品和服务支出。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先吴文化博物馆2022年度一般公共预算拨款安排的“三公”经费预算支出中，因公出国（境）费支出0万元，占“三公”经费的0%；公务用车购置及运行维护费支出0万元，占“三公”经费的0%；公务接待费支出0.5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句容市先吴文化博物馆2022年度一般公共预算拨款安排的会议费预算支出0万元，与上年预算数相同。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句容市先吴文化博物馆2022年度一般公共预算拨款安排的培训费预算支出0万元，与上年预算数相同。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句容市先吴文化博物馆2022年政府性基金支出预算支出0万元。与上年预算数相同。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句容市先吴文化博物馆2022年国有资本经营预算支出0万元。与上年预算数相同。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2022年度，本单位整体支出纳入绩效目标管理，涉及四本预算资金189.07万元；本单位共4个项目纳入绩效目标管理，涉及四本预算资金合计137万元，占四本预算资金(基本支出除外)总额的比例为100%。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八、文化旅游体育与传媒支出(类)文物(款)博物馆(项)</w:t>
      </w:r>
      <w:r>
        <w:rPr>
          <w:rFonts w:ascii="仿宋" w:hAnsi="仿宋" w:cs="仿宋" w:eastAsia="仿宋"/>
          <w:b w:val="true"/>
        </w:rPr>
        <w:t>：</w:t>
      </w:r>
      <w:r>
        <w:rPr>
          <w:rFonts w:hint="eastAsia" w:ascii="仿宋" w:hAnsi="仿宋" w:eastAsia="仿宋" w:cs="仿宋"/>
        </w:rPr>
        <w:t>反映文物系统及其他部门所属博物馆、纪念馆（室）的支出。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句容市先吴文化博物馆</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