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2022年度句容市审计部门部门预算公开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主管全市审计工作。负责对市级财政收支和法律法规规定属于审计监督范围的财务收支的真实、合法和效益进行审计监督，对公共资金、国有资产、国有资源和领导干部履行经济责任情况进行审计，对领导干部实行自然资源资产离任审计，对国家、省、市有关重大政策措施贯彻落实情况进行跟踪审计。对审计、专项审计调查和核查社会审计机构相关审计报告的结果承担责任，并负有督促被审计单位整改的责任。</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（二）制定审计指南并监督执行。制定并组织实施专业领域审计工作规划。对直接审计、调查和核查的事项依法进行审计评价，作出审计决定或提出审计建议。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向市委审计委员会提出年度市级预算执行和其他财政支出情况审计报告。向市长提出年度市级预算执行和其他财政收支情况的审计结果报告。受市政府委托向市人大常委会提出市级预算执行和其他财政收支情况的审计工作报告、审计查出问题整改情况报告。向市委、市政府报告对其他事项的审计和专项审计调查情况及结果。依法向社会公布审计结果。向市委和市政府有关部门通报审计情况和审计结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直接审计下列事项，出具审计报告，在法定职权范围内作出审计决定，包括市级有关重大政策措施贯彻落实情况；市级预算执行情况和其他财政收支，市直各部门(含直属单位)预算执行情况、决算草案和其他财政收支；乡镇（管委会、街道、园区）政府预算执行情况、决算草案和其他财政收支，市级财政转移支付资金；使用市级财政资金的事业单位和社会团体的财务收支；市级投资和以市级投资为主的建设项目的预算执行情况和决算，市级重大公共工程项目的资金管理使用和建设运营情况；自然资源管理、污染防治和生态保护与修复情况；市属国有企业和金融机构、市政府规定的市级国有资本占控股或主导地位的企业和金融机构境内外资产、负债和损益，市驻外非经营性机构的财务收支；有关社会保障基金、社会捐赠资金和其他基金、资金的财务收支；省审计厅授权的国际组织和外国政府援助、贷款项目；法律法规规定的其他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（五）按规定对乡科级党政主要领导干部及其他单位主要负责人实施经济责任审计和自然资源资产离任审计。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（六）组织实施对国家财经法律法规、规章、政策和宏观调控措施执行情况、财政预算管理及国有资产管理使用等与市级财政收支有关的特定事项进行专项审计调查。</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（七）依法检查审计决定执行情况，督促整改审计查出的问题，依法办理被审计单位对审计决定提请行政复议、行政诉讼或市政府裁决中的有关事项。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（八）指导和监督内部审计工作，核查社会审计机构对依法属于审计监督对象的单位出具的相关审计报告。</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（九）指导和推广信息技术在全市审计领域的应用。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（十）完成市委、市政府交办的其他任务。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一）职能转变。进一步完善审计管理体制，加强全市审计工作统筹，明晰审计机关职能定位，理顺内部职责关系，优化审计资源配置，充实加强一线审计力量，构建集中统一、全面覆盖、权威高效的审计监督体系。优化审计工作机制，坚持科技强审，完善业务流程，改进工作方式，加强与相关部门的沟通协调，充分调动内部审计和社会审计力量，增强监督合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办公室、法规与审理科、财政和企业审计科、社会保障和电子数据审计科、行政事业和农业农村审计科、经济责任审计科、固定资产投资审计科和自然资源和生态环境审计科。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本部门下属单位包括:经济责任审计中心、固定资产投资审计中心、审计派出一所和审计派出二所。</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1</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句容市审计部门（本级）。</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坚持以习近平新时代中国特色社会主义思想为指导，紧扣党和国家工作大局，完整准确全面贯彻新发展理念，聚焦主责主业，突出发展、安全、改革、民生、法治五个方面，扎实做好常态化“经济体检”，强化研究型审计，推动建立健全审计整改长效机制，促进中央、省、市各项决策部署落实见效，国家治理体系和治理能力现代化加快推进，为我市践行“争当表率、争做示范、走在前列”重大使命，谱写“三高一争”现代化新句容建设提供有力的审计保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强化政治统领，不断完善审计监督体系。坚持和加强党中央集中统一领导是审计工作最大的政治规矩和最高统领。一是完善审计委员会领导机制。严格执行关于加强地方党委审计委员会工作等方面的制度，自觉按照下级服从上级、全党服从中央的组织原则。认真履行审计委员会办公室各项职责，加强各成员单位的协调联动，充分发挥经济责任联席会议作用，推动市委、市政府各项决策部署不折不扣落地见效。二是加快构建“大监督”格局。加强纪审、巡审、组审协作，与环保、资源等主管部门的配合，在督促严格监管的基础上，强化信息互通和成果共享。坚持“三轮驱动”，加强对内部审计工作的指导监督，继续扩大“以审代训”“以审代培”力度，实现政府审计与内部审计优势互补；规范社会审计机构的审计报告核查，进一步明确核查的范围、方式、程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改进组织管理，高质量推进审计全覆盖。审计机关准确把握今年的项目特点，认真谋划项目实施的顶层审计。一是要做好对上协调。强化责任担当，加强与上级审计机关的沟通衔接，及早了解上级统一项目综合报告的评分要求，针对性开展分析研究和重点工作，确保每个项目都能进入第一方阵。二是要做好统筹协调。以统筹融合的思维，在保证质量与效率的前提下，打破传统项目界限，统筹安排、集成实施，着力拓宽审计覆盖面，确保一次进点实现审人、审单位、审资金、审项目的有机结合。三是要加快信息化建设。积极推进“金审三期”工程及其配套设施建设，及时反馈、解决试运行过程中的各类技术问题，为“金审三期”全面应用奠定良好基础。利用大数据技术深入推进一级预算单位审计全覆盖和常态化数据关联前置分析，推广“数据分析+现场核查”工作模式，努力做到不留死角盲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狠抓业务规范，全面提升审计工作质量。今年，我局将打造优秀项目作为“一号工程”来抓，举全局之力、下非常之功，提升创优绩效。一是全流程质量管理。把质量管控贯穿于审计工作的全过程，注重“按图”施工，以计划控制工作方案，以工作方案控制实施方案，以实施方案控制现场实施，严把审计项目的各个环节，落实分级质量控制，增加中期汇报流程，充分发挥审计业务会议把关作用，加强审计质量全程管控。二是全要素质量管理。以优秀项目评选要素为引领，在促进增收节支、提高信息和移送质量、推动建章立制、创新方式方法等方面下功夫。加强对审计项目各个要素执行的全面控制，将审计主体、被审计对象、审计环境贯串起来，不断提高审计工作的效率和质量。三是全系统质量管理。建立培优项目现场跟进审理制度，开展全方位的审计质量检查，把计划执行、整改督促、成果运用等事项纳入检查内容。审计机关要科学安排培优项目，及早谋划、加大投入、合力攻关，集中力量抓好“拳头”项目，做到孵化一批、成长一批、成熟一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强化督促整改，扎实做好“后半篇文章”。审计监督的成效最终要体现在问题整改上，如果揭示的问题得不到有效整改，审计的绩效就会大打折扣。一是完善记账销账制度。有些单位以前年度发现并销号的问题依然存在，没有从源头分析问题产生的原因，辨证施治。今年，要按照“谁审计、谁督促”的原则，严格执行《规范审计整改对账销号机制》，对整改到期审计项目要认真检查被审计单位整改质量，对提交的整改情况报告及相关材料要认真审核，根据具体情况进行现场督查或开展“回头看”，坚决杜绝“重审计、轻整改”“以文件落实文件”等现象。二要建立整改长效机制。审计整改绝不能就事论事，要坚持用发展的眼光看待问题、用发展的办法解决问题，在深挖病灶、拔出病根上下功夫，以宏观思维、系统思维、底线思维研究解决好问题背后的制度漏洞，健全防范化解重大风险机制，既解决当前存在的突出问题，又着力解决阻碍长远发展的固结问题，做到防患于未然。三是加强各方协作配合。要进一步加强审计监督与人大、纪检监察、组织和相关主管部门的协同配合，健全审计结果反馈和共享机制，推动将审计结果以及整改情况作为考核、任免、奖惩被审计领导干部的重要参考。对整改不力的单位个人，以及屡犯不改、屡改屡犯的问题，要用重拳狠招，提请纪委纪委、组织人事等部门追责处理查处，形成震慑。</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把握必由之路，进一步做实研究型审计。审计工作要把研究作为谋事之基、成事之道，使研究成为每个审计人员的思维习惯和行动自觉。一是要紧扣一条主线。讲政治以正确理解执行政策为体现，而政策的落实以项目为载体，项目的成效又以资金为支撑，项目资金背后体现着鲜明的政治政策导向，这就要求把研究作为基本前置，沿着“政治—政策—项目—资金”这条线研究立项、实施审计；再把研究作为基本方法论，沿着“资金—项目—政策—政治”这条线分析提炼、提出建议，做到一条主线双向贯通、首尾循环、正反可逆。在审计过程中强化换位思考意识，以审计发现问题为基点，主动站不同环节、不同角度思考和研究，加强特点把握、规律研究和趋势分析，使审计结果有站位、有高度、有格局。二是要把握两个原则。一个是研究的最终目标是要服务审计实践。研究型审计是一种调查研究，不是纯理论的学术型研究，也不是一事一议的课题式研究，而是建立在审计实践基础上，用研究的思维和方法开展审计工作，切忌搞“两张皮”。另一个是开展研究型审计需要将宏观、中观、微观结合起来研究。在宏观层面研究“国之大者”，重点研究被审计对象所在领域的决策部署和战略安排，把握住审计的大方向；在中观层面重点研究被审计对象职责使命、工作动向、内控制度等，有针对有侧重地加强研究，努力成为该领域行家里手，真正做到知己知彼；在微观层面重点研究审计发现问题，把问题当课题进行麻雀式解剖，弄清问题本质，直击要害，确保查深查透。三是要突出三个环节。坚持把研究贯穿审计工作全过程、落实到各环节。在审前，全面了解情况，把功夫下在前端，总结分析以往审计查出问题，研究制定好审计工作方案、实施方案，实现整体构思，推进标准化运作，做到对审计目标、预期效果心中有数。在审中，要详细了解来龙去脉，反复推敲表述论证，还原事实真相，把握关键细节，做到问题查核再深一些、问题分析再细一些、问题定性再慎重一些，真正能够把审计建议转化为解决问题的“对症良方”。在审后，要总结经验、深挖成果，在项目后评估环节推动后续审计立项选题和组织实施更加精准，抓住涉及体制机制的问题进行深入研究，为党委政府宏观决策提供有价值、有分量的参考依据，更好发挥审计建设性作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六、学思践悟、细照笃行，持续推进全面从严治党向纵深发展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做好今年的全面从严治党工作，要坚持态度不变、决心不减、尺度不松，着力突出政治机关责任，持之以恒正风肃纪，不断推动全面从严治党和党风廉政建设取得新成效。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强化政治机关建设。牢固树立政治意识，提高政治站位，把讲政治体现在坚决贯彻中央决策部署的行动上，体现在履职尽责、做好本职工作的实效上，体现在日常言行上。一是深入学习贯彻党的十九届六中全会精神。持续巩固深化“不忘初心、牢记使命”主题教育和党史学习教育成果，认真组织全体审计干部学习全会精神，全面落实好习近平总书记关于审计工作的重要指示批示，从内心深处增强同以习近平同志为核心的党中央保持高度一致的政治自觉、思想自觉和行动自觉，切实树牢“四个意识”、坚定“四个自信”、做到“两个维护”、拥护“两个确立”。二是严格履行管党治党责任。领导班子率先垂范，根据分工经常性调度分管领域内目标任务推进情况，抓好进度管理、成果提炼、难点化解等，做到重要工作亲自部署、亲自过问、亲自协调。支部书记要落实好“一岗双责”职责，做到责任全覆盖、落实无缝隙，形成一级抓一级、层层紧压、人人担责的工作格局。党组每半年专题听取党风廉政建设暨意识形态情况汇报，分析研判形势，研究解决瓶颈和短板，提出加强和改进的措施。三是强化政理论武装。要求审计干部自觉主动，及时跟进党中央作出的最新决策部署、上级出台的文件要求、单位制发的各类制度文件等，第一时间学习领会，做到一周窗外事早知道。要把研究解决问题作为学习的着眼点，学出坚定信仰、学出使命担当，不断把学习成果落实到干好本职工作、推动审计事业发展上。</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打造审计过硬铁军。事业的发展关键在人，高层次、复合型、创新型人才始终是决定审计高质量发展的战略性资源和决定性因素。一是坚持正确选人用人导向。把政治素质考察、政治把关作为识别评价干部首位的任务，突出对政治纪律和政治规矩的监督，经常性、近距离去接触干部、了解干部，重点要在关键时刻以及承担急难险重任务中考察干部，确保干部在政治上站得稳、靠得住、能放心。二是全面推开专业技术类公务员分类管理。按照依法依规、分步推进原则，科学划分职位范围，按照规定的条件、标准、程序、权限和步骤，有序推进审计专业技术类公务员管理。上半年配套开展政策宣讲解读，完成任职资格首次评定、职级套转等基本工作，着力建设忠诚干净担当的高素质专业技术类公务员队伍。三是持续增强干部队伍活力。加强学习型机关建设，用好审计系统干部业务专题培训和业务学习等载体，精准补短、面向实战，锻炼“能查、能说、能写”综合能力，努力成为各审计领域的行家里手。推行“以老带新”审计实务导师制，做实传帮带，夯实基本功，帮助年轻干部快速实现政治素养和职业能力“双提升”。加大干部交流轮岗力度，发挥年底绩效考核导向作用，优化干部考核、选拔任用和激励机制，形成争先进位、比学赶超的浓厚氛围。</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夯实廉政基础。认真落实全面从严治党主体责任和监督责任，时刻绷紧反腐倡廉这根弦。一是强化支部建设。充分发挥党支部的“神经末梢”和战斗堡垒作用，落实好党支部工作条例，发挥支部管到人头的特点，持续推进外出审计组成立临时党小组，严格党员教育管理监督，落实好“三会一课”等制度，把党员管住管好，使每名党员都成为一面鲜红的旗帜，支部都成为党旗高高飘扬的战斗堡垒。二是强化制度建设。去年借巡察整改为契机，局党组加大内控制度修订完善力度，对以前年度的制度性文件进行了集中清理。制度制定很重要，但制度的执行更重要，所有审计干部要带头学习、遵守、执行规章制度，从基本制度严起，从日常规范抓起，使制度规矩内化于审计人员的日常行为。三是强化作风建设。大力弘扬务实作风，力戒形式主义、官僚主义，各项内部工作流程要以保障审计业务顺利开展为导向，不能脱离实际搞“繁琐哲学”。抓好日常监督管理，落实日常考勤、请休假等制度，从基本制度严起、从日常规范抓起 。转变工作作风，各科室对职责范围内或是领导交办事项，要按照规定时间、程序和要求办结，不得推诿扯皮、“踢皮球”，真正做到人人用行动担当、个个为发展尽责。四是强化廉洁自律。要把纪律规矩作为最好的护身符，严格遵守各项法律法规，自觉执行“四严禁”工作要求、“八不准”工作纪律，努力营造风清气正、团结向上的工作氛围。要按照风险点及防控要求，紧盯关键环节开展督查，推动形成不能腐的防范机制和不易腐的保障机制，切实把权力关进制度笼子。要自觉主动接受派驻纪检监察组监督，扎实做好协作配合工作，正确对待监督，自觉接受监督。</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句容市审计部门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句容市审计部门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1,213.38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1,034.51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178.87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1,213.38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1,213.38</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1,213.38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1,213.38</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句容市审计部门</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1,213.38</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1,213.38</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1,213.38</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073</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句容市审计部门</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1,213.38</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1,213.38</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1,213.38</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073073</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句容市审计局</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1,213.38</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1,213.38</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1,213.38</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句容市审计部门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1,213.38</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1,010.38</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1,034.51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831.51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审计事务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1,034.51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831.51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2010801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419.34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419.34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2010802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2010803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2010806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信息化建设</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2010850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412.17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412.17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2010899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其他审计事务支出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178.87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178.87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178.87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178.87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66.16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66.16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112.71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112.71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句容市审计部门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1,213.38</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1,213.38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1,213.38</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1,034.51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178.87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1,213.38</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1,213.38</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句容市审计部门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1,213.38</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1,010.38</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924.68</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85.70</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1,034.51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831.51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745.81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85.70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审计事务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1,034.51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831.51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745.81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85.70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2010801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419.34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419.34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333.64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85.70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2010802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2010803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2010806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信息化建设</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2010850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412.17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412.17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412.17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2010899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其他审计事务支出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178.87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178.87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178.87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178.87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178.87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178.87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句容市审计部门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1,010.38</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924.68</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85.70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872.82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872.82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146.77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146.77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167.08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232.13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232.13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119.13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66.16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85.70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39.98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39.98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51.86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51.86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34.39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34.39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句容市审计部门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1,213.38</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1,010.38</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924.68</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85.70</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1,034.51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831.51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745.81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85.70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审计事务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1,034.51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831.51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745.81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85.70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2010801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419.34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419.34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333.64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85.70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2010802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2010803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2010806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信息化建设</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2010850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412.17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412.17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412.17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2010899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其他审计事务支出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178.87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178.87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178.87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178.87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66.16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66.16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112.71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112.71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句容市审计部门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1,010.38</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924.68</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85.70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872.82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872.82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146.77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146.77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167.08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232.13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232.13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119.13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119.13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66.16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66.16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85.70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39.98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39.98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51.86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51.86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34.39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34.39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句容市审计部门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句容市审计部门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句容市审计部门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句容市审计部门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85.70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85.70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39.98</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8.60</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句容市审计部门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句容市审计局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固定资产投资审计费用</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审计服务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句容市审计部门2022年度收入、支出预算总计1,213.38万元，与上年相比收、支预算总计各增加78.03万元，增长6.87%。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（一）收入预算总计1,213.38万元。包括：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1．本年收入合计1,213.38万元。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（1）一般公共预算拨款收入1,213.38万元，与上年相比增加78.03万元，增长6.87%。主要原因是住房公积金、提租补贴的缴费基数提高，人员变动经费增加。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（二）支出预算总计1,213.38万元。包括：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1．本年支出合计1,213.38万元。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（1）一般公共服务支出（类）支出1,034.51万元，主要用于人员经费和审计项目经费支出。与上年相比增加63.4万元，增长6.53%。主要原因是审计项目经费支出。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（2）住房保障支出（类）支出178.87万元，主要用于发放人员住房租金补贴和住房公积金。与上年相比增加14.63万元，增长8.91%。主要原因是住房公积金、提租补贴的缴费基数提高，人员变动经费增加。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句容市审计部门2022年收入预算合计1,213.38万元，包括本年收入1,213.38万元，上年结转结余0万元。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本年一般公共预算收入1,213.38万元，占100%；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句容市审计部门2022年支出预算合计1,213.38万元，其中：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基本支出1,010.38万元，占83.27%；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项目支出203万元，占16.73%；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句容市审计部门2022年度财政拨款收、支总预算1,213.38万元。与上年相比，财政拨款收、支总计各增加78.03万元，增长6.87%。主要原因是住房公积金、提租补贴的缴费基数提高，人员变动经费增加。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句容市审计部门2022年财政拨款预算支出1,213.38万元，占本年支出合计的100%。与上年相比，财政拨款支出增加78.03万元，增长6.87%。主要原因是住房公积金、提租补贴的缴费基数提高，人员变动经费增加。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（一）一般公共服务支出（类）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1.审计事务（款）行政运行（项）支出419.34万元，与上年相比增加87.28万元，增长26.28%。主要原因是人员经费增加。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2.审计事务（款）一般行政管理事务（项）支出15万元，与上年相比减少4万元，减少21.05%。主要原因是厉行勤俭节约，压缩开支。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3.审计事务（款）机关服务（项）支出20万元，与上年相比减少26.46万元，减少56.95%。主要原因是厉行勤俭节约，压缩开支。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4.审计事务（款）信息化建设（项）支出30万元，与上年预算数相同。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5.审计事务（款）事业运行（项）支出412.17万元，与上年相比增加38.59万元，增长10.33%。主要原因是人员经费增加。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6.审计事务（款）其他审计事务支出（项）支出138万元，与上年相比减少32万元，减少18.82%。主要原因是厉行勤俭节约，压缩开支。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1.住房改革支出（款）住房公积金（项）支出66.16万元，与上年相比增加5.34万元，增长8.78%。主要原因是住房公积金的缴费基数提高和人员经费增加。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2.住房改革支出（款）提租补贴（项）支出112.71万元，与上年相比增加9.29万元，增长8.98%。主要原因是提租补贴的缴费基数提高和人员经费增加。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句容市审计部门2022年度财政拨款基本支出预算1,010.38万元，其中：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924.68万元。主要包括：基本工资、津贴补贴、奖金、绩效工资、机关事业单位基本养老保险缴费、职业年金缴费、职工基本医疗保险缴费、公务员医疗补助缴费、其他社会保障缴费、住房公积金、其他工资福利支出、离休费、退休费、退职（役）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（二）公用经费85.7万元。主要包括：办公费、水费、电费、邮电费、差旅费、工会经费、福利费、其他交通费用、其他商品和服务支出。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句容市审计部门2022年一般公共预算财政拨款支出预算1,213.38万元，与上年相比增加78.03万元，增长6.87%。主要原因是住房公积金、提租补贴的缴费基数提高，人员变动经费增加。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句容市审计部门2022年度一般公共预算财政拨款基本支出预算1,010.38万元，其中：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924.68万元。主要包括：基本工资、津贴补贴、奖金、绩效工资、机关事业单位基本养老保险缴费、职业年金缴费、职工基本医疗保险缴费、公务员医疗补助缴费、其他社会保障缴费、住房公积金、其他工资福利支出、离休费、退休费、退职（役）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（二）公用经费85.7万元。主要包括：办公费、水费、电费、邮电费、差旅费、工会经费、福利费、其他交通费用、其他商品和服务支出。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审计部门2022年度一般公共预算拨款安排的“三公”经费预算支出中，因公出国（境）费支出0万元，占“三公”经费的0%；公务用车购置及运行维护费支出0万元，占“三公”经费的0%；公务接待费支出10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3．公务接待费预算支出10万元，比上年预算减少2万元，主要原因是厉行勤俭节约，压缩开支。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句容市审计部门2022年度一般公共预算拨款安排的会议费预算支出5万元，比上年预算减少2万元，主要原因是厉行勤俭节约，压缩开支。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句容市审计部门2022年度一般公共预算拨款安排的培训费预算支出0万元，与上年预算数相同。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句容市审计部门2022年政府性基金支出预算支出0万元。与上年预算数相同。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句容市审计部门2022年国有资本经营预算支出0万元。与上年预算数相同。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2022年本部门一般公共预算机关运行经费预算支出85.7万元。与上年相比减少2.31万元，减少2.62%。主要原因是厉行勤俭节约，压缩开支。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2022年度政府采购支出预算总额60万元，其中：拟采购货物支出0万元、拟采购工程支出0万元、拟购买服务支出60万元。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2022年度，本部门整体支出纳入绩效目标管理，涉及四本预算资金1,213.38万元；本部门共6个项目纳入绩效目标管理，涉及四本预算资金合计203万元，占四本预算资金(基本支出除外)总额的比例为100%。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八、一般公共服务支出(类)审计事务(款)行政运行(项)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九、一般公共服务支出(类)审计事务(款)一般行政管理事务(项)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十、一般公共服务支出(类)审计事务(款)机关服务(项)</w:t>
      </w:r>
      <w:r>
        <w:rPr>
          <w:rFonts w:ascii="仿宋" w:hAnsi="仿宋" w:cs="仿宋" w:eastAsia="仿宋"/>
          <w:b w:val="true"/>
        </w:rPr>
        <w:t>：</w:t>
      </w:r>
      <w:r>
        <w:rPr>
          <w:rFonts w:hint="eastAsia" w:ascii="仿宋" w:hAnsi="仿宋" w:eastAsia="仿宋" w:cs="仿宋"/>
        </w:rPr>
        <w:t>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十一、一般公共服务支出(类)审计事务(款)信息化建设(项)</w:t>
      </w:r>
      <w:r>
        <w:rPr>
          <w:rFonts w:ascii="仿宋" w:hAnsi="仿宋" w:cs="仿宋" w:eastAsia="仿宋"/>
          <w:b w:val="true"/>
        </w:rPr>
        <w:t>：</w:t>
      </w:r>
      <w:r>
        <w:rPr>
          <w:rFonts w:hint="eastAsia" w:ascii="仿宋" w:hAnsi="仿宋" w:eastAsia="仿宋" w:cs="仿宋"/>
        </w:rPr>
        <w:t>反映审计部门用于信息化建设方面的支出。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十二、一般公共服务支出(类)审计事务(款)事业运行(项)</w:t>
      </w:r>
      <w:r>
        <w:rPr>
          <w:rFonts w:ascii="仿宋" w:hAnsi="仿宋" w:cs="仿宋" w:eastAsia="仿宋"/>
          <w:b w:val="true"/>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十三、一般公共服务支出(类)审计事务(款)其他审计事务支出(项)</w:t>
      </w:r>
      <w:r>
        <w:rPr>
          <w:rFonts w:ascii="仿宋" w:hAnsi="仿宋" w:cs="仿宋" w:eastAsia="仿宋"/>
          <w:b w:val="true"/>
        </w:rPr>
        <w:t>：</w:t>
      </w:r>
      <w:r>
        <w:rPr>
          <w:rFonts w:hint="eastAsia" w:ascii="仿宋" w:hAnsi="仿宋" w:eastAsia="仿宋" w:cs="仿宋"/>
        </w:rPr>
        <w:t>反映除上述项目以外其他审计事务方面的支出。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句容市审计部门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