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共青团句容市委员会</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1、领导全市共青团工作，领导和指导市少先队工作委员会工作，对全市性青年社团组织进行指导和管理。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2、参与有关青少年工作规范性文件的制定并组织实施，协助党和政府处理、协调与青少年利益相关的事务。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3、调查青年思想动态和青年工作状况，研究青少年工作理论和思想教育问题，提出相应对策，开展各项活动。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4、协助政府教育部门做好大中小学生的教育管理工作，维护学校稳定和社会安定团结。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5、组织和带领全市团员青年在建设社会主义市场经济的进程中发挥生力军和突击队作用。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6、负责组织、指导各级团组织做好团属企事业、青少年事业发展的管理工作，募集青少年事业发展经费，负责承担实施全市“希望工程”的有关工作。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7、负责全市团的组织建设。协助党组织管理、选拔和培训团的干部、管理句容市团校、句容青少年宫等教育培训基地。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8、承担市委、市政府和镇江团市委交办的有关事项。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办公室、组织宣传部、青年发展部、学校共青团和少先队工作部、维护青少年权益部和社会联络部。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本单位下属单位包括:句容市团校、句容市青少年宫和句容市青年职业服务中心。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1.围绕建团100周年开展系列活动。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2.召开市第十八次团代会。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3.按照团省委要求推动县域共青团改革。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4.继续建设“梦想小屋”，推进“梦想改造+”关爱计划，常态化关爱困境青少年群体。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5.按照团省委要求开展“苏青驿站”建设，解决应届大学毕业生就业难，异地求职青年阶段性住房难等问题，助力新时代人才工作大局。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6.围绕乡村振兴深化“新农菁英”项目，开展“团团直播间”活动，打造青年学习社线路。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7.深化“句小志 成大事”志愿服务品牌开展形式多样的志愿服务。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共青团句容市委员会</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共青团句容市委员会</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268.37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234.02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34.35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268.37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268.37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268.37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268.37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共青团句容市委员会</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268.37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268.37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268.37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019019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共青团句容市委员会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268.37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268.37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268.37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共青团句容市委员会</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群众团体事务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共青团句容市委员会</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268.37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234.02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268.37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268.37</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共青团句容市委员会</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268.37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188.37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169.83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群众团体事务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共青团句容市委员会</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188.37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169.83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共青团句容市委员会</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268.37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169.83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群众团体事务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共青团句容市委员会</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188.37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169.83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共青团句容市委员会</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共青团句容市委员会</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共青团句容市委员会</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共青团句容市委员会</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共青团句容市委员会</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共青团句容市委员会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团工作经费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团工作经费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团工作经费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团工作经费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共青团句容市委员会2022年度收入、支出预算总计268.37万元，与上年相比收、支预算总计各减少8.72万元，减少3.15%。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（一）收入预算总计268.37万元。包括：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1．本年收入合计268.37万元。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（1）一般公共预算拨款收入268.37万元，与上年相比减少8.72万元，减少3.15%。主要原因是一名行政人员退休。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（二）支出预算总计268.37万元。包括：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1．本年支出合计268.37万元。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（1）一般公共服务支出（类）支出234.02万元，主要用于人员经费和活动经费。与上年相比减少6.23万元，减少2.59%。主要原因是一名行政人员退休。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（2）住房保障支出（类）支出34.35万元，主要用于职工住房保障支出和住房租金补贴。与上年相比减少2.49万元，减少6.76%。主要原因是一名行政人员退休。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共青团句容市委员会2022年收入预算合计268.37万元，包括本年收入268.37万元，上年结转结余0万元。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本年一般公共预算收入268.37万元，占100%；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共青团句容市委员会2022年支出预算合计268.37万元，其中：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基本支出188.37万元，占70.19%；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项目支出80万元，占29.81%；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共青团句容市委员会2022年度财政拨款收、支总预算268.37万元。与上年相比，财政拨款收、支总计各减少8.72万元，减少3.15%。主要原因是一名行政人员退休。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共青团句容市委员会2022年财政拨款预算支出268.37万元，占本年支出合计的100%。与上年相比，财政拨款支出减少8.72万元，减少3.15%。主要原因是一名行政人员退休。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1.群众团体事务（款）行政运行（项）支出93.71万元，与上年相比减少66.54万元，减少41.52%。主要原因是事业人员经费单列事业运行支出，不再从行政运行支出。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2.群众团体事务（款）一般行政管理事务（项）支出80万元，与上年预算数相同。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3.群众团体事务（款）事业运行（项）支出60.31万元，与上年相比增加60.31万元（去年预算数为0万元，无法计算增减比率）。主要原因是事业人员经费单列事业运行支出，不再从行政运行支出。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1.住房改革支出（款）住房公积金（项）支出13.32万元，与上年相比减少1.19万元，减少8.2%。主要原因是一名行政人员退休。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2.住房改革支出（款）提租补贴（项）支出21.03万元，与上年相比减少1.31万元，减少5.86%。主要原因是一名行政人员退休。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共青团句容市委员会2022年度财政拨款基本支出预算188.37万元，其中：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169.83万元。主要包括：基本工资、津贴补贴、奖金、绩效工资、机关事业单位基本养老保险缴费、职业年金缴费、职工基本医疗保险缴费、公务员医疗补助缴费、其他社会保障缴费、住房公积金、其他工资福利支出、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（二）公用经费18.54万元。主要包括：办公费、差旅费、会议费、公务接待费、委托业务费、福利费、其他交通费用、其他商品和服务支出。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共青团句容市委员会2022年一般公共预算财政拨款支出预算268.37万元，与上年相比减少8.72万元，减少3.15%。主要原因是一名行政人员退休。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共青团句容市委员会2022年度一般公共预算财政拨款基本支出预算188.37万元，其中：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169.83万元。主要包括：基本工资、津贴补贴、奖金、绩效工资、机关事业单位基本养老保险缴费、职业年金缴费、职工基本医疗保险缴费、公务员医疗补助缴费、其他社会保障缴费、住房公积金、其他工资福利支出、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（二）公用经费18.54万元。主要包括：办公费、差旅费、会议费、公务接待费、委托业务费、福利费、其他交通费用、其他商品和服务支出。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度一般公共预算拨款安排的“三公”经费预算支出中，因公出国（境）费支出0万元，占“三公”经费的0%；公务用车购置及运行维护费支出0万元，占“三公”经费的0%；公务接待费支出0.5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共青团句容市委员会2022年度一般公共预算拨款安排的会议费预算支出3万元，与上年预算数相同。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共青团句容市委员会2022年国有资本经营预算支出0万元。与上年预算数相同。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2022年本单位一般公共预算机关运行经费预算支出18.54万元。与上年相比减少4.7万元，减少20.22%。主要原因是在职在编人数减少。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2022年度政府采购支出预算总额2.2万元，其中：拟采购货物支出2.2万元、拟采购工程支出0万元、拟购买服务支出0万元。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2022年度，本单位整体支出纳入绩效目标管理，涉及四本预算资金268.37万元；本单位共2个项目纳入绩效目标管理，涉及四本预算资金合计80万元，占四本预算资金(基本支出除外)总额的比例为100%。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八、一般公共服务支出(类)群众团体事务(款)行政运行(项)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九、一般公共服务支出(类)群众团体事务(款)一般行政管理事务(项)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十、一般公共服务支出(类)群众团体事务(款)事业运行(项)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共青团句容市委员会</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