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2022年度</w:t>
              <w:br w:type="textWrapping"/>
              <w:t/>
            </w:r>
            <w:r>
              <w:rPr>
                <w:rFonts w:ascii="宋体" w:hAnsi="宋体" w:cs="宋体" w:eastAsia="宋体"/>
                <w:b w:val="true"/>
                <w:sz w:val="52"/>
              </w:rPr>
              <w:t>句容市环境卫生管理处</w:t>
            </w:r>
            <w:r>
              <w:rPr>
                <w:rFonts w:ascii="宋体" w:hAnsi="宋体" w:cs="宋体" w:eastAsia="宋体"/>
                <w:b w:val="true"/>
                <w:sz w:val="52"/>
              </w:rPr>
              <w:t xml:space="preserve"></w:t>
              <w:br w:type="textWrapping"/>
              <w:t>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句容市环境卫生管理处是句容市城管局下属的事业单位，其主要职责是：</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1、城区道路清扫保洁及洒水降尘工作；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2、城区生活垃圾收运中转工作；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3、城区环卫公厕建设与管理工作；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4、城市“牛皮癣”小广告清理工作；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5、城区生活垃圾分类推进工作；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6、完成上级部门交办和委托的其他工作。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本单位无内设机构。</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1、垃圾分类治理工作。做好省厅下达的2022年省级达标小区建设工作，并继续做好已开展垃圾分类小区长效管理工作。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2、打造党建服务品牌。对部分精品公厕在进一步提升保洁及服务质量的同时，配设环卫文化展览，宣传城市管理发展，打造党建服务品牌。</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3、疫情防控工作。继续按照市疫情防控指挥部相关要求，做好人员排查、防控防护、消毒消杀、应急值守等防控工作，有效保障环卫职工的健康安全及我市垃圾清运工作的正常运行。</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4、建设新时代更高水平全国文明城市工作。进一步提升各项工作标准，补齐短板、打造亮点，压实责任、营造氛围，严格落实城区道路保洁、生活垃圾清运、道路洒水降尘及城市“牛皮癣”清理等工作。</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句容市环境卫生管理处</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句容市环境卫生管理处</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6,568.98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6,311.59</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257.39</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6,568.98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6,568.98</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6,568.98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6,568.98</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149" w:type="dxa"/>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97"/>
        <w:gridCol w:w="1800"/>
        <w:gridCol w:w="1063"/>
        <w:gridCol w:w="943"/>
        <w:gridCol w:w="789"/>
        <w:gridCol w:w="754"/>
        <w:gridCol w:w="686"/>
        <w:gridCol w:w="754"/>
        <w:gridCol w:w="754"/>
        <w:gridCol w:w="720"/>
        <w:gridCol w:w="754"/>
        <w:gridCol w:w="738"/>
        <w:gridCol w:w="720"/>
        <w:gridCol w:w="925"/>
        <w:gridCol w:w="772"/>
        <w:gridCol w:w="720"/>
        <w:gridCol w:w="754"/>
        <w:gridCol w:w="686"/>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72"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句容市环境卫生管理处</w:t>
            </w:r>
          </w:p>
        </w:tc>
        <w:tc>
          <w:tcPr>
            <w:tcW w:w="457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097"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7612"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57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897"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6,568.98</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6,568.98</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6,568.98</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080082</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句容市环境卫生管理处</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6,568.98</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6,568.98</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6,568.98</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57" w:right="0" w:firstLine="221" w:firstLineChars="100"/>
        <w:jc w:val="left"/>
        <w:rPr>
          <w:rFonts w:hint="eastAsia" w:ascii="仿宋" w:hAnsi="仿宋" w:eastAsia="仿宋" w:cs="仿宋"/>
          <w:b/>
          <w:bCs/>
          <w:sz w:val="22"/>
          <w:szCs w:val="22"/>
        </w:rPr>
        <w:sectPr>
          <w:footerReference r:id="rId9" w:type="default"/>
          <w:pgSz w:w="16838" w:h="11906" w:orient="landscape"/>
          <w:pgMar w:top="720" w:right="720" w:bottom="720" w:left="5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句容市环境卫生管理处</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6,568.98</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1,421.08</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5,147.90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城乡社区支出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6,311.59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1,163.69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5,147.90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城乡社区环境卫生</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6,311.59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1,163.69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5,147.90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2120501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城乡社区环境卫生</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6,311.59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1,163.69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5,147.90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257.39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257.39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257.39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257.39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84.81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84.81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172.58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172.58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句容市环境卫生管理处</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6,568.98</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6,568.98</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6,568.98</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6,311.59</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257.39</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6,568.98</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6,568.98</w:t>
            </w:r>
          </w:p>
        </w:tc>
      </w:tr>
    </w:tbl>
    <w:p>
      <w:pPr>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句容市环境卫生管理处</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6,568.98</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1,421.08</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1,301.36</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119.72</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5,147.90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6,311.59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1,163.69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1,043.97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119.72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5,147.90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城乡社区环境卫生</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6,311.59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1,163.69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1,043.97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119.72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5,147.90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2120501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城乡社区环境卫生</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6,311.59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1,163.69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1,043.97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119.72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5,147.90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257.39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257.39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257.39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257.39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257.39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257.39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84.81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84.81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84.81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172.58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172.58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172.58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句容市环境卫生管理处</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1,421.08</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1,301.36</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119.72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1,174.67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1,174.67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212.58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212.58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121.14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121.14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295.42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295.42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261.61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261.61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75.87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75.87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37.94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37.94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41.31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41.31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84.81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84.81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38.64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38.64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119.72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119.72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14.56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14.56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22.40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26.88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26.88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29.64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29.64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126.69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126.69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126.27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126.27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句容市环境卫生管理处</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6,568.98</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1,421.08</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1,301.36</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119.72</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5,147.90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6,311.59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1,163.69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1,043.97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119.72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5,147.90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城乡社区环境卫生</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6,311.59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1,163.69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1,043.97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119.72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5,147.90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2120501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城乡社区环境卫生</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6,311.59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1,163.69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1,043.97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119.72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5,147.90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257.39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257.39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257.39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257.39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257.39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257.39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84.81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84.81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84.81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172.58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172.58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172.58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句容市环境卫生管理处</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1,421.08</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1,301.36</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119.72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1,174.67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1,174.67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212.58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212.58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121.14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121.14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295.42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295.42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261.61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261.61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75.87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75.87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37.94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37.94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41.31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41.31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84.81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84.81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38.64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38.64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119.72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119.72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14.56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14.56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22.40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26.88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26.88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29.64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29.64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126.69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126.69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126.27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126.27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句容市环境卫生管理处</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22.40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22.40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22.40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句容市环境卫生管理处</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句容市环境卫生管理处</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句容市环境卫生管理处</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0"/>
        </w:tabs>
        <w:spacing w:before="25" w:after="0"/>
        <w:ind w:left="-1" w:left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句容市环境卫生管理处</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554.20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554.20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554.20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554.20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句容市环境卫生管理处</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554.20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554.20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5.60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车辆加油服务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11.20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机动车保险服务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5.60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环卫作业车运行经费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其他商品和服务支出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环卫作业车运行经费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其他商品和服务支出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车辆加油服务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280.80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280.80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环卫作业车运行经费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其他商品和服务支出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机动车保险服务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81.00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餐厨废弃物应急处置项目运行经费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其他商品和服务支出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80.00</w:t>
            </w:r>
          </w:p>
        </w:tc>
      </w:tr>
    </w:tbl>
    <w:p>
      <w:pPr>
        <w:bidi w:val="0"/>
        <w:rPr>
          <w:rFonts w:hint="eastAsia" w:ascii="仿宋" w:hAnsi="仿宋" w:eastAsia="仿宋" w:cs="仿宋"/>
          <w:b/>
          <w:bCs/>
          <w:sz w:val="22"/>
          <w:szCs w:val="22"/>
        </w:rPr>
        <w:sectPr>
          <w:footerReference r:id="rId19"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句容市环境卫生管理处2022年度收入、支出预算总计6,568.98万元，与上年相比收、支预算总计各增加180.34万元，增长2.82%。</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（一）收入预算总计6,568.98万元。包括：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1．本年收入合计6,568.98万元。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（1）一般公共预算拨款收入6,568.98万元，与上年相比增加180.34万元，增长2.82%。主要原因是劳务外包经费增加。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（二）支出预算总计6,568.98万元。包括：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1．本年支出合计6,568.98万元。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城乡社区支出（类）支出6,311.59万元，主要用于员工工资福利支出、公用经费、环卫作业车运行经费、信息化平台运行经费、环卫电动车运行经费、劳务外包经费、转运中心运行经费等。与上年相比增加171.31万元，增长2.79%。主要原因是劳务外包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（2）住房保障支出（类）支出257.39万元，主要用于员工住房公积金和提租补贴。与上年相比增加9.02万元，增长3.63%。主要原因是员工住房公积金和提租补贴增加。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句容市环境卫生管理处2022年收入预算合计6,568.98万元，包括本年收入6,568.98万元，上年结转结余0万元。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本年一般公共预算收入6,568.98万元，占100%；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句容市环境卫生管理处2022年支出预算合计6,568.98万元，其中：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基本支出1,421.08万元，占21.63%；</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项目支出5,147.9万元，占78.37%；</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句容市环境卫生管理处2022年度财政拨款收、支总预算6,568.98万元。与上年相比，财政拨款收、支总计各增加180.34万元，增长2.82%。主要原因是劳务外包经费增加。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句容市环境卫生管理处2022年财政拨款预算支出6,568.98万元，占本年支出合计的100%。与上年相比，财政拨款支出增加180.34万元，增长2.82%。主要原因是劳务外包经费增加。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（一）城乡社区支出（类）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城乡社区环境卫生（款）城乡社区环境卫生（项）支出6,311.59万元，与上年相比增加171.31万元，增长2.79%。主要原因是劳务外包经费增加。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1.住房改革支出（款）住房公积金（项）支出84.81万元，与上年相比增加1.08万元，增长1.29%。主要原因是员工住房公积金增加。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2.住房改革支出（款）提租补贴（项）支出172.58万元，与上年相比增加7.94万元，增长4.82%。主要原因是员工提租补贴增加。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句容市环境卫生管理处2022年度财政拨款基本支出预算1,421.08万元，其中：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1,301.36万元。主要包括：基本工资、津贴补贴、奖金、绩效工资、机关事业单位基本养老保险缴费、职业年金缴费、职工基本医疗保险缴费、其他社会保障缴费、住房公积金、其他工资福利支出、退休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（二）公用经费119.72万元。主要包括：办公费、水费、电费、邮电费、维修（护）费、工会经费、福利费、公务用车运行维护费、其他交通费用、其他商品和服务支出。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句容市环境卫生管理处2022年一般公共预算财政拨款支出预算6,568.98万元，与上年相比增加180.34万元，增长2.82%。主要原因是劳务外包经费增加。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句容市环境卫生管理处2022年度一般公共预算财政拨款基本支出预算1,421.08万元，其中：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1,301.36万元。主要包括：基本工资、津贴补贴、奖金、绩效工资、机关事业单位基本养老保险缴费、职业年金缴费、职工基本医疗保险缴费、其他社会保障缴费、住房公积金、其他工资福利支出、退休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（二）公用经费119.72万元。主要包括：办公费、水费、电费、邮电费、维修（护）费、工会经费、福利费、公务用车运行维护费、其他交通费用、其他商品和服务支出。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环境卫生管理处2022年度一般公共预算拨款安排的“三公”经费预算支出中，因公出国（境）费支出0万元，占“三公”经费的0%；公务用车购置及运行维护费支出22.4万元，占“三公”经费的100%；公务接待费支出0万元，占“三公”经费的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2．公务用车购置及运行维护费预算支出22.4万元。其中：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（2）公务用车运行维护费预算支出22.4万元，比上年预算减少252.8万元，主要原因是2022年预算将环卫作业车日常运行所需经费由原来的基本支出调整至项目支出。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句容市环境卫生管理处2022年度一般公共预算拨款安排的会议费预算支出0万元，与上年预算数相同。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句容市环境卫生管理处2022年度一般公共预算拨款安排的培训费预算支出0万元，与上年预算数相同。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句容市环境卫生管理处2022年政府性基金支出预算支出0万元。与上年预算数相同。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句容市环境卫生管理处2022年国有资本经营预算支出0万元。与上年预算数相同。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2022年度政府采购支出预算总额554.2万元，其中：拟采购货物支出0万元、拟采购工程支出0万元、拟购买服务支出554.2万元。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94辆，其中，一般公务用车7辆、执法执勤用车0辆、特种专业技术用车87辆、业务用车0辆、其他用车0辆等。单价50万元（含）以上的通用设备0台（套），单价100万元（含）以上的专用设备3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2022年度，本单位整体支出纳入绩效目标管理，涉及四本预算资金6,568.98万元；本单位共12个项目纳入绩效目标管理，涉及四本预算资金合计5,147.9万元，占四本预算资金(基本支出除外)总额的比例为100%。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八、城乡社区支出(类)城乡社区环境卫生(款)城乡社区环境卫生(项)</w:t>
      </w:r>
      <w:r>
        <w:rPr>
          <w:rFonts w:ascii="仿宋" w:hAnsi="仿宋" w:cs="仿宋" w:eastAsia="仿宋"/>
          <w:b w:val="true"/>
        </w:rPr>
        <w:t>：</w:t>
      </w:r>
      <w:r>
        <w:rPr>
          <w:rFonts w:hint="eastAsia" w:ascii="仿宋" w:hAnsi="仿宋" w:eastAsia="仿宋" w:cs="仿宋"/>
        </w:rPr>
        <w:t>反映城乡社区道路清扫、垃圾清运与处理、公厕建设与维护、园林绿化等方面的支出。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句容市环境卫生管理处</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48</TotalTime>
  <ScaleCrop>false</ScaleCrop>
  <LinksUpToDate>false</LinksUpToDate>
  <CharactersWithSpaces>7399</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有光的地方</cp:lastModifiedBy>
  <dcterms:modified xsi:type="dcterms:W3CDTF">2022-02-09T14:56:23Z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2052-11.1.0.11294</vt:lpwstr>
  </property>
  <property fmtid="{D5CDD505-2E9C-101B-9397-08002B2CF9AE}" pid="6" name="LastSaved">
    <vt:filetime>2021-04-15T00:00:00Z</vt:filetime>
  </property>
</Properties>
</file>