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2022年度句容市委党校部门部门预算公开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1、按照市委组织部的安排，开展领导干部教育培训工作；开展党员发展对象、入党积极分子和党务工作者教育培训。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2、按照市委组织部的安排，每年开展国家公务员能力提升教育和党性教育。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3、面向社会需求，会同各主管单位开展职业技能、职业资格等继续教育，适当开展成人继续教育、网络远程教育。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4、围绕市委市政府中心工作开展市情研究，编发社科类刊物，开展课题研究，推进调研成果转化，服务党政决策。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5、推进党校系统信息化建设，办好党校系统校园网和远程教育活动。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6、实施后勤保障，从学员教室、学员餐厅、学员住宿、环境卫生、教学设备等全方位提供服务，满足各类干部教育培训的需求。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7、落实主体责任，推进党组织建设，加强思想作风建设，开展理论下基层活动，同时做好校工会、妇委会、共青团工作，全面落实从严治党的各项要求。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办公室、教务科、教研室、电教室、后勤服务部。</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本部门下属单位包括:中共句容市委党校社会培训中心。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句容市委党校部门（本级）。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1、完成市委组织部交办的干部教育培训任务，认真学习宣传习近平新时代中国特色社会主义思想、党的十九届六中全会精神、党的二十大精神；全年培训40班次以上。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2、继续开展党员教育培训，继续做好各类社会培训，内容涉及会计业务、安全生产、新型职业农民、城管执法人员、建筑类继续教育等，全年培训3000人次以上。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3、做好初任公务员培训，提高理论深度、增加实践课程，确保培训有序开展。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4、做好市情研究，积极发挥社会科学研究的主力军作用，为地方党委政府提供有效的决策咨询；申报省级和市级重点课题，办好调研内刊。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5、加强师资队伍建设，争取引进1-2名专职教师，充实党校教师队伍；加快推进现场教学点建设，整合教学资源，形成精品路线和教学点；加强后勤事务管理。</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句容市委党校部门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句容市委党校部门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936.52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239.71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1,006.67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169.56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1,176.23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1,176.23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1,176.23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1,176.23</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句容市委党校部门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1,176.23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1,176.23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936.52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239.71</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090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句容市委党校部门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1,176.23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1,176.23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936.52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239.71</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090090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中国共产党句容市委员会党校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1,176.23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1,176.23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936.52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239.71</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句容市委党校部门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1,176.23</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937.23</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1,006.67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767.67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进修及培训</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1,006.67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767.67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2050802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干部教育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1,006.67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767.67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句容市委党校部门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936.52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936.52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936.52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766.96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169.56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936.52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936.52</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句容市委党校部门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936.52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880.52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805.71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74.81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766.96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636.15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进修及培训</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766.96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636.15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干部教育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766.96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636.15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句容市委党校部门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880.52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805.71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74.81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732.78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732.78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74.81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句容市委党校部门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936.52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880.52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805.71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710.96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636.15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进修及培训</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710.96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636.15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干部教育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710.96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636.15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句容市委党校部门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880.52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805.71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74.81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732.78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732.78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74.81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句容市委党校部门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句容市委党校部门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句容市委党校部门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句容市委党校部门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句容市委党校部门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句容市委党校部门2022年度收入、支出预算总计1,176.23万元，与上年相比收、支预算总计各增加77.5万元，增长7.05%。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（一）收入预算总计1,176.23万元。包括：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1．本年收入合计1,176.23万元。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（1）一般公共预算拨款收入936.52万元，与上年相比增加114.84万元，增长13.98%。主要原因是与上年相比新增2名参照公务员法管理事业人员、3名事业人员。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（4）财政专户管理资金收入239.71万元，与上年相比减少37.34万元，减少13.48%。主要原因是因新冠肺炎疫情影响，培训收入减少。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（二）支出预算总计1,176.23万元。包括：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1．本年支出合计1,176.23万元。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1,006.67万元，主要用于教师进修和对外开展党性教育培训。与上年相比增加25.49万元，增长2.6%。主要原因是与上年相比新增2名参照公务员法管理事业人员、3名事业人员；教师进修支出和日常办公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（2）住房保障支出（类）支出169.56万元，主要用于住房公积金、提租补贴。与上年相比增加52.01万元，增长44.25%。主要原因是与上年相比新增2名参照公务员法管理事业人员、3名事业人员。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句容市委党校部门2022年收入预算合计1,176.23万元，包括本年收入1,176.23万元，上年结转结余0万元。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本年一般公共预算收入936.52万元，占79.62%；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本年财政专户管理资金239.71万元，占20.38%；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句容市委党校部门2022年支出预算合计1,176.23万元，其中：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基本支出937.23万元，占79.68%；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项目支出239万元，占20.32%；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句容市委党校部门2022年度财政拨款收、支总预算936.52万元。与上年相比，财政拨款收、支总计各增加114.84万元，增长13.98%。主要原因是与上年相比新增2名参照公务员法管理事业人员、3名事业人员。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句容市委党校部门2022年财政拨款预算支出936.52万元，占本年支出合计的79.62%。与上年相比，财政拨款支出增加114.84万元，增长13.98%。主要原因是与上年相比新增2名参照公务员法管理事业人员、3名事业人员。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进修及培训（款）干部教育（项）支出766.96万元，与上年相比增加62.83万元，增长8.92%。主要原因是与上年相比新增2名参照公务员法管理事业人员、3名事业人员；教师进修支出和日常办公支出增加。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1.住房改革支出（款）住房公积金（项）支出57.04万元，与上年相比增加7.15万元，增长14.33%。主要原因是与上年相比新增2名参照公务员法管理事业人员、3名事业人员。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2.住房改革支出（款）提租补贴（项）支出112.52万元，与上年相比增加44.86万元，增长66.3%。主要原因是与上年相比新增2名参照公务员法管理事业人员、3名事业人员。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句容市委党校部门2022年度财政拨款基本支出预算880.52万元，其中：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805.71万元。主要包括：基本工资、津贴补贴、奖金、绩效工资、机关事业单位基本养老保险缴费、职业年金缴费、职工基本医疗保险缴费、公务员医疗补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（二）公用经费74.81万元。主要包括：办公费、电费、邮电费、差旅费、工会经费、福利费、其他交通费用。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党校部门2022年一般公共预算财政拨款支出预算936.52万元，与上年相比增加114.84万元，增长13.98%。主要原因是与上年相比新增2名参照公务员法管理事业人员、3名事业人员；教师进修支出和日常办公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句容市委党校部门2022年度一般公共预算财政拨款基本支出预算880.52万元，其中：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805.71万元。主要包括：基本工资、津贴补贴、奖金、绩效工资、机关事业单位基本养老保险缴费、职业年金缴费、职工基本医疗保险缴费、公务员医疗补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（二）公用经费74.81万元。主要包括：办公费、电费、邮电费、差旅费、工会经费、福利费、其他交通费用。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党校部门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句容市委党校部门2022年度一般公共预算拨款安排的会议费预算支出0万元，与上年预算数相同。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句容市委党校部门2022年度一般公共预算拨款安排的培训费预算支出0万元，与上年预算数相同。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句容市委党校部门2022年政府性基金支出预算支出0万元。与上年预算数相同。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句容市委党校部门2022年国有资本经营预算支出0万元。与上年预算数相同。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2022年本部门一般公共预算机关运行经费预算支出74.81万元。与上年相比增加2.37万元，增长3.27%。主要原因是日常办公支出增加。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2022年度，本部门整体支出纳入绩效目标管理，涉及四本预算资金936.52万元；本部门共4个项目纳入绩效目标管理，涉及四本预算资金合计56万元，占四本预算资金(基本支出除外)总额的比例为100%。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八、教育支出(类)进修及培训(款)干部教育(项)</w:t>
      </w:r>
      <w:r>
        <w:rPr>
          <w:rFonts w:ascii="仿宋" w:hAnsi="仿宋" w:cs="仿宋" w:eastAsia="仿宋"/>
          <w:b w:val="true"/>
        </w:rPr>
        <w:t>：</w:t>
      </w:r>
      <w:r>
        <w:rPr>
          <w:rFonts w:hint="eastAsia" w:ascii="仿宋" w:hAnsi="仿宋" w:eastAsia="仿宋" w:cs="仿宋"/>
        </w:rPr>
        <w:t>反映各级党校、行政学院、社会主义学院、国家会计学院的支出。包括机构运转、招聘师资、举办各类培训班的支出等。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句容市委党校部门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