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句容市动物疫病预防控制中心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人民身体健康和畜牧业发展提供防疫保障。主要承担全市动物防疫、动物疫病的监测、预警、预报、实验室诊断、流行病学调查和重大动物疫病防控技术方案制定、动物疫病技术指导，有关科谱宣传及品种改良等工作及其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根据省、镇江市有关文件精神及要求，2022年我市动物疫病防控中心将继续做好动物疫病预防、技术支持、重大动物疫病应急处置等核心任务，强化疫情监测、分析、预警和兽医实验室能力建设，增强动物疫病综合防控能力，努力确保我市不发生区域性重大动物疫情，切实提高畜产品供应保障能力。</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句容市动物疫病预防控制中心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句容市动物疫病预防控制中心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439.05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362.12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76.93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439.05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439.05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439.05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439.05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439.05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439.05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439.05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131139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句容市动物疫病预防控制中心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439.05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439.05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439.05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句容市动物疫病预防控制中心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439.05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362.12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76.93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439.05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439.05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439.05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439.05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416.42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句容市动物疫病预防控制中心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439.05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416.42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416.42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439.05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416.42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句容市动物疫病预防控制中心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句容市动物疫病预防控制中心2022年度收入、支出预算总计439.05万元，与上年相比收、支预算总计各增加39.91万元，增长10%。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（一）收入预算总计439.05万元。包括：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1．本年收入合计439.05万元。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（1）一般公共预算拨款收入439.05万元，与上年相比增加39.91万元，增长10%。主要原因是人员经费增加。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（二）支出预算总计439.05万元。包括：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1．本年支出合计439.05万元。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（1）农林水支出（类）支出362.12万元，主要用于人员经费以及本单位日常公用支出。与上年相比增加35.43万元，增长10.85%。主要原因是人员经费增加。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（2）住房保障支出（类）支出76.93万元，主要用于人员住房公积金以及住房租金补贴。与上年相比增加4.48万元，增长6.18%。主要原因是住房公积金以及住房租金补贴计算基数增长。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句容市动物疫病预防控制中心2022年收入预算合计439.05万元，包括本年收入439.05万元，上年结转结余0万元。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本年一般公共预算收入439.05万元，占100%；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句容市动物疫病预防控制中心2022年支出预算合计439.05万元，其中：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基本支出439.05万元，占100%；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句容市动物疫病预防控制中心2022年度财政拨款收、支总预算439.05万元。与上年相比，财政拨款收、支总计各增加39.91万元，增长10%。主要原因是人员经费增加。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句容市动物疫病预防控制中心2022年财政拨款预算支出439.05万元，占本年支出合计的100%。与上年相比，财政拨款支出增加39.91万元，增长10%。主要原因是人员经费增加。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1.农业农村（款）行政运行（项）支出2.96万元，与上年相比增加2.96万元（去年预算数为0万元，无法计算增减比率）。主要原因是行政离休人员护理费等。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2.农业农村（款）事业运行（项）支出359.16万元，与上年相比增加42.47万元，增长13.41%。主要原因是人员经费增加。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1.住房改革支出（款）住房公积金（项）支出24.11万元，与上年相比增加2.3万元，增长10.55%。主要原因是计算基数增长。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2.住房改革支出（款）提租补贴（项）支出52.82万元，与上年相比增加2.18万元，增长4.3%。主要原因是计算基数增长。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句容市动物疫病预防控制中心2022年度财政拨款基本支出预算439.05万元，其中：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416.42万元。主要包括：基本工资、津贴补贴、奖金、绩效工资、机关事业单位基本养老保险缴费、职业年金缴费、职工基本医疗保险缴费、其他社会保障缴费、住房公积金、其他工资福利支出、离休费、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（二）公用经费22.63万元。主要包括：办公费、水费、邮电费、差旅费、公务接待费、福利费、其他交通费用、其他商品和服务支出。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句容市动物疫病预防控制中心2022年一般公共预算财政拨款支出预算439.05万元，与上年相比增加39.91万元，增长10%。主要原因是人员经费增加。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句容市动物疫病预防控制中心2022年度一般公共预算财政拨款基本支出预算439.05万元，其中：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416.42万元。主要包括：基本工资、津贴补贴、奖金、绩效工资、机关事业单位基本养老保险缴费、职业年金缴费、职工基本医疗保险缴费、其他社会保障缴费、住房公积金、其他工资福利支出、离休费、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（二）公用经费22.63万元。主要包括：办公费、水费、邮电费、差旅费、公务接待费、福利费、其他交通费用、其他商品和服务支出。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句容市动物疫病预防控制中心2022年国有资本经营预算支出0万元。与上年预算数相同。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2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2022年度，本单位整体支出纳入绩效目标管理，涉及四本预算资金439.05万元；本单位共0个项目纳入绩效目标管理，涉及四本预算资金合计0万元，占四本预算资金(基本支出除外)总额的比例为0%。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句容市动物疫病预防控制中心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