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句容市畜牧兽医总站</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承担全市动物预防、检疫及动物疫病的监测、预警、预报、实验室诊断、流行病学调查和重大动物疫病防控技术方案制定、动物疫病技术指导、有关科普宣传及品质改良等工作及相关社会服务。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1.继续做好非洲猪瘟等重大动物疫病防控工作；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2.指导做好全市能繁母猪饲养工作，确保能繁母猪保有量达标；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 继续做好禽养殖废弃物资源化利用工作。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4.动物免疫工作实行购买服务，全市动物疫病免疫工作交由第三方服务机构，将动物免疫、监测、监管、检疫队伍分类建立，建立一支职能明确、分工明确、人员明确的兽医队伍体系。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5.建立一座综合型屠宰企业，将牛、羊、家禽实行集中屠宰。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6.建立畜禽粪污第三方处理机构，将全市畜禽粪污集中收集处理，制作成有机肥用于我市高效农业发展。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7.将全市病死畜禽集中收集并处理，减少疫病污染和环境污染（目前病死生猪已做到集中收集和处理。）。</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句容市畜牧兽医总站</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句容市畜牧兽医总站</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1,413.12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1,193.05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220.07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1,413.12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1,413.12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1,413.12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1,413.12</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句容市畜牧兽医总站</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1,413.12</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1,413.12</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1,413.12</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131153</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句容市畜牧兽医总站</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1,413.12</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1,413.12</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1,413.12</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句容市畜牧兽医总站</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1,413.12</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1,289.92</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123.20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1,193.05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1,069.85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1,193.05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1,069.85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1,069.85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1,069.85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病虫害控制</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63.88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63.88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156.19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156.19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句容市畜牧兽医总站</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1,413.12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1,413.12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1,413.12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1,193.05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220.07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1,413.12</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1,413.12</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句容市畜牧兽医总站</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1,413.12</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1,289.92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1,221.11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68.81</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1,193.05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1,069.85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1,001.04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68.81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1,193.05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1,069.85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1,001.04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68.81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1,069.85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1,069.85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1,001.04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68.81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病虫害控制</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156.19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156.19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156.19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句容市畜牧兽医总站</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1,289.92</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1,221.11</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68.81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1,088.48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1,088.48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152.38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131.96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208.85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208.85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63.88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222.29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68.81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132.63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127.59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句容市畜牧兽医总站</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1,413.12</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1,289.92</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1,221.11</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68.81</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1,193.05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1,069.85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1,001.04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68.81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1,193.05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1,069.85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1,001.04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68.81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1,069.85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1,069.85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1,001.04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68.81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病虫害控制</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63.88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63.88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156.19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156.19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156.19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句容市畜牧兽医总站</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1,289.92</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1,221.11</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68.81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1,088.48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1,088.48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152.38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131.96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208.85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208.85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63.88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222.29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68.81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132.63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127.59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127.59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句容市畜牧兽医总站</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句容市畜牧兽医总站</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句容市畜牧兽医总站</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句容市畜牧兽医总站</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句容市畜牧兽医总站</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句容市畜牧兽医总站2022年度收入、支出预算总计1,413.12万元，与上年相比收、支预算总计各增加196.76万元，增长16.18%。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（一）收入预算总计1,413.12万元。包括：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1．本年收入合计1,413.12万元。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（1）一般公共预算拨款收入1,413.12万元，与上年相比增加196.76万元，增长16.18%。主要原因是人员经费增加。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（二）支出预算总计1,413.12万元。包括：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1．本年支出合计1,413.12万元。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（1）农林水支出（类）支出1,193.05万元，主要用于人员经费、公用经费、项目经费。与上年相比减少23.31万元，减少1.92%。主要原因是项目经费缩减。</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（2）住房保障支出（类）支出220.07万元，主要用于住房公积金，住房租金补贴。与上年相比增加19.41万元，增长9.67%。主要原因是基数增加。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句容市畜牧兽医总站2022年收入预算合计1,413.12万元，包括本年收入1,413.12万元，上年结转结余0万元。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本年一般公共预算收入1,413.12万元，占100%；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句容市畜牧兽医总站2022年支出预算合计1,413.12万元，其中：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基本支出1,289.92万元，占91.28%；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项目支出123.2万元，占8.72%；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句容市畜牧兽医总站2022年度财政拨款收、支总预算1,413.12万元。与上年相比，财政拨款收、支总计各增加196.76万元，增长16.18%。主要原因是人员经费增加。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句容市畜牧兽医总站2022年财政拨款预算支出1,413.12万元，占本年支出合计的100%。与上年相比，财政拨款支出增加196.76万元，增长16.18%。主要原因是人员经费增加。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1.农业农村（款）机关服务（项）支出25.2万元，与上年相比增加0.01万元，增长0.04%。主要原因是实际与去年持平，本次差额是四舍五入造成。</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2.农业农村（款）事业运行（项）支出1,069.85万元，与上年相比增加189.04万元，增长21.46%。主要原因是人员经费增加。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3.农业农村（款）病虫害控制（项）支出90万元，与上年相比减少10万元，减少10%。主要原因是项目经费缩减。</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4.农业农村（款）其他农业农村支出（项）支出8万元，与上年预算数相同。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1.住房改革支出（款）住房公积金（项）支出63.88万元，与上年相比增加7.15万元，增长12.6%。主要原因是基数增加。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2.住房改革支出（款）提租补贴（项）支出156.19万元，与上年相比增加12.26万元，增长8.52%。主要原因是基数增加。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句容市畜牧兽医总站2022年度财政拨款基本支出预算1,289.92万元，其中：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1,221.11万元。主要包括：基本工资、津贴补贴、奖金、绩效工资、机关事业单位基本养老保险缴费、职业年金缴费、职工基本医疗保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（二）公用经费68.81万元。主要包括：办公费、水费、电费、邮电费、差旅费、公务接待费、工会经费、福利费、其他交通费用、其他商品和服务支出。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句容市畜牧兽医总站2022年一般公共预算财政拨款支出预算1,413.12万元，与上年相比增加196.76万元，增长16.18%。主要原因是人员经费增加。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句容市畜牧兽医总站2022年度一般公共预算财政拨款基本支出预算1,289.92万元，其中：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1,221.11万元。主要包括：基本工资、津贴补贴、奖金、绩效工资、机关事业单位基本养老保险缴费、职业年金缴费、职工基本医疗保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（二）公用经费68.81万元。主要包括：办公费、水费、电费、邮电费、差旅费、公务接待费、工会经费、福利费、其他交通费用、其他商品和服务支出。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畜牧兽医总站2022年度一般公共预算拨款安排的“三公”经费预算支出中，因公出国（境）费支出0万元，占“三公”经费的0%；公务用车购置及运行维护费支出0万元，占“三公”经费的0%；公务接待费支出10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3．公务接待费预算支出10万元，比上年预算减少8万元，主要原因是严格执行中央八项规定减少公务接待预算。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句容市畜牧兽医总站2022年度一般公共预算拨款安排的会议费预算支出0万元，与上年预算数相同。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句容市畜牧兽医总站2022年度一般公共预算拨款安排的培训费预算支出0万元，与上年预算数相同。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句容市畜牧兽医总站2022年政府性基金支出预算支出0万元。与上年预算数相同。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句容市畜牧兽医总站2022年国有资本经营预算支出0万元。与上年预算数相同。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2022年度，本单位整体支出纳入绩效目标管理，涉及四本预算资金1,413.12万元；本单位共3个项目纳入绩效目标管理，涉及四本预算资金合计123.2万元，占四本预算资金(基本支出除外)总额的比例为100%。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八、农林水支出(类)农业农村(款)机关服务(项)</w:t>
      </w:r>
      <w:r>
        <w:rPr>
          <w:rFonts w:ascii="仿宋" w:hAnsi="仿宋" w:cs="仿宋" w:eastAsia="仿宋"/>
          <w:b w:val="true"/>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九、农林水支出(类)农业农村(款)事业运行(项)</w:t>
      </w:r>
      <w:r>
        <w:rPr>
          <w:rFonts w:ascii="仿宋" w:hAnsi="仿宋" w:cs="仿宋" w:eastAsia="仿宋"/>
          <w:b w:val="true"/>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十、农林水支出(类)农业农村(款)病虫害控制(项)</w:t>
      </w:r>
      <w:r>
        <w:rPr>
          <w:rFonts w:ascii="仿宋" w:hAnsi="仿宋" w:cs="仿宋" w:eastAsia="仿宋"/>
          <w:b w:val="true"/>
        </w:rPr>
        <w:t>：</w:t>
      </w:r>
      <w:r>
        <w:rPr>
          <w:rFonts w:hint="eastAsia" w:ascii="仿宋" w:hAnsi="仿宋" w:eastAsia="仿宋" w:cs="仿宋"/>
        </w:rPr>
        <w:t>反映用于病虫鼠害及疫情监测、预报、预防、控制、检疫、防疫所需的仪器、设施、药物、疫苗、种苗，疫畜（禽、鱼、植物）防治、扑杀补偿及劳务补助、菌（毒）种保藏及动植物及其产品检疫、检测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十一、农林水支出(类)农业农村(款)其他农业农村支出(项)</w:t>
      </w:r>
      <w:r>
        <w:rPr>
          <w:rFonts w:ascii="仿宋" w:hAnsi="仿宋" w:cs="仿宋" w:eastAsia="仿宋"/>
          <w:b w:val="true"/>
        </w:rPr>
        <w:t>：</w:t>
      </w:r>
      <w:r>
        <w:rPr>
          <w:rFonts w:hint="eastAsia" w:ascii="仿宋" w:hAnsi="仿宋" w:eastAsia="仿宋" w:cs="仿宋"/>
        </w:rPr>
        <w:t>反映除上述项目以外其他用于农业农村方面的支出。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句容市畜牧兽医总站</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