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jc w:val="center"/>
        <w:rPr>
          <w:rFonts w:hint="eastAsia" w:eastAsia="黑体"/>
          <w:b/>
          <w:color w:val="000000"/>
          <w:sz w:val="84"/>
        </w:rPr>
      </w:pPr>
      <w:r>
        <w:rPr>
          <w:rFonts w:hint="eastAsia" w:eastAsia="黑体"/>
          <w:b/>
          <w:color w:val="000000"/>
          <w:sz w:val="84"/>
        </w:rPr>
        <w:t>谈判采购文件</w:t>
      </w:r>
    </w:p>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2026-003</w:t>
      </w:r>
    </w:p>
    <w:p w14:paraId="320799BC">
      <w:pPr>
        <w:pStyle w:val="14"/>
        <w:spacing w:line="240" w:lineRule="auto"/>
        <w:ind w:left="3519" w:leftChars="1064" w:hanging="1285" w:hangingChars="400"/>
        <w:rPr>
          <w:rFonts w:hint="eastAsia"/>
          <w:b/>
          <w:color w:val="000000"/>
          <w:sz w:val="32"/>
        </w:rPr>
      </w:pPr>
      <w:r>
        <w:rPr>
          <w:rFonts w:hint="eastAsia"/>
          <w:b/>
          <w:color w:val="000000"/>
          <w:sz w:val="32"/>
          <w:lang w:val="en-US" w:eastAsia="zh-CN"/>
        </w:rPr>
        <w:t>项</w:t>
      </w:r>
      <w:r>
        <w:rPr>
          <w:rFonts w:hint="eastAsia"/>
          <w:b/>
          <w:color w:val="000000"/>
          <w:sz w:val="32"/>
        </w:rPr>
        <w:t xml:space="preserve">目名称: </w:t>
      </w:r>
      <w:r>
        <w:rPr>
          <w:rFonts w:hint="eastAsia"/>
          <w:b/>
          <w:color w:val="000000"/>
          <w:sz w:val="32"/>
          <w:lang w:eastAsia="zh-CN"/>
        </w:rPr>
        <w:t>句容市人民医院医疗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13"/>
        <w:tabs>
          <w:tab w:val="left" w:pos="6810"/>
        </w:tabs>
        <w:spacing w:after="0"/>
        <w:rPr>
          <w:rFonts w:hint="eastAsia"/>
          <w:b/>
          <w:color w:val="000000"/>
          <w:sz w:val="36"/>
        </w:rPr>
      </w:pPr>
      <w:r>
        <w:rPr>
          <w:b/>
          <w:color w:val="000000"/>
          <w:sz w:val="36"/>
        </w:rPr>
        <w:tab/>
      </w:r>
    </w:p>
    <w:p w14:paraId="37C1F6FA">
      <w:pPr>
        <w:pStyle w:val="13"/>
        <w:spacing w:after="0"/>
        <w:jc w:val="center"/>
        <w:rPr>
          <w:rFonts w:hint="eastAsia"/>
          <w:b/>
          <w:color w:val="000000"/>
          <w:sz w:val="36"/>
        </w:rPr>
      </w:pPr>
    </w:p>
    <w:p w14:paraId="64C67615">
      <w:pPr>
        <w:pStyle w:val="13"/>
        <w:spacing w:after="0"/>
        <w:jc w:val="both"/>
        <w:rPr>
          <w:rFonts w:hint="eastAsia"/>
          <w:b/>
          <w:color w:val="000000"/>
          <w:sz w:val="36"/>
        </w:rPr>
      </w:pPr>
    </w:p>
    <w:p w14:paraId="1408916C">
      <w:pPr>
        <w:pStyle w:val="13"/>
        <w:spacing w:after="0"/>
        <w:jc w:val="both"/>
        <w:rPr>
          <w:rFonts w:hint="eastAsia"/>
          <w:b/>
          <w:color w:val="000000"/>
          <w:sz w:val="36"/>
        </w:rPr>
      </w:pPr>
    </w:p>
    <w:p w14:paraId="6434139B">
      <w:pPr>
        <w:pStyle w:val="13"/>
        <w:spacing w:after="0"/>
        <w:jc w:val="center"/>
        <w:rPr>
          <w:rFonts w:hint="eastAsia" w:eastAsia="宋体"/>
          <w:b/>
          <w:color w:val="000000"/>
          <w:sz w:val="36"/>
          <w:lang w:eastAsia="zh-CN"/>
        </w:rPr>
      </w:pPr>
      <w:r>
        <w:rPr>
          <w:rFonts w:hint="eastAsia"/>
          <w:b/>
          <w:color w:val="000000"/>
          <w:sz w:val="36"/>
          <w:lang w:eastAsia="zh-CN"/>
        </w:rPr>
        <w:t>句容市人民医院</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六</w:t>
      </w:r>
      <w:r>
        <w:rPr>
          <w:rFonts w:hint="eastAsia"/>
          <w:b/>
          <w:color w:val="000000"/>
          <w:sz w:val="32"/>
        </w:rPr>
        <w:t>年</w:t>
      </w:r>
      <w:r>
        <w:rPr>
          <w:rFonts w:hint="eastAsia"/>
          <w:b/>
          <w:color w:val="000000"/>
          <w:sz w:val="32"/>
          <w:lang w:eastAsia="zh-CN"/>
        </w:rPr>
        <w:t>二</w:t>
      </w:r>
      <w:r>
        <w:rPr>
          <w:rFonts w:hint="eastAsia"/>
          <w:b/>
          <w:color w:val="000000"/>
          <w:sz w:val="32"/>
        </w:rPr>
        <w:t>月</w:t>
      </w:r>
      <w:r>
        <w:rPr>
          <w:rFonts w:hint="eastAsia"/>
          <w:b/>
          <w:color w:val="000000"/>
          <w:sz w:val="32"/>
          <w:lang w:eastAsia="zh-CN"/>
        </w:rPr>
        <w:t>二十七</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句容市人民医院等医疗机构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w:t>
      </w:r>
      <w:r>
        <w:rPr>
          <w:rFonts w:hint="eastAsia"/>
          <w:lang w:eastAsia="zh-CN"/>
        </w:rPr>
        <w:t>谈判</w:t>
      </w:r>
      <w:r>
        <w:rPr>
          <w:rFonts w:hint="eastAsia"/>
        </w:rPr>
        <w:t>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w:t>
      </w:r>
      <w:r>
        <w:rPr>
          <w:rFonts w:hint="eastAsia" w:ascii="宋体" w:hAnsi="宋体"/>
          <w:color w:val="000000"/>
          <w:lang w:val="en-US" w:eastAsia="zh-CN"/>
        </w:rPr>
        <w:t>2</w:t>
      </w:r>
      <w:r>
        <w:rPr>
          <w:rFonts w:hint="eastAsia" w:ascii="宋体" w:hAnsi="宋体"/>
          <w:color w:val="000000"/>
          <w:lang w:eastAsia="zh-CN"/>
        </w:rPr>
        <w:t>6-003</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人民医院等医疗机构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3</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2026年03</w:t>
      </w:r>
      <w:r>
        <w:rPr>
          <w:rFonts w:hint="eastAsia" w:ascii="宋体" w:hAnsi="宋体"/>
          <w:color w:val="000000"/>
        </w:rPr>
        <w:t>月</w:t>
      </w:r>
      <w:r>
        <w:rPr>
          <w:rFonts w:hint="eastAsia" w:ascii="宋体" w:hAnsi="宋体"/>
          <w:color w:val="000000"/>
          <w:lang w:val="en-US" w:eastAsia="zh-CN"/>
        </w:rPr>
        <w:t>10</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句容市政府网站卫健委下载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26</w:t>
      </w:r>
      <w:r>
        <w:rPr>
          <w:rFonts w:ascii="宋体" w:hAnsi="宋体"/>
          <w:b/>
        </w:rPr>
        <w:t>年</w:t>
      </w:r>
      <w:r>
        <w:rPr>
          <w:rFonts w:hint="eastAsia" w:ascii="宋体" w:hAnsi="宋体"/>
          <w:b/>
          <w:lang w:val="en-US" w:eastAsia="zh-CN"/>
        </w:rPr>
        <w:t>03</w:t>
      </w:r>
      <w:r>
        <w:rPr>
          <w:rFonts w:ascii="宋体" w:hAnsi="宋体"/>
          <w:b/>
        </w:rPr>
        <w:t>月</w:t>
      </w:r>
      <w:r>
        <w:rPr>
          <w:rFonts w:hint="eastAsia" w:ascii="宋体" w:hAnsi="宋体"/>
          <w:b/>
          <w:lang w:val="en-US" w:eastAsia="zh-CN"/>
        </w:rPr>
        <w:t>11</w:t>
      </w:r>
      <w:r>
        <w:rPr>
          <w:rFonts w:hint="eastAsia" w:ascii="宋体" w:hAnsi="宋体"/>
          <w:b/>
        </w:rPr>
        <w:t>日</w:t>
      </w:r>
      <w:r>
        <w:rPr>
          <w:rFonts w:hint="eastAsia" w:ascii="宋体" w:hAnsi="宋体"/>
          <w:b/>
          <w:lang w:val="en-US" w:eastAsia="zh-CN"/>
        </w:rPr>
        <w:t>14:30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2C5AF855">
      <w:pPr>
        <w:ind w:firstLine="960" w:firstLineChars="400"/>
        <w:rPr>
          <w:rFonts w:hint="default" w:ascii="宋体" w:hAnsi="宋体" w:eastAsia="宋体" w:cs="宋体"/>
          <w:sz w:val="24"/>
          <w:szCs w:val="24"/>
          <w:lang w:val="en-US"/>
        </w:rPr>
      </w:pPr>
      <w:r>
        <w:rPr>
          <w:rFonts w:hint="eastAsia" w:ascii="宋体" w:hAnsi="宋体" w:eastAsia="宋体" w:cs="宋体"/>
          <w:color w:val="000000"/>
          <w:sz w:val="24"/>
          <w:szCs w:val="24"/>
        </w:rPr>
        <w:t>联系电话：</w:t>
      </w:r>
      <w:r>
        <w:rPr>
          <w:rFonts w:hint="eastAsia" w:ascii="宋体" w:hAnsi="宋体" w:cs="宋体"/>
          <w:color w:val="000000"/>
          <w:sz w:val="24"/>
          <w:szCs w:val="24"/>
          <w:lang w:eastAsia="zh-CN"/>
        </w:rPr>
        <w:t>句容市人民医院：</w:t>
      </w:r>
      <w:r>
        <w:rPr>
          <w:rFonts w:hint="eastAsia" w:ascii="仿宋_GB2312" w:eastAsia="仿宋_GB2312"/>
          <w:spacing w:val="20"/>
          <w:sz w:val="24"/>
        </w:rPr>
        <w:t>0511-8</w:t>
      </w:r>
      <w:r>
        <w:rPr>
          <w:rFonts w:hint="eastAsia" w:ascii="仿宋_GB2312" w:eastAsia="仿宋_GB2312"/>
          <w:spacing w:val="20"/>
          <w:sz w:val="24"/>
          <w:lang w:val="en-US" w:eastAsia="zh-CN"/>
        </w:rPr>
        <w:t>0783245</w:t>
      </w:r>
      <w:r>
        <w:rPr>
          <w:rFonts w:hint="eastAsia" w:ascii="宋体" w:hAnsi="宋体" w:cs="宋体"/>
          <w:color w:val="000000"/>
          <w:sz w:val="24"/>
          <w:szCs w:val="24"/>
          <w:lang w:val="en-US" w:eastAsia="zh-CN"/>
        </w:rPr>
        <w:t xml:space="preserve"> </w:t>
      </w:r>
    </w:p>
    <w:p w14:paraId="2A6F4FE7">
      <w:pPr>
        <w:pStyle w:val="14"/>
        <w:tabs>
          <w:tab w:val="left" w:pos="0"/>
          <w:tab w:val="left" w:pos="840"/>
          <w:tab w:val="left" w:pos="955"/>
        </w:tabs>
        <w:spacing w:line="440" w:lineRule="exact"/>
        <w:ind w:left="0" w:leftChars="0" w:firstLine="0" w:firstLineChars="0"/>
        <w:rPr>
          <w:rFonts w:hint="eastAsia" w:ascii="宋体" w:hAnsi="宋体" w:eastAsia="宋体" w:cs="宋体"/>
          <w:color w:val="000000"/>
          <w:sz w:val="24"/>
          <w:szCs w:val="24"/>
        </w:rPr>
      </w:pPr>
    </w:p>
    <w:p w14:paraId="4C34D4AC">
      <w:pPr>
        <w:pStyle w:val="15"/>
        <w:rPr>
          <w:rFonts w:hint="eastAsia"/>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p>
    <w:p w14:paraId="054BBDFA">
      <w:pPr>
        <w:pStyle w:val="14"/>
        <w:tabs>
          <w:tab w:val="left" w:pos="0"/>
          <w:tab w:val="left" w:pos="840"/>
          <w:tab w:val="left" w:pos="955"/>
        </w:tabs>
        <w:spacing w:line="440" w:lineRule="exact"/>
        <w:ind w:firstLine="2870" w:firstLineChars="1196"/>
        <w:rPr>
          <w:rFonts w:hint="eastAsia" w:ascii="宋体" w:hAnsi="宋体" w:cs="宋体"/>
          <w:color w:val="000000"/>
          <w:sz w:val="24"/>
          <w:szCs w:val="24"/>
          <w:lang w:eastAsia="zh-CN"/>
        </w:rPr>
      </w:pPr>
    </w:p>
    <w:p w14:paraId="4D8730A4">
      <w:pPr>
        <w:pStyle w:val="14"/>
        <w:tabs>
          <w:tab w:val="left" w:pos="0"/>
          <w:tab w:val="left" w:pos="840"/>
          <w:tab w:val="left" w:pos="955"/>
        </w:tabs>
        <w:spacing w:line="440" w:lineRule="exact"/>
        <w:ind w:firstLine="4308" w:firstLineChars="1795"/>
        <w:rPr>
          <w:rFonts w:hint="eastAsia" w:ascii="宋体" w:hAnsi="宋体" w:eastAsia="宋体" w:cs="宋体"/>
          <w:color w:val="000000"/>
          <w:sz w:val="24"/>
          <w:szCs w:val="24"/>
        </w:rPr>
      </w:pPr>
      <w:r>
        <w:rPr>
          <w:rFonts w:hint="eastAsia" w:ascii="宋体" w:hAnsi="宋体" w:cs="宋体"/>
          <w:color w:val="000000"/>
          <w:sz w:val="24"/>
          <w:szCs w:val="24"/>
          <w:lang w:eastAsia="zh-CN"/>
        </w:rPr>
        <w:t>句容市人民医院</w:t>
      </w:r>
    </w:p>
    <w:p w14:paraId="6FEAE93E">
      <w:pPr>
        <w:pStyle w:val="20"/>
        <w:ind w:left="1436" w:leftChars="684"/>
        <w:jc w:val="center"/>
        <w:rPr>
          <w:rFonts w:hint="default"/>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27</w:t>
      </w:r>
    </w:p>
    <w:p w14:paraId="68E9923D">
      <w:pPr>
        <w:pStyle w:val="20"/>
        <w:ind w:left="0" w:leftChars="0" w:firstLine="1928" w:firstLineChars="800"/>
        <w:jc w:val="both"/>
        <w:rPr>
          <w:rFonts w:hint="eastAsia" w:eastAsia="黑体"/>
          <w:b/>
          <w:sz w:val="24"/>
          <w:szCs w:val="24"/>
        </w:rPr>
      </w:pP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句容市人民医院等单位</w:t>
      </w:r>
      <w:r>
        <w:rPr>
          <w:rFonts w:hint="eastAsia" w:ascii="宋体" w:hAnsi="宋体"/>
          <w:sz w:val="24"/>
        </w:rPr>
        <w:t xml:space="preserve">医疗设备的采购。 </w:t>
      </w:r>
    </w:p>
    <w:p w14:paraId="1D8F63E8">
      <w:pPr>
        <w:pStyle w:val="8"/>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w:t>
      </w:r>
      <w:r>
        <w:rPr>
          <w:rFonts w:hint="eastAsia" w:ascii="宋体" w:hAnsi="宋体"/>
          <w:sz w:val="24"/>
          <w:lang w:eastAsia="zh-CN"/>
        </w:rPr>
        <w:t>采购</w:t>
      </w:r>
      <w:r>
        <w:rPr>
          <w:rFonts w:hint="eastAsia" w:ascii="宋体" w:hAnsi="宋体"/>
          <w:sz w:val="24"/>
        </w:rPr>
        <w:t>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8"/>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13"/>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rFonts w:hint="eastAsia"/>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8"/>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8"/>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8"/>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13"/>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8"/>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8"/>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13"/>
        <w:spacing w:after="0" w:line="480" w:lineRule="exact"/>
        <w:ind w:firstLine="571" w:firstLineChars="238"/>
        <w:rPr>
          <w:rFonts w:hint="eastAsia"/>
          <w:color w:val="000000"/>
          <w:sz w:val="24"/>
        </w:rPr>
      </w:pPr>
      <w:r>
        <w:rPr>
          <w:rFonts w:hint="eastAsia"/>
          <w:color w:val="000000"/>
          <w:sz w:val="24"/>
        </w:rPr>
        <w:t>6.3  报价文件</w:t>
      </w:r>
    </w:p>
    <w:p w14:paraId="6BB8090C">
      <w:pPr>
        <w:pStyle w:val="8"/>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8"/>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8"/>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8"/>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8"/>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8"/>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8"/>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8"/>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8"/>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8"/>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8"/>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8"/>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8"/>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8"/>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8"/>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8"/>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8"/>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8"/>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8"/>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13"/>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8"/>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13"/>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13"/>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8"/>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8"/>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8"/>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13"/>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rFonts w:hint="eastAsia"/>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13"/>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2026</w:t>
      </w:r>
      <w:r>
        <w:rPr>
          <w:b/>
        </w:rPr>
        <w:t>年</w:t>
      </w:r>
      <w:r>
        <w:rPr>
          <w:rFonts w:hint="eastAsia"/>
          <w:b/>
          <w:lang w:val="en-US" w:eastAsia="zh-CN"/>
        </w:rPr>
        <w:t>03</w:t>
      </w:r>
      <w:r>
        <w:rPr>
          <w:b/>
        </w:rPr>
        <w:t>月</w:t>
      </w:r>
      <w:r>
        <w:rPr>
          <w:rFonts w:hint="eastAsia"/>
          <w:b/>
          <w:lang w:val="en-US" w:eastAsia="zh-CN"/>
        </w:rPr>
        <w:t>11</w:t>
      </w:r>
      <w:r>
        <w:rPr>
          <w:b/>
        </w:rPr>
        <w:t>日</w:t>
      </w:r>
      <w:r>
        <w:rPr>
          <w:rFonts w:hint="eastAsia"/>
          <w:b/>
          <w:lang w:val="en-US" w:eastAsia="zh-CN"/>
        </w:rPr>
        <w:t>14:15-14:30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13"/>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13"/>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13"/>
        <w:spacing w:after="0" w:line="480" w:lineRule="exact"/>
        <w:rPr>
          <w:rFonts w:hint="eastAsia" w:eastAsia="黑体"/>
          <w:b/>
          <w:color w:val="000000"/>
          <w:sz w:val="28"/>
        </w:rPr>
      </w:pPr>
      <w:r>
        <w:rPr>
          <w:rFonts w:hint="eastAsia" w:eastAsia="黑体"/>
          <w:b/>
          <w:color w:val="000000"/>
          <w:sz w:val="28"/>
        </w:rPr>
        <w:t>五、谈判与评定</w:t>
      </w:r>
    </w:p>
    <w:p w14:paraId="30F32BEA">
      <w:pPr>
        <w:pStyle w:val="13"/>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16.3物有所值原则：通过第一轮的报价，激发供应商展开竞争，进一步优化方案，并使报价符合预期目标。</w:t>
      </w:r>
    </w:p>
    <w:p w14:paraId="0775205D">
      <w:pPr>
        <w:pStyle w:val="13"/>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13"/>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hint="eastAsia"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hint="eastAsia" w:ascii="宋体" w:hAnsi="宋体"/>
          <w:color w:val="000000"/>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75D49444">
      <w:pPr>
        <w:spacing w:line="500" w:lineRule="exact"/>
        <w:ind w:firstLine="480" w:firstLineChars="200"/>
        <w:rPr>
          <w:rFonts w:hint="eastAsia" w:ascii="宋体" w:hAnsi="宋体"/>
          <w:color w:val="000000"/>
          <w:sz w:val="24"/>
          <w:lang w:eastAsia="zh-CN"/>
        </w:rPr>
      </w:pPr>
    </w:p>
    <w:p w14:paraId="0F151020">
      <w:pPr>
        <w:spacing w:line="5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评分标准：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0"/>
        <w:gridCol w:w="1904"/>
        <w:gridCol w:w="756"/>
        <w:gridCol w:w="5455"/>
      </w:tblGrid>
      <w:tr w14:paraId="4CE9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56FA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1FE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438E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803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354E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0149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ascii="Calibri" w:hAnsi="Calibri" w:cs="Calibri"/>
                <w:sz w:val="21"/>
                <w:szCs w:val="21"/>
              </w:rPr>
            </w:pPr>
            <w:r>
              <w:rPr>
                <w:rFonts w:hint="default" w:ascii="Calibri" w:hAnsi="Calibri" w:cs="Calibri"/>
                <w:b w:val="0"/>
                <w:bCs w:val="0"/>
                <w:i w:val="0"/>
                <w:iCs w:val="0"/>
                <w:sz w:val="21"/>
                <w:szCs w:val="21"/>
              </w:rPr>
              <w:t>1</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1D20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销售业绩</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0635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DE6D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提供2022年1月1日至今所投同品牌、同类型型号医院成交合同、中标通知书复印件，并加盖公章，每提供一套得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分，最高得</w:t>
            </w:r>
            <w:r>
              <w:rPr>
                <w:rFonts w:hint="eastAsia" w:cs="宋体"/>
                <w:b w:val="0"/>
                <w:bCs w:val="0"/>
                <w:i w:val="0"/>
                <w:iCs w:val="0"/>
                <w:sz w:val="22"/>
                <w:szCs w:val="22"/>
                <w:lang w:val="en-US" w:eastAsia="zh-CN"/>
              </w:rPr>
              <w:t>10</w:t>
            </w:r>
            <w:r>
              <w:rPr>
                <w:rFonts w:hint="eastAsia" w:ascii="宋体" w:hAnsi="宋体" w:eastAsia="宋体" w:cs="宋体"/>
                <w:b w:val="0"/>
                <w:bCs w:val="0"/>
                <w:i w:val="0"/>
                <w:iCs w:val="0"/>
                <w:sz w:val="22"/>
                <w:szCs w:val="22"/>
                <w:lang w:eastAsia="zh-CN"/>
              </w:rPr>
              <w:t>分，不提供不得分。销售给经销商或代理商的销售业绩不予认可。</w:t>
            </w:r>
          </w:p>
        </w:tc>
      </w:tr>
    </w:tbl>
    <w:p w14:paraId="5AAEF92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lang w:val="en-US" w:eastAsia="zh-CN"/>
        </w:rPr>
      </w:pPr>
      <w:r>
        <w:rPr>
          <w:rFonts w:hint="eastAsia" w:cs="宋体"/>
          <w:i w:val="0"/>
          <w:iCs w:val="0"/>
          <w:caps w:val="0"/>
          <w:color w:val="333333"/>
          <w:spacing w:val="0"/>
          <w:sz w:val="24"/>
          <w:szCs w:val="24"/>
          <w:lang w:val="en-US" w:eastAsia="zh-CN"/>
        </w:rPr>
        <w:t>技术评分：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656"/>
        <w:gridCol w:w="1250"/>
        <w:gridCol w:w="744"/>
        <w:gridCol w:w="5373"/>
      </w:tblGrid>
      <w:tr w14:paraId="05D7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1292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A92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hanging="101"/>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评分因素分项</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9FFD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A2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DE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D02A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lang w:eastAsia="zh-CN"/>
              </w:rPr>
            </w:pPr>
            <w:r>
              <w:rPr>
                <w:rFonts w:hint="eastAsia" w:ascii="Calibri" w:hAnsi="Calibri" w:eastAsia="宋体" w:cs="Calibri"/>
                <w:b w:val="0"/>
                <w:bCs w:val="0"/>
                <w:i w:val="0"/>
                <w:iCs w:val="0"/>
                <w:sz w:val="22"/>
                <w:szCs w:val="22"/>
                <w:lang w:val="en-US" w:eastAsia="zh-CN"/>
              </w:rPr>
              <w:t>2</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2381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BFF6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FDD8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偏离表”进行评分，满足全部技术要求的为</w:t>
            </w:r>
            <w:r>
              <w:rPr>
                <w:rFonts w:hint="eastAsia" w:ascii="宋体" w:hAnsi="宋体" w:eastAsia="宋体"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5分。</w:t>
            </w:r>
            <w:bookmarkStart w:id="0" w:name="_GoBack"/>
            <w:bookmarkEnd w:id="0"/>
          </w:p>
          <w:p w14:paraId="44CC192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一项▲指标不满足要求扣4分，一项一般技术指标不满足要求扣1分。</w:t>
            </w:r>
          </w:p>
        </w:tc>
      </w:tr>
      <w:tr w14:paraId="2097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6535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3</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8D52F">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售后服务得分（1</w:t>
            </w:r>
            <w:r>
              <w:rPr>
                <w:rFonts w:hint="eastAsia"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959C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default" w:ascii="Calibri" w:hAnsi="Calibri" w:eastAsia="宋体" w:cs="Calibri"/>
                <w:b w:val="0"/>
                <w:bCs w:val="0"/>
                <w:i w:val="0"/>
                <w:iCs w:val="0"/>
                <w:color w:val="333333"/>
                <w:sz w:val="24"/>
                <w:szCs w:val="24"/>
                <w:lang w:eastAsia="zh-CN"/>
              </w:rPr>
              <w:t>质保</w:t>
            </w:r>
            <w:r>
              <w:rPr>
                <w:rFonts w:hint="eastAsia" w:ascii="宋体" w:hAnsi="宋体" w:eastAsia="宋体" w:cs="宋体"/>
                <w:b w:val="0"/>
                <w:bCs w:val="0"/>
                <w:i w:val="0"/>
                <w:iCs w:val="0"/>
                <w:sz w:val="22"/>
                <w:szCs w:val="22"/>
                <w:lang w:eastAsia="zh-CN"/>
              </w:rPr>
              <w:t>期</w:t>
            </w:r>
          </w:p>
          <w:p w14:paraId="1F3B967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1992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4550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根据供应商提供的“售后服务承诺函”进行评分。</w:t>
            </w:r>
          </w:p>
          <w:p w14:paraId="7B1DE02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在满足最低质量保证期（保修期）前提下，满足要求得</w:t>
            </w:r>
            <w:r>
              <w:rPr>
                <w:rFonts w:hint="eastAsia" w:cs="宋体"/>
                <w:b w:val="0"/>
                <w:bCs w:val="0"/>
                <w:i w:val="0"/>
                <w:iCs w:val="0"/>
                <w:sz w:val="22"/>
                <w:szCs w:val="22"/>
                <w:lang w:val="en-US" w:eastAsia="zh-CN"/>
              </w:rPr>
              <w:t>2</w:t>
            </w:r>
            <w:r>
              <w:rPr>
                <w:rFonts w:hint="eastAsia" w:ascii="宋体" w:hAnsi="宋体" w:eastAsia="宋体" w:cs="宋体"/>
                <w:b w:val="0"/>
                <w:bCs w:val="0"/>
                <w:i w:val="0"/>
                <w:iCs w:val="0"/>
                <w:sz w:val="22"/>
                <w:szCs w:val="22"/>
                <w:lang w:val="en-US" w:eastAsia="zh-CN"/>
              </w:rPr>
              <w:t>分，</w:t>
            </w:r>
            <w:r>
              <w:rPr>
                <w:rFonts w:hint="eastAsia" w:ascii="宋体" w:hAnsi="宋体" w:eastAsia="宋体" w:cs="宋体"/>
                <w:b w:val="0"/>
                <w:bCs w:val="0"/>
                <w:i w:val="0"/>
                <w:iCs w:val="0"/>
                <w:sz w:val="22"/>
                <w:szCs w:val="22"/>
                <w:lang w:eastAsia="zh-CN"/>
              </w:rPr>
              <w:t>每延长一年保修得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r>
      <w:tr w14:paraId="48C3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BC595">
            <w:pPr>
              <w:rPr>
                <w:rFonts w:hint="eastAsia"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5E8F0">
            <w:pPr>
              <w:rPr>
                <w:rFonts w:hint="eastAsia" w:ascii="宋体"/>
                <w:sz w:val="24"/>
                <w:szCs w:val="24"/>
              </w:rPr>
            </w:pP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2B61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售后及应急方案得分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7F0C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2397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除保修年限外，根据“售后服务承诺函”提供的其它售后服务安排、售后网点的分布、故障后维修响应的反应速度、备品备件的供货时间、巡检及质控服务的具体措施、应急方案等售后服务方案情况进行综合评审，最高</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412AB14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售后服务措施得当、维修响应速度及备品备件保障速度快、应急方案清晰完整、合理，得</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1205170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售后服务方案合理性一般、售后服务措施一般得当、维修反应速度一般、提供应急方案，得</w:t>
            </w:r>
            <w:r>
              <w:rPr>
                <w:rFonts w:hint="eastAsia" w:cs="宋体"/>
                <w:b w:val="0"/>
                <w:bCs w:val="0"/>
                <w:i w:val="0"/>
                <w:iCs w:val="0"/>
                <w:sz w:val="22"/>
                <w:szCs w:val="22"/>
                <w:shd w:val="clear" w:fill="FFFFFF"/>
                <w:lang w:val="en-US" w:eastAsia="zh-CN"/>
              </w:rPr>
              <w:t>6</w:t>
            </w:r>
            <w:r>
              <w:rPr>
                <w:rFonts w:hint="eastAsia" w:ascii="宋体" w:hAnsi="宋体" w:eastAsia="宋体" w:cs="宋体"/>
                <w:b w:val="0"/>
                <w:bCs w:val="0"/>
                <w:i w:val="0"/>
                <w:iCs w:val="0"/>
                <w:sz w:val="22"/>
                <w:szCs w:val="22"/>
                <w:shd w:val="clear" w:fill="FFFFFF"/>
                <w:lang w:eastAsia="zh-CN"/>
              </w:rPr>
              <w:t>分；</w:t>
            </w:r>
          </w:p>
          <w:p w14:paraId="4EF5A0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售后服务安排合理性较差、维修响应速度及备品备件保障速度较慢、未提供应急方案得1分；</w:t>
            </w:r>
          </w:p>
          <w:p w14:paraId="414FDD2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未提供具体售后服务方案不得分。</w:t>
            </w:r>
          </w:p>
        </w:tc>
      </w:tr>
      <w:tr w14:paraId="3DD6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6D6C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5482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产品选型配置方案得分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70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5CDB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产品配置全面、整体性能和配置优秀，完全满足采购需求，得</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p w14:paraId="3C79AC5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产品配置尚可、整体性能与配置一般，基本满足采购需求，得2分；</w:t>
            </w:r>
          </w:p>
          <w:p w14:paraId="120517B1">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其他不得分。</w:t>
            </w:r>
          </w:p>
        </w:tc>
      </w:tr>
    </w:tbl>
    <w:p w14:paraId="5897D6A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4"/>
        <w:gridCol w:w="851"/>
        <w:gridCol w:w="6662"/>
      </w:tblGrid>
      <w:tr w14:paraId="363B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11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1A9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0083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6691FE3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B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8" w:hRule="atLeast"/>
        </w:trPr>
        <w:tc>
          <w:tcPr>
            <w:tcW w:w="11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205F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8A1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default" w:ascii="Calibri" w:hAnsi="Calibri" w:cs="Calibri"/>
                <w:b w:val="0"/>
                <w:bCs w:val="0"/>
                <w:i w:val="0"/>
                <w:iCs w:val="0"/>
                <w:sz w:val="22"/>
                <w:szCs w:val="22"/>
              </w:rPr>
              <w:t>3</w:t>
            </w:r>
            <w:r>
              <w:rPr>
                <w:rFonts w:hint="eastAsia" w:ascii="Calibri" w:hAnsi="Calibri" w:cs="Calibri"/>
                <w:b w:val="0"/>
                <w:bCs w:val="0"/>
                <w:i w:val="0"/>
                <w:iCs w:val="0"/>
                <w:sz w:val="22"/>
                <w:szCs w:val="22"/>
                <w:lang w:val="en-US" w:eastAsia="zh-CN"/>
              </w:rPr>
              <w:t>5</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499ED21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设备价格得分=（评标基准价/实际报价）×价格权重（3</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%）×100</w:t>
            </w:r>
          </w:p>
          <w:p w14:paraId="0F06415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（注：实质性响应比选文件要求且价格最低的报价为评选基准价）</w:t>
            </w:r>
          </w:p>
        </w:tc>
      </w:tr>
    </w:tbl>
    <w:p w14:paraId="7EE209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default" w:ascii="Calibri" w:hAnsi="Calibri" w:cs="Calibri"/>
          <w:i w:val="0"/>
          <w:iCs w:val="0"/>
          <w:caps w:val="0"/>
          <w:color w:val="333333"/>
          <w:spacing w:val="0"/>
          <w:sz w:val="24"/>
          <w:szCs w:val="24"/>
        </w:rPr>
      </w:pPr>
      <w:r>
        <w:rPr>
          <w:rFonts w:hint="default" w:ascii="Calibri" w:hAnsi="Calibri" w:cs="Calibri"/>
          <w:b w:val="0"/>
          <w:bCs w:val="0"/>
          <w:i w:val="0"/>
          <w:iCs w:val="0"/>
          <w:caps w:val="0"/>
          <w:color w:val="333333"/>
          <w:spacing w:val="0"/>
          <w:sz w:val="24"/>
          <w:szCs w:val="24"/>
          <w:shd w:val="clear" w:fill="FFFFFF"/>
        </w:rPr>
        <w:t> </w:t>
      </w:r>
    </w:p>
    <w:p w14:paraId="7C7B37D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本项目使用综合评分法，评标结果按评审后得分由高到低顺序排列。</w:t>
      </w:r>
    </w:p>
    <w:p w14:paraId="3AEB78CC">
      <w:pPr>
        <w:spacing w:line="500" w:lineRule="exact"/>
        <w:ind w:firstLine="480" w:firstLineChars="200"/>
        <w:rPr>
          <w:rFonts w:hint="eastAsia" w:ascii="宋体" w:hAnsi="宋体"/>
          <w:color w:val="000000"/>
          <w:sz w:val="24"/>
        </w:rPr>
      </w:pPr>
      <w:r>
        <w:rPr>
          <w:rFonts w:hint="eastAsia" w:ascii="宋体" w:hAnsi="宋体" w:eastAsia="宋体" w:cs="宋体"/>
          <w:b w:val="0"/>
          <w:bCs w:val="0"/>
          <w:i w:val="0"/>
          <w:iCs w:val="0"/>
          <w:caps w:val="0"/>
          <w:color w:val="333333"/>
          <w:spacing w:val="0"/>
          <w:sz w:val="24"/>
          <w:szCs w:val="24"/>
          <w:shd w:val="clear" w:fill="FFFFFF"/>
          <w:lang w:eastAsia="zh-CN"/>
        </w:rPr>
        <w:t>总得分相同的，按报价由低到高顺序排列，如报价也相同则技术部分得分最高优先；报价相同且技术部分得分也相同的，由评选委员会现场采取随机抽取方式确定。</w:t>
      </w:r>
    </w:p>
    <w:p w14:paraId="3C4D0A42">
      <w:pPr>
        <w:spacing w:line="500" w:lineRule="exact"/>
        <w:ind w:firstLine="480" w:firstLineChars="200"/>
        <w:rPr>
          <w:rFonts w:hint="eastAsia" w:ascii="宋体" w:hAnsi="宋体"/>
          <w:color w:val="000000"/>
          <w:sz w:val="24"/>
        </w:rPr>
      </w:pPr>
    </w:p>
    <w:p w14:paraId="3E338CD7">
      <w:pPr>
        <w:pStyle w:val="13"/>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13"/>
        <w:spacing w:after="0" w:line="480" w:lineRule="exact"/>
        <w:ind w:left="571" w:leftChars="272"/>
        <w:rPr>
          <w:rFonts w:hint="eastAsia"/>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将严格按照相关法律、法规及规章制度的规定行使权利。供应商给采购人造成损失的，采购人有索赔的权利，供应商应予以赔偿。</w:t>
      </w:r>
    </w:p>
    <w:p w14:paraId="798ADF4C">
      <w:pPr>
        <w:pStyle w:val="13"/>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13"/>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13"/>
        <w:spacing w:after="0" w:line="480" w:lineRule="exact"/>
        <w:ind w:left="1144" w:leftChars="545"/>
        <w:rPr>
          <w:rFonts w:hint="eastAsia"/>
          <w:color w:val="000000"/>
          <w:sz w:val="24"/>
        </w:rPr>
      </w:pPr>
      <w:r>
        <w:rPr>
          <w:rFonts w:hint="eastAsia"/>
          <w:color w:val="000000"/>
          <w:sz w:val="24"/>
        </w:rPr>
        <w:t>5) 供应商串通报价；</w:t>
      </w:r>
    </w:p>
    <w:p w14:paraId="1E78635A">
      <w:pPr>
        <w:pStyle w:val="13"/>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13"/>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13"/>
        <w:spacing w:after="0" w:line="480" w:lineRule="exact"/>
        <w:rPr>
          <w:rFonts w:hint="eastAsia"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13"/>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13"/>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13"/>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15"/>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15"/>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6BAF0985">
      <w:pPr>
        <w:pStyle w:val="14"/>
        <w:spacing w:line="240" w:lineRule="auto"/>
        <w:ind w:left="0" w:leftChars="0" w:firstLine="0" w:firstLineChars="0"/>
        <w:jc w:val="both"/>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15"/>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ascii="黑体" w:hAnsi="黑体" w:eastAsia="黑体" w:cs="黑体"/>
          <w:b/>
          <w:bCs/>
          <w:sz w:val="32"/>
          <w:szCs w:val="32"/>
          <w:lang w:val="en-US" w:eastAsia="zh-CN"/>
        </w:rPr>
        <w:t>多通道输注工作站3套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预算15万元</w:t>
      </w:r>
      <w:r>
        <w:rPr>
          <w:rFonts w:hint="eastAsia" w:ascii="黑体" w:hAnsi="黑体" w:eastAsia="黑体" w:cs="黑体"/>
          <w:b/>
          <w:bCs/>
          <w:sz w:val="32"/>
          <w:lang w:eastAsia="zh-CN"/>
        </w:rPr>
        <w:t>）</w:t>
      </w:r>
    </w:p>
    <w:p w14:paraId="0D9A8599">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采购人：句容市人民医院</w:t>
      </w:r>
    </w:p>
    <w:p w14:paraId="07B16097">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0F137B46">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668FACFD">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2D124A41">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13C718D3">
      <w:pPr>
        <w:spacing w:line="360" w:lineRule="auto"/>
        <w:ind w:firstLine="560" w:firstLineChars="200"/>
        <w:rPr>
          <w:rFonts w:hint="eastAsia" w:ascii="仿宋_GB2312" w:eastAsia="仿宋_GB2312"/>
          <w:spacing w:val="20"/>
          <w:sz w:val="24"/>
        </w:rPr>
      </w:pPr>
      <w:r>
        <w:rPr>
          <w:rFonts w:hint="eastAsia" w:ascii="仿宋_GB2312" w:hAnsi="Times New Roman" w:eastAsia="仿宋_GB2312" w:cs="Times New Roman"/>
          <w:spacing w:val="20"/>
          <w:sz w:val="24"/>
        </w:rPr>
        <w:t>（四）</w:t>
      </w:r>
      <w:r>
        <w:rPr>
          <w:rFonts w:hint="eastAsia" w:ascii="仿宋_GB2312" w:eastAsia="仿宋_GB2312"/>
          <w:spacing w:val="20"/>
          <w:sz w:val="24"/>
        </w:rPr>
        <w:t>提供的原厂或总代理授权书中须特别注明设备保修时间。</w:t>
      </w:r>
    </w:p>
    <w:p w14:paraId="1AB73F71">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rPr>
        <w:t>（五）</w:t>
      </w:r>
      <w:r>
        <w:rPr>
          <w:rFonts w:hint="eastAsia" w:ascii="仿宋_GB2312" w:eastAsia="仿宋_GB2312"/>
          <w:spacing w:val="20"/>
          <w:sz w:val="24"/>
          <w:lang w:val="en-US" w:eastAsia="zh-CN"/>
        </w:rPr>
        <w:t>提供的设备生产日期必须在安装日期前一年内</w:t>
      </w:r>
    </w:p>
    <w:p w14:paraId="0E6E84F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2CA1ECD2">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配置：1台输液泵、5台微量注射泵</w:t>
      </w:r>
    </w:p>
    <w:p w14:paraId="7FF432E5">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（一）多通道输注工作站： </w:t>
      </w:r>
    </w:p>
    <w:p w14:paraId="11F251C2">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1、模块化设计，热插拔，即插即用，最小组合单元支持2或3通道，最多可组合成15通道。</w:t>
      </w:r>
    </w:p>
    <w:p w14:paraId="43FED243">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2、通过多通道输注工作站控制屏管理：≥3种以上不同类型产品：含注射泵、输液泵、肠内营养泵等。</w:t>
      </w:r>
    </w:p>
    <w:p w14:paraId="7936F66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3、多通道输注工作站状态</w:t>
      </w:r>
      <w:r>
        <w:rPr>
          <w:rFonts w:hint="eastAsia" w:ascii="仿宋_GB2312" w:hAnsi="仿宋_GB2312" w:eastAsia="仿宋_GB2312" w:cs="仿宋_GB2312"/>
          <w:sz w:val="24"/>
          <w:szCs w:val="24"/>
          <w:lang w:val="en-GB"/>
        </w:rPr>
        <w:t>灯指示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GB"/>
        </w:rPr>
        <w:t>3种模式：绿色表示设备处于正常运行状态，黄色表示低优先级报警，红色代表高优先级报警。</w:t>
      </w:r>
    </w:p>
    <w:p w14:paraId="29425B1E">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GB"/>
        </w:rPr>
        <w:t>、</w:t>
      </w:r>
      <w:r>
        <w:rPr>
          <w:rFonts w:hint="eastAsia" w:ascii="仿宋_GB2312" w:hAnsi="仿宋_GB2312" w:eastAsia="仿宋_GB2312" w:cs="仿宋_GB2312"/>
          <w:sz w:val="24"/>
          <w:szCs w:val="24"/>
        </w:rPr>
        <w:t>多通道输注工作站</w:t>
      </w:r>
      <w:r>
        <w:rPr>
          <w:rFonts w:hint="eastAsia" w:ascii="仿宋_GB2312" w:hAnsi="仿宋_GB2312" w:eastAsia="仿宋_GB2312" w:cs="仿宋_GB2312"/>
          <w:sz w:val="24"/>
          <w:szCs w:val="24"/>
          <w:lang w:val="en-GB"/>
        </w:rPr>
        <w:t>显示及操作界面</w:t>
      </w:r>
      <w:r>
        <w:rPr>
          <w:rFonts w:hint="eastAsia" w:ascii="仿宋_GB2312" w:hAnsi="仿宋_GB2312" w:eastAsia="仿宋_GB2312" w:cs="仿宋_GB2312"/>
          <w:sz w:val="24"/>
          <w:szCs w:val="24"/>
        </w:rPr>
        <w:t>≥3.5寸彩色大屏。</w:t>
      </w:r>
    </w:p>
    <w:p w14:paraId="4E6B806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GB"/>
        </w:rPr>
        <w:t>、</w:t>
      </w:r>
      <w:r>
        <w:rPr>
          <w:rFonts w:hint="eastAsia" w:ascii="仿宋_GB2312" w:hAnsi="仿宋_GB2312" w:eastAsia="仿宋_GB2312" w:cs="仿宋_GB2312"/>
          <w:sz w:val="24"/>
          <w:szCs w:val="24"/>
        </w:rPr>
        <w:t>多通道输注工作站≥2种模式操作：a、</w:t>
      </w:r>
      <w:r>
        <w:rPr>
          <w:rFonts w:hint="eastAsia" w:ascii="仿宋_GB2312" w:hAnsi="仿宋_GB2312" w:eastAsia="仿宋_GB2312" w:cs="仿宋_GB2312"/>
          <w:sz w:val="24"/>
          <w:szCs w:val="24"/>
          <w:lang w:val="en-GB"/>
        </w:rPr>
        <w:t>触摸屏触控，b、按键输入。</w:t>
      </w:r>
    </w:p>
    <w:p w14:paraId="0220158B">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GB"/>
        </w:rPr>
        <w:t>、</w:t>
      </w:r>
      <w:r>
        <w:rPr>
          <w:rFonts w:hint="eastAsia" w:ascii="仿宋_GB2312" w:hAnsi="仿宋_GB2312" w:eastAsia="仿宋_GB2312" w:cs="仿宋_GB2312"/>
          <w:sz w:val="24"/>
          <w:szCs w:val="24"/>
        </w:rPr>
        <w:t>多通道输注工作站界面显示内容：输注监控信息、病人信息、加温标识、工作站常用设置信息、工作站高级设置信息、药物库等。</w:t>
      </w:r>
    </w:p>
    <w:p w14:paraId="25789618">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GB"/>
        </w:rPr>
        <w:t>、</w:t>
      </w:r>
      <w:r>
        <w:rPr>
          <w:rFonts w:hint="eastAsia" w:ascii="仿宋_GB2312" w:hAnsi="仿宋_GB2312" w:eastAsia="仿宋_GB2312" w:cs="仿宋_GB2312"/>
          <w:sz w:val="24"/>
          <w:szCs w:val="24"/>
        </w:rPr>
        <w:t>多通道输注工作站通过主控界面可以实现注射模块之间中继功能。</w:t>
      </w:r>
    </w:p>
    <w:p w14:paraId="66A31EBE">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8、药物库功能：可添加、删除接入组合单元中的泵的药库列表中的药物信息。</w:t>
      </w:r>
    </w:p>
    <w:p w14:paraId="57D221B2">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▲9、具有智能用药保护功能：药物可设置安全速率限值，并在屏幕上显示定制化颜色。</w:t>
      </w:r>
    </w:p>
    <w:p w14:paraId="2DC0EF9F">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10、注射泵、输液泵入量管理：具有24小时累积量，自定义间隔定时累积量，自定义时间段累积量。</w:t>
      </w:r>
    </w:p>
    <w:p w14:paraId="260B384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11、</w:t>
      </w:r>
      <w:r>
        <w:rPr>
          <w:rFonts w:hint="eastAsia" w:ascii="仿宋_GB2312" w:hAnsi="仿宋_GB2312" w:eastAsia="仿宋_GB2312" w:cs="仿宋_GB2312"/>
          <w:sz w:val="24"/>
          <w:szCs w:val="24"/>
        </w:rPr>
        <w:t>同步信息功能：修改工作站内任一台单泵信息，工作站及其他泵内信息可同步修改；或者在工作站上修改，然后同步所有的泵；工作站还可根据需要选择覆盖同步的信息。</w:t>
      </w:r>
    </w:p>
    <w:p w14:paraId="058D2DB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12、夜间模式功能：工作站主控界面显示屏背光亮度和报警音量，支持日夜间模式切换。</w:t>
      </w:r>
    </w:p>
    <w:p w14:paraId="59CC4898">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▲13、工作站内含5G无线模块，可通过无线wifi网络和相应软件（选配）能够与医院信息系统（HIS）对接，实现药物名称、输注速率、输注时间、报警等信息自动上传到医院信息系统。</w:t>
      </w:r>
    </w:p>
    <w:p w14:paraId="569A73F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14、工作站可以通过无线wifi网络和相应软件（选配）、扫描枪（选配）能够与临床信息系统（CIS）连接，实现液体治疗过程中药物的安全和精细化管理。</w:t>
      </w:r>
    </w:p>
    <w:p w14:paraId="1AEFEF6B">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val="en-GB"/>
        </w:rPr>
        <w:t>、工作站内置加温装置接口，可选配输液加温系统，采用插拔式加温装置。</w:t>
      </w:r>
    </w:p>
    <w:p w14:paraId="46167D42">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16、可配合输注监控系统使用，实现网络连接、数据传输及护士站中央监控等功能；同时，输注监控系统可监控达500台以上注射泵、输液泵、肠内营养泵（提供输注监控系统注册证）。</w:t>
      </w:r>
    </w:p>
    <w:p w14:paraId="5FAFC208">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）微量注射泵</w:t>
      </w:r>
      <w:r>
        <w:rPr>
          <w:rFonts w:hint="eastAsia" w:ascii="仿宋_GB2312" w:hAnsi="仿宋_GB2312" w:eastAsia="仿宋_GB2312" w:cs="仿宋_GB2312"/>
          <w:sz w:val="24"/>
          <w:szCs w:val="24"/>
          <w:lang w:eastAsia="zh-CN"/>
        </w:rPr>
        <w:t>：</w:t>
      </w:r>
    </w:p>
    <w:p w14:paraId="2D37907E">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1、可配套床边工作站使用，采用模块化设计，即插即用。</w:t>
      </w:r>
    </w:p>
    <w:p w14:paraId="192D6E0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GB"/>
        </w:rPr>
        <w:t>2、显示及操作界面</w:t>
      </w:r>
      <w:r>
        <w:rPr>
          <w:rFonts w:hint="eastAsia" w:ascii="仿宋_GB2312" w:hAnsi="仿宋_GB2312" w:eastAsia="仿宋_GB2312" w:cs="仿宋_GB2312"/>
          <w:sz w:val="24"/>
          <w:szCs w:val="24"/>
        </w:rPr>
        <w:t>≥3.5寸彩色大屏。</w:t>
      </w:r>
    </w:p>
    <w:p w14:paraId="4FC93275">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GB"/>
        </w:rPr>
        <w:t>3、主控操作</w:t>
      </w:r>
      <w:r>
        <w:rPr>
          <w:rFonts w:hint="eastAsia" w:ascii="仿宋_GB2312" w:hAnsi="仿宋_GB2312" w:eastAsia="仿宋_GB2312" w:cs="仿宋_GB2312"/>
          <w:sz w:val="24"/>
          <w:szCs w:val="24"/>
        </w:rPr>
        <w:t>≥2种模式操作，a、</w:t>
      </w:r>
      <w:r>
        <w:rPr>
          <w:rFonts w:hint="eastAsia" w:ascii="仿宋_GB2312" w:hAnsi="仿宋_GB2312" w:eastAsia="仿宋_GB2312" w:cs="仿宋_GB2312"/>
          <w:sz w:val="24"/>
          <w:szCs w:val="24"/>
          <w:lang w:val="en-GB"/>
        </w:rPr>
        <w:t>触摸屏触控， b、按键输入设置；主控界面与单元注射模块双屏显示。</w:t>
      </w:r>
    </w:p>
    <w:p w14:paraId="38B5ECBE">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4、主控界面数字键盘锁定功能；防止输液参数被意外修改。</w:t>
      </w:r>
    </w:p>
    <w:p w14:paraId="63AFBF33">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5、</w:t>
      </w:r>
      <w:r>
        <w:rPr>
          <w:rFonts w:hint="eastAsia" w:ascii="仿宋_GB2312" w:hAnsi="仿宋_GB2312" w:eastAsia="仿宋_GB2312" w:cs="仿宋_GB2312"/>
          <w:sz w:val="24"/>
          <w:szCs w:val="24"/>
        </w:rPr>
        <w:t>界面显示内容：速率、当前注射状态、注射模式、预置量、累计量、时间、注射器规格和品牌、药物名称、电池容量、报警压力阈值和实时压力、报警信息、解锁模式等。</w:t>
      </w:r>
    </w:p>
    <w:p w14:paraId="76168C2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6、显示界面</w:t>
      </w:r>
      <w:r>
        <w:rPr>
          <w:rFonts w:hint="eastAsia" w:ascii="仿宋_GB2312" w:hAnsi="仿宋_GB2312" w:eastAsia="仿宋_GB2312" w:cs="仿宋_GB2312"/>
          <w:sz w:val="24"/>
          <w:szCs w:val="24"/>
        </w:rPr>
        <w:t>动态压力监测功能：实时监测注射泵的压力变化，及时发现阻塞保证输注安全。</w:t>
      </w:r>
      <w:r>
        <w:rPr>
          <w:rFonts w:hint="eastAsia" w:ascii="仿宋_GB2312" w:hAnsi="仿宋_GB2312" w:eastAsia="仿宋_GB2312" w:cs="仿宋_GB2312"/>
          <w:sz w:val="24"/>
          <w:szCs w:val="24"/>
          <w:lang w:val="en-GB"/>
        </w:rPr>
        <w:t xml:space="preserve"> </w:t>
      </w:r>
    </w:p>
    <w:p w14:paraId="533D90EE">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7、夜间模式功能：工作站主控界面显示屏背光亮度和报警音量，支持日夜间模式切换。</w:t>
      </w:r>
    </w:p>
    <w:p w14:paraId="41519925">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8、注射速率：5ml注射器0.1-150ml/h可调，最小≤0.1ml/h，最大≥150ml/h；</w:t>
      </w:r>
    </w:p>
    <w:p w14:paraId="0BD81DE3">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10ml注射器0.1-400ml/h可调，最小≤0.1ml/h，最大≥400ml/h；</w:t>
      </w:r>
    </w:p>
    <w:p w14:paraId="3FAFDA55">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20ml注射器0.1-600ml/h可调，最小≤0.1ml/h，最大≥600ml/h；</w:t>
      </w:r>
    </w:p>
    <w:p w14:paraId="683AE1FA">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30ml注射器0.1-900ml/h可调，最小≤0.1ml/h，最大≥900ml/h；</w:t>
      </w:r>
    </w:p>
    <w:p w14:paraId="6CAD6C72">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50ml注射器0.1-1500ml/h可调，最小≤0.1ml/h ，最大≥1500ml/h。</w:t>
      </w:r>
    </w:p>
    <w:p w14:paraId="438A72B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9、快进速度：5ml注射器5-150ml/h可调，最小≤5ml/h，最大≥150ml/h；</w:t>
      </w:r>
    </w:p>
    <w:p w14:paraId="2BE04FB4">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10ml注射器5-400ml/h可调，最小≤5ml/h，最大≥400ml/h；</w:t>
      </w:r>
    </w:p>
    <w:p w14:paraId="0DDDC9B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20ml注射器5-600ml/h可调，最小≤5ml/h，最大≥600ml/h；</w:t>
      </w:r>
    </w:p>
    <w:p w14:paraId="123DD38C">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30ml注射器5-900ml/h可调，最小≤5ml/h，最大≥900ml/h；</w:t>
      </w:r>
    </w:p>
    <w:p w14:paraId="2A62BD88">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50ml注射器5-1500ml/h可调，最小≤5ml/h，最大≥1500ml/h。</w:t>
      </w:r>
    </w:p>
    <w:p w14:paraId="1525B7DC">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10、注射精度：≤±2% （泵本身机械精度≤±1%）。</w:t>
      </w:r>
    </w:p>
    <w:p w14:paraId="1A0FEFAF">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11、内部已经存储≥30种注射器品牌可任意选择，注射器精度自动校准并自定义保存≥3种注射器品牌。</w:t>
      </w:r>
    </w:p>
    <w:p w14:paraId="2B075965">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▲12、残留报警≥3种模式可选：距离模式1-18mm可调，最小≤1mm，最大≥18mm；</w:t>
      </w:r>
    </w:p>
    <w:p w14:paraId="59A00751">
      <w:pPr>
        <w:keepNext w:val="0"/>
        <w:keepLines w:val="0"/>
        <w:pageBreakBefore w:val="0"/>
        <w:kinsoku/>
        <w:wordWrap/>
        <w:overflowPunct/>
        <w:topLinePunct w:val="0"/>
        <w:autoSpaceDE/>
        <w:autoSpaceDN/>
        <w:bidi w:val="0"/>
        <w:adjustRightInd/>
        <w:snapToGrid/>
        <w:spacing w:line="360" w:lineRule="auto"/>
        <w:ind w:left="720" w:hanging="720" w:hangingChars="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时间模式 1-10min可调，最小≤1min，最大≥10min；容量模式1-5ml可调, 最小≤1ml，最大≥5ml。</w:t>
      </w:r>
    </w:p>
    <w:p w14:paraId="36002C6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13、报警音量≥9档，1-9档可调。</w:t>
      </w:r>
    </w:p>
    <w:p w14:paraId="4EC5338A">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14、按键音≥9档，0－9档可调。</w:t>
      </w:r>
    </w:p>
    <w:p w14:paraId="0529A9C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▲15、紧急断电报警功能：在交流电源和电池同时被拔掉，内设纽扣电池还可以持续3分钟报警，更安全。</w:t>
      </w:r>
    </w:p>
    <w:p w14:paraId="6A6E0C32">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16、注射模式≥4种：速度、时间容量、体重、微量。</w:t>
      </w:r>
    </w:p>
    <w:p w14:paraId="2535E632">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17、体重模式设定范围：</w:t>
      </w:r>
    </w:p>
    <w:p w14:paraId="45863B9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剂量范围：0-999.9，最小值≤0，最大值≥999.9；</w:t>
      </w:r>
    </w:p>
    <w:p w14:paraId="3C7C01BF">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体重范围：0-400kg，最小值≤0 kg，最大值≥400kg；</w:t>
      </w:r>
    </w:p>
    <w:p w14:paraId="71B7647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药物量范围：0-999.9mg，最小值≤0 mg，最大值≥999.9mg；</w:t>
      </w:r>
    </w:p>
    <w:p w14:paraId="6AE5EA3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溶液量范围：0-9999.9ml，最小值≤0 ml，最大值≥9999.9ml。</w:t>
      </w:r>
    </w:p>
    <w:p w14:paraId="005DC2C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18、阻塞报警阀值≥12档可调：数值范围13.3kPa-120kPa。</w:t>
      </w:r>
    </w:p>
    <w:p w14:paraId="11DCBD1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19、延长管脱落报警功能：在注射过程中，能够检测延长管或者针头脱落，并10s报警提示，提高安全性；</w:t>
      </w:r>
    </w:p>
    <w:p w14:paraId="4F4964B4">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报警≥15种：残留报警、注射器推尽报警、注射器未夹住报警、注射器推杆安装错误报警、注射器规格错误报警、注射器卡扣安装错误报警、阻塞报警、注射完毕报警、遗忘操作报警、速度超范围报警、KVO完毕报警、延长管脱落报警、网电源中断报警、未安装电池报警、电池欠压、电池电量耗尽报警、供电中断报警、系统故障报警。</w:t>
      </w:r>
    </w:p>
    <w:p w14:paraId="6CE7B00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21、快速推注≥3种：暂停状态下快推显示速度，注射过程中手动快推和自动快推，可设置快推预置量。</w:t>
      </w:r>
    </w:p>
    <w:p w14:paraId="1EC1A54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22、注射中Bolus可编辑功能：在不停止注射的情况下，可以设置一定限制量，以一定的速度进行注射，注射完成或者中途按暂停，则自动恢复正常注射。</w:t>
      </w:r>
    </w:p>
    <w:p w14:paraId="4CA4648E">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23、具有注射中调速功能：在不暂停注射情况下，可以调整注射速度。</w:t>
      </w:r>
    </w:p>
    <w:p w14:paraId="158EB7E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药库功能，在药库界面下应显示药物名称、规格。当设置的输液速度或剂量超过硬上限或硬下限时，设备应进行相应提示，且不能启动注射；当设置的输液速度或剂量超过软上限或软下限，但仍在硬上限、硬下限的范围内，设备应进行提示，但仍可以进行注射。</w:t>
      </w:r>
    </w:p>
    <w:p w14:paraId="385023C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25、符合国家标准电源，电源电压AC：100-230V，50/60Hz，内置电池DC12V、2600mAh，充满电后可供泵以5ml/h速率运行≥5小时以上。</w:t>
      </w:r>
    </w:p>
    <w:p w14:paraId="267C1CB2">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▲26、内置5G无线模块，通过无线功能连接中央输注监控系统。</w:t>
      </w:r>
    </w:p>
    <w:p w14:paraId="58B9477C">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27、储存相对温度范围：-40℃- + 70℃。</w:t>
      </w:r>
    </w:p>
    <w:p w14:paraId="53B9B463">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28、储存相对湿度范围：10% - 98%。</w:t>
      </w:r>
    </w:p>
    <w:p w14:paraId="2D3B7608">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29、对有害进液的防护程度：IP33。</w:t>
      </w:r>
    </w:p>
    <w:p w14:paraId="1D2CECAE">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30、防电击程度：CF型。</w:t>
      </w:r>
    </w:p>
    <w:p w14:paraId="7369B96B">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）输液泵</w:t>
      </w:r>
      <w:r>
        <w:rPr>
          <w:rFonts w:hint="eastAsia" w:ascii="仿宋_GB2312" w:hAnsi="仿宋_GB2312" w:eastAsia="仿宋_GB2312" w:cs="仿宋_GB2312"/>
          <w:sz w:val="24"/>
          <w:szCs w:val="24"/>
          <w:lang w:eastAsia="zh-CN"/>
        </w:rPr>
        <w:t>：</w:t>
      </w:r>
    </w:p>
    <w:p w14:paraId="5488A6CF">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1、泵显示及操作界面</w:t>
      </w:r>
      <w:r>
        <w:rPr>
          <w:rFonts w:hint="eastAsia" w:ascii="仿宋_GB2312" w:hAnsi="仿宋_GB2312" w:eastAsia="仿宋_GB2312" w:cs="仿宋_GB2312"/>
          <w:sz w:val="24"/>
          <w:szCs w:val="24"/>
        </w:rPr>
        <w:t>≥3.5寸彩色触摸大屏。</w:t>
      </w:r>
    </w:p>
    <w:p w14:paraId="731BC9F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GB"/>
        </w:rPr>
        <w:t>2、主控操作</w:t>
      </w:r>
      <w:r>
        <w:rPr>
          <w:rFonts w:hint="eastAsia" w:ascii="仿宋_GB2312" w:hAnsi="仿宋_GB2312" w:eastAsia="仿宋_GB2312" w:cs="仿宋_GB2312"/>
          <w:sz w:val="24"/>
          <w:szCs w:val="24"/>
        </w:rPr>
        <w:t>≥2种模式操作，a、全</w:t>
      </w:r>
      <w:r>
        <w:rPr>
          <w:rFonts w:hint="eastAsia" w:ascii="仿宋_GB2312" w:hAnsi="仿宋_GB2312" w:eastAsia="仿宋_GB2312" w:cs="仿宋_GB2312"/>
          <w:sz w:val="24"/>
          <w:szCs w:val="24"/>
          <w:lang w:val="en-GB"/>
        </w:rPr>
        <w:t xml:space="preserve">触摸屏触控， b、按键输入设置。 </w:t>
      </w:r>
    </w:p>
    <w:p w14:paraId="1335D68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3、</w:t>
      </w:r>
      <w:r>
        <w:rPr>
          <w:rFonts w:hint="eastAsia" w:ascii="仿宋_GB2312" w:hAnsi="仿宋_GB2312" w:eastAsia="仿宋_GB2312" w:cs="仿宋_GB2312"/>
          <w:sz w:val="24"/>
          <w:szCs w:val="24"/>
        </w:rPr>
        <w:t>界面显示内容：速率、当前注射状态、注射模式、预置量、累计量、时间、注射器规格和品牌、药物名称、电池容量、药物名称、报警压力阈值和在线压力、报警信息、解锁模式等。</w:t>
      </w:r>
    </w:p>
    <w:p w14:paraId="1CF4E9BA">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4、显示界面</w:t>
      </w:r>
      <w:r>
        <w:rPr>
          <w:rFonts w:hint="eastAsia" w:ascii="仿宋_GB2312" w:hAnsi="仿宋_GB2312" w:eastAsia="仿宋_GB2312" w:cs="仿宋_GB2312"/>
          <w:sz w:val="24"/>
          <w:szCs w:val="24"/>
        </w:rPr>
        <w:t>动态压力监测功能：实时监测注射泵的压力变化，及时发现阻塞保证输注安全。</w:t>
      </w:r>
      <w:r>
        <w:rPr>
          <w:rFonts w:hint="eastAsia" w:ascii="仿宋_GB2312" w:hAnsi="仿宋_GB2312" w:eastAsia="仿宋_GB2312" w:cs="仿宋_GB2312"/>
          <w:sz w:val="24"/>
          <w:szCs w:val="24"/>
          <w:lang w:val="en-GB"/>
        </w:rPr>
        <w:t xml:space="preserve"> </w:t>
      </w:r>
    </w:p>
    <w:p w14:paraId="483C906C">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5、夜间模式功能：工作站主控界面显示屏背光亮度和报警音量支持日夜间模式切换</w:t>
      </w:r>
    </w:p>
    <w:p w14:paraId="498194D4">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6、模块化设计，即插即用，可以组合成床边工作站。</w:t>
      </w:r>
    </w:p>
    <w:p w14:paraId="061C1BF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7、气泡检测分8档，且可探测最小气泡 ≤ 25 μl。</w:t>
      </w:r>
    </w:p>
    <w:p w14:paraId="6521C9A2">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8、当输液泵在输液状态，长按静音键3S可进入键盘锁定状态。</w:t>
      </w:r>
    </w:p>
    <w:p w14:paraId="07FEEFEE">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9、当输液泵闲置时，长按静音键3S可进入休眠状态。</w:t>
      </w:r>
    </w:p>
    <w:p w14:paraId="0111C743">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10、快速推注≥3种：暂停状态下快推显示速度，注射过程中手动快推和自动快推，可设置快推预置量。</w:t>
      </w:r>
    </w:p>
    <w:p w14:paraId="6BBD7F7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11、注射中Bolus可编辑功能：在不停止注射的情况下，可以设置一定限制量，一定的速度进行注射，注射完成或者中途按暂停，则自动恢复正常注射</w:t>
      </w:r>
    </w:p>
    <w:p w14:paraId="3857E95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12、KVO速率0.1-5.00ml/h可调, 最小≤0.1ml/h，最大≥5ml/h。</w:t>
      </w:r>
    </w:p>
    <w:p w14:paraId="2563A3D6">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13、阻塞报警阀值≥10档可调：数值范围900±200mmHg－100±50mmHg，高低两档和中间8档可调。</w:t>
      </w:r>
    </w:p>
    <w:p w14:paraId="40942D36">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14、报警音量≥9档，1-9档可调，按键音≥9档，0－9档可调。</w:t>
      </w:r>
    </w:p>
    <w:p w14:paraId="0EC0FA5E">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15、输液精度≤±5%。</w:t>
      </w:r>
    </w:p>
    <w:p w14:paraId="5AB8E33F">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16、预置量和累计量0-999999.99ml，最小≤0ml（累计量0同时表示可无限累计量）， 最大≥999999.99ml。</w:t>
      </w:r>
    </w:p>
    <w:p w14:paraId="0DF4913B">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17、报警≥13种：输液完毕、管路阻塞、管路气泡、泵门未关闭、市电故障、电源线脱落、电池欠压、电池电量耗尽、超时、系统出错、输液器未校准提示、KVO完毕、点滴传感器异常。</w:t>
      </w:r>
    </w:p>
    <w:p w14:paraId="3354C693">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18、输液速率设定：滴/min、ml/h、时间/容量三种。</w:t>
      </w:r>
    </w:p>
    <w:p w14:paraId="0FB25BB2">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19、泵内预设30种输液器品牌和3种自定义品牌。</w:t>
      </w:r>
    </w:p>
    <w:p w14:paraId="65943803">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20、具有输液中调速功能：在不暂停输液射情况下，可以调整输液速度。</w:t>
      </w:r>
    </w:p>
    <w:p w14:paraId="31E04634">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21、可设置开机后保存上次的参数速度或者开机显示速度清零两种可选</w:t>
      </w:r>
    </w:p>
    <w:p w14:paraId="742F58B5">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▲22、紧急断电报警功能：在交流电源和电池同时失效时，内设纽扣电池还可以持续3分钟报警，不能静音，更安全。</w:t>
      </w:r>
    </w:p>
    <w:p w14:paraId="5D6FE384">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23、输液模式≥8种：流速模式、点滴模式、体重模式、时间模式、微量模式、序列模式、梯度模式、首剂量模式。</w:t>
      </w:r>
    </w:p>
    <w:p w14:paraId="6FBF545A">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▲24、流速模式范围0.1-2200ml/h可调，最小≤0.1ml/h  最大≥2200ml/h。</w:t>
      </w:r>
    </w:p>
    <w:p w14:paraId="31A9440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25、点滴模式范围20滴输液器1-350滴／min可调, 最小≤1滴，最大≥350滴；60滴输液器1-200滴／min可调，最小≤1滴，最大≥200滴。</w:t>
      </w:r>
    </w:p>
    <w:p w14:paraId="500ABDD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26、体重模式范围：</w:t>
      </w:r>
    </w:p>
    <w:p w14:paraId="39B20E3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剂量0-999.9，最小≤0，最大≥999.9，单位µg/(kg×min)和mg/(kg×h)可选；体重0-400kg，最小≤0kg，最大≥400kg；</w:t>
      </w:r>
    </w:p>
    <w:p w14:paraId="10E700B2">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药物量0-999.9mg，最小≤0mg，最大≥999.9mg；</w:t>
      </w:r>
    </w:p>
    <w:p w14:paraId="62747016">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溶液量0-999.9ml，最小≤0ml最大≥999.9ml。</w:t>
      </w:r>
    </w:p>
    <w:p w14:paraId="6FF15A8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27、时间模式范围0-99h/59min，最小≤0min，最大≥99小时59分钟。</w:t>
      </w:r>
    </w:p>
    <w:p w14:paraId="2FF07EF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药库功能，在药库界面下应显示药物名称、规格。当设置的输液速度或剂量超过硬上限或硬下限时，设备应进行相应提示，且不能启动注射；当设置的输液速度或剂量超过软上限或软下限，但仍在硬上限、硬下限的范围内，设备应进行提示，但仍可以进行输液。</w:t>
      </w:r>
    </w:p>
    <w:p w14:paraId="61CDCBD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29、内置双压力传感器，在输液即将完成时，提供双重安全保证。</w:t>
      </w:r>
    </w:p>
    <w:p w14:paraId="15223FE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▲30、输液泵点滴传感器可固定在输液架上，防止输液过程中发生误报警。</w:t>
      </w:r>
    </w:p>
    <w:p w14:paraId="6B324BA8">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31、点滴传感器安全监控模式：点滴传感器通过计算滴数与速率比对，超出设定的安全阈值范围后会报点滴异常报警，且安全阈值可设置三挡（20%、50%、100%）。</w:t>
      </w:r>
    </w:p>
    <w:p w14:paraId="1BB0C16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32、符合国家标准电源，电源电压AC：100-240V，50/60Hz，内置电池DC12V、2600mAh，充满电后可供泵以25ml/h速率运行≥5小时以上。</w:t>
      </w:r>
    </w:p>
    <w:p w14:paraId="674777D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▲33、内置5G无线模块，通过无线功能连接中央输注监控系统。</w:t>
      </w:r>
    </w:p>
    <w:p w14:paraId="16A9B06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34、储存相对温度范围：-40℃- + 70℃</w:t>
      </w:r>
    </w:p>
    <w:p w14:paraId="676448E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35、储存相对湿度范围：10% - 98% </w:t>
      </w:r>
    </w:p>
    <w:p w14:paraId="60BCF72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36、对有害进液的防护程度：IP33</w:t>
      </w:r>
    </w:p>
    <w:p w14:paraId="403AB1E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37、防电击程度：CF型</w:t>
      </w:r>
    </w:p>
    <w:p w14:paraId="0798B7FB">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38、可用于静脉输血</w:t>
      </w:r>
    </w:p>
    <w:p w14:paraId="5033B59F">
      <w:pPr>
        <w:widowControl/>
        <w:ind w:firstLine="0" w:firstLineChars="0"/>
        <w:jc w:val="left"/>
        <w:rPr>
          <w:rFonts w:hint="eastAsia" w:ascii="黑体" w:hAnsi="黑体" w:eastAsia="黑体" w:cs="黑体"/>
          <w:b/>
          <w:sz w:val="32"/>
          <w:szCs w:val="32"/>
        </w:rPr>
      </w:pPr>
      <w:r>
        <w:rPr>
          <w:rFonts w:hint="eastAsia" w:ascii="仿宋_GB2312" w:hAnsi="仿宋_GB2312" w:eastAsia="仿宋_GB2312" w:cs="仿宋_GB2312"/>
          <w:sz w:val="24"/>
          <w:lang w:val="en-US" w:eastAsia="zh-CN"/>
        </w:rPr>
        <w:t xml:space="preserve"> </w:t>
      </w:r>
    </w:p>
    <w:p w14:paraId="07D445AA">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二</w:t>
      </w:r>
      <w:r>
        <w:rPr>
          <w:rFonts w:hint="eastAsia" w:ascii="黑体" w:hAnsi="黑体" w:eastAsia="黑体" w:cs="黑体"/>
          <w:b/>
          <w:sz w:val="32"/>
          <w:szCs w:val="32"/>
        </w:rPr>
        <w:t>部分：</w:t>
      </w:r>
      <w:r>
        <w:rPr>
          <w:rFonts w:hint="eastAsia" w:ascii="黑体" w:hAnsi="黑体" w:eastAsia="黑体" w:cs="黑体"/>
          <w:b/>
          <w:bCs/>
          <w:sz w:val="30"/>
          <w:szCs w:val="30"/>
          <w:lang w:val="en-US" w:eastAsia="zh-CN"/>
        </w:rPr>
        <w:t>红外热疗仪一套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预算25万元</w:t>
      </w:r>
      <w:r>
        <w:rPr>
          <w:rFonts w:hint="eastAsia" w:ascii="黑体" w:hAnsi="黑体" w:eastAsia="黑体" w:cs="黑体"/>
          <w:b/>
          <w:bCs/>
          <w:sz w:val="32"/>
          <w:lang w:eastAsia="zh-CN"/>
        </w:rPr>
        <w:t>）</w:t>
      </w:r>
    </w:p>
    <w:p w14:paraId="5789E8B3">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采购人：句容市人民医院</w:t>
      </w:r>
    </w:p>
    <w:p w14:paraId="3A5B1F51">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5B84B88A">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44117346">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5A5F00CC">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182B8087">
      <w:pPr>
        <w:spacing w:line="360" w:lineRule="auto"/>
        <w:ind w:firstLine="560" w:firstLineChars="200"/>
        <w:rPr>
          <w:rFonts w:hint="eastAsia" w:ascii="仿宋_GB2312" w:eastAsia="仿宋_GB2312"/>
          <w:spacing w:val="20"/>
          <w:sz w:val="24"/>
        </w:rPr>
      </w:pPr>
      <w:r>
        <w:rPr>
          <w:rFonts w:hint="eastAsia" w:ascii="仿宋_GB2312" w:hAnsi="Times New Roman" w:eastAsia="仿宋_GB2312" w:cs="Times New Roman"/>
          <w:spacing w:val="20"/>
          <w:sz w:val="24"/>
        </w:rPr>
        <w:t>（四）</w:t>
      </w:r>
      <w:r>
        <w:rPr>
          <w:rFonts w:hint="eastAsia" w:ascii="仿宋_GB2312" w:eastAsia="仿宋_GB2312"/>
          <w:spacing w:val="20"/>
          <w:sz w:val="24"/>
        </w:rPr>
        <w:t>提供的原厂或总代理授权书中须特别注明设备保修时间。</w:t>
      </w:r>
    </w:p>
    <w:p w14:paraId="5A81FA56">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rPr>
        <w:t>（五）</w:t>
      </w:r>
      <w:r>
        <w:rPr>
          <w:rFonts w:hint="eastAsia" w:ascii="仿宋_GB2312" w:eastAsia="仿宋_GB2312"/>
          <w:spacing w:val="20"/>
          <w:sz w:val="24"/>
          <w:lang w:val="en-US" w:eastAsia="zh-CN"/>
        </w:rPr>
        <w:t>提供的设备生产日期必须在安装日期前一年内</w:t>
      </w:r>
    </w:p>
    <w:p w14:paraId="49454E8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341377F6">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eastAsia="zh-CN"/>
        </w:rPr>
        <w:t>）基本要求</w:t>
      </w:r>
    </w:p>
    <w:p w14:paraId="12ECF35E">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1.产品适用范围：利用红外线照射产生的热效应进行理疗，以达到改善血液循环、缓解疼痛的目的。</w:t>
      </w:r>
    </w:p>
    <w:p w14:paraId="5D33117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2.治疗源：</w:t>
      </w:r>
    </w:p>
    <w:p w14:paraId="101B2414">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2.1 治疗光源:卤素光源；</w:t>
      </w:r>
    </w:p>
    <w:p w14:paraId="7455631C">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2.2 光源功率：750</w:t>
      </w:r>
      <w:r>
        <w:rPr>
          <w:rFonts w:hint="default" w:ascii="仿宋_GB2312" w:hAnsi="仿宋_GB2312" w:eastAsia="仿宋_GB2312" w:cs="仿宋_GB2312"/>
          <w:sz w:val="24"/>
          <w:szCs w:val="24"/>
          <w:lang w:val="en-US" w:eastAsia="zh-CN"/>
        </w:rPr>
        <w:t>W±</w:t>
      </w:r>
      <w:r>
        <w:rPr>
          <w:rFonts w:hint="eastAsia" w:ascii="仿宋_GB2312" w:hAnsi="仿宋_GB2312" w:eastAsia="仿宋_GB2312" w:cs="仿宋_GB2312"/>
          <w:sz w:val="24"/>
          <w:szCs w:val="24"/>
          <w:lang w:val="en-US" w:eastAsia="zh-CN"/>
        </w:rPr>
        <w:t>50W；</w:t>
      </w:r>
    </w:p>
    <w:p w14:paraId="6CC61FC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 输出方式：连续输出；</w:t>
      </w:r>
    </w:p>
    <w:p w14:paraId="3DB78EFF">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 有效光谱波长范围：590-1400</w:t>
      </w:r>
      <w:r>
        <w:rPr>
          <w:rFonts w:hint="default" w:ascii="仿宋_GB2312" w:hAnsi="仿宋_GB2312" w:eastAsia="仿宋_GB2312" w:cs="仿宋_GB2312"/>
          <w:sz w:val="24"/>
          <w:szCs w:val="24"/>
          <w:lang w:val="en-US" w:eastAsia="zh-CN"/>
        </w:rPr>
        <w:t>nm</w:t>
      </w:r>
      <w:r>
        <w:rPr>
          <w:rFonts w:hint="eastAsia" w:ascii="仿宋_GB2312" w:hAnsi="仿宋_GB2312" w:eastAsia="仿宋_GB2312" w:cs="仿宋_GB2312"/>
          <w:sz w:val="24"/>
          <w:szCs w:val="24"/>
          <w:lang w:val="en-US" w:eastAsia="zh-CN"/>
        </w:rPr>
        <w:t>；峰值波长范围：900-1100</w:t>
      </w:r>
      <w:r>
        <w:rPr>
          <w:rFonts w:hint="default" w:ascii="仿宋_GB2312" w:hAnsi="仿宋_GB2312" w:eastAsia="仿宋_GB2312" w:cs="仿宋_GB2312"/>
          <w:sz w:val="24"/>
          <w:szCs w:val="24"/>
          <w:lang w:val="en-US" w:eastAsia="zh-CN"/>
        </w:rPr>
        <w:t>nm</w:t>
      </w:r>
      <w:r>
        <w:rPr>
          <w:rFonts w:hint="eastAsia" w:ascii="仿宋_GB2312" w:hAnsi="仿宋_GB2312" w:eastAsia="仿宋_GB2312" w:cs="仿宋_GB2312"/>
          <w:sz w:val="24"/>
          <w:szCs w:val="24"/>
          <w:lang w:val="en-US" w:eastAsia="zh-CN"/>
        </w:rPr>
        <w:t>；（提供第三方检测报告）</w:t>
      </w:r>
    </w:p>
    <w:p w14:paraId="4F7F220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 照射光斑直径：</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70</w:t>
      </w:r>
      <w:r>
        <w:rPr>
          <w:rFonts w:hint="default" w:ascii="仿宋_GB2312" w:hAnsi="仿宋_GB2312" w:eastAsia="仿宋_GB2312" w:cs="仿宋_GB2312"/>
          <w:sz w:val="24"/>
          <w:szCs w:val="24"/>
          <w:lang w:val="en-US" w:eastAsia="zh-CN"/>
        </w:rPr>
        <w:t>cm</w:t>
      </w:r>
      <w:r>
        <w:rPr>
          <w:rFonts w:hint="eastAsia" w:ascii="仿宋_GB2312" w:hAnsi="仿宋_GB2312" w:eastAsia="仿宋_GB2312" w:cs="仿宋_GB2312"/>
          <w:sz w:val="24"/>
          <w:szCs w:val="24"/>
          <w:lang w:val="en-US" w:eastAsia="zh-CN"/>
        </w:rPr>
        <w:t>；（提供第三方检测报告）</w:t>
      </w:r>
    </w:p>
    <w:p w14:paraId="7484FD35">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2.6照射光斑面积：</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4000cm²；</w:t>
      </w:r>
    </w:p>
    <w:p w14:paraId="1475329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 适应范围：成人及儿童；（提供说明书）</w:t>
      </w:r>
    </w:p>
    <w:p w14:paraId="4B7BB548">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3.技术要求：</w:t>
      </w:r>
    </w:p>
    <w:p w14:paraId="354F8D53">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▲3.1光功率密度：在出光口光功率密度</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3500</w:t>
      </w:r>
      <w:r>
        <w:rPr>
          <w:rFonts w:hint="default" w:ascii="仿宋_GB2312" w:hAnsi="仿宋_GB2312" w:eastAsia="仿宋_GB2312" w:cs="仿宋_GB2312"/>
          <w:sz w:val="24"/>
          <w:szCs w:val="24"/>
          <w:lang w:val="en-US" w:eastAsia="zh-CN"/>
        </w:rPr>
        <w:t>mw/</w:t>
      </w:r>
      <w:r>
        <w:rPr>
          <w:rFonts w:hint="eastAsia" w:ascii="仿宋_GB2312" w:hAnsi="仿宋_GB2312" w:eastAsia="仿宋_GB2312" w:cs="仿宋_GB2312"/>
          <w:sz w:val="24"/>
          <w:szCs w:val="24"/>
          <w:lang w:val="en-US" w:eastAsia="zh-CN"/>
        </w:rPr>
        <w:t>cm²；（提供第三方检测报告）</w:t>
      </w:r>
    </w:p>
    <w:p w14:paraId="072C2E0F">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3.2持续开机4小时，在出光口32</w:t>
      </w:r>
      <w:r>
        <w:rPr>
          <w:rFonts w:hint="default" w:ascii="仿宋_GB2312" w:hAnsi="仿宋_GB2312" w:eastAsia="仿宋_GB2312" w:cs="仿宋_GB2312"/>
          <w:sz w:val="24"/>
          <w:szCs w:val="24"/>
          <w:lang w:val="en-US" w:eastAsia="zh-CN"/>
        </w:rPr>
        <w:t>cm</w:t>
      </w:r>
      <w:r>
        <w:rPr>
          <w:rFonts w:hint="eastAsia" w:ascii="仿宋_GB2312" w:hAnsi="仿宋_GB2312" w:eastAsia="仿宋_GB2312" w:cs="仿宋_GB2312"/>
          <w:sz w:val="24"/>
          <w:szCs w:val="24"/>
          <w:lang w:val="en-US" w:eastAsia="zh-CN"/>
        </w:rPr>
        <w:t>处最大能量不小于220</w:t>
      </w:r>
      <w:r>
        <w:rPr>
          <w:rFonts w:hint="default" w:ascii="仿宋_GB2312" w:hAnsi="仿宋_GB2312" w:eastAsia="仿宋_GB2312" w:cs="仿宋_GB2312"/>
          <w:sz w:val="24"/>
          <w:szCs w:val="24"/>
          <w:lang w:val="en-US" w:eastAsia="zh-CN"/>
        </w:rPr>
        <w:t>wm</w:t>
      </w:r>
      <w:r>
        <w:rPr>
          <w:rFonts w:hint="eastAsia" w:ascii="仿宋_GB2312" w:hAnsi="仿宋_GB2312" w:eastAsia="仿宋_GB2312" w:cs="仿宋_GB2312"/>
          <w:sz w:val="24"/>
          <w:szCs w:val="24"/>
          <w:lang w:val="en-US" w:eastAsia="zh-CN"/>
        </w:rPr>
        <w:t>/cm²</w:t>
      </w:r>
    </w:p>
    <w:p w14:paraId="2CD7487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 治疗深度：</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25</w:t>
      </w:r>
      <w:r>
        <w:rPr>
          <w:rFonts w:hint="default" w:ascii="仿宋_GB2312" w:hAnsi="仿宋_GB2312" w:eastAsia="仿宋_GB2312" w:cs="仿宋_GB2312"/>
          <w:sz w:val="24"/>
          <w:szCs w:val="24"/>
          <w:lang w:val="en-US" w:eastAsia="zh-CN"/>
        </w:rPr>
        <w:t>cm</w:t>
      </w:r>
      <w:r>
        <w:rPr>
          <w:rFonts w:hint="eastAsia" w:ascii="仿宋_GB2312" w:hAnsi="仿宋_GB2312" w:eastAsia="仿宋_GB2312" w:cs="仿宋_GB2312"/>
          <w:sz w:val="24"/>
          <w:szCs w:val="24"/>
          <w:lang w:val="en-US" w:eastAsia="zh-CN"/>
        </w:rPr>
        <w:t>；（提供第三方检测报告）</w:t>
      </w:r>
    </w:p>
    <w:p w14:paraId="50892878">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▲3.4辐照治疗皮肤表皮温度：治疗0-2小时均不超过41</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；（提供第三方检测报告）</w:t>
      </w:r>
    </w:p>
    <w:p w14:paraId="1F163D04">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▲3.5过滤系统：过滤器应不含偶氮苯等有毒致癌物质；（提供证明文件且任何资料备查）</w:t>
      </w:r>
    </w:p>
    <w:p w14:paraId="161DC8D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4.安全性能：</w:t>
      </w:r>
    </w:p>
    <w:p w14:paraId="3B6FBCC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▲4.1可照射头面部及植入式内固定；（提供说明书或检测报告）</w:t>
      </w:r>
    </w:p>
    <w:p w14:paraId="0452D9A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 设备可连续开机10小时，无需停机冷却散热，无炸裂风险；</w:t>
      </w:r>
    </w:p>
    <w:p w14:paraId="411E221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5.治疗时间：</w:t>
      </w:r>
    </w:p>
    <w:p w14:paraId="01D193A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5.1液晶计时器，时间可自由设置；</w:t>
      </w:r>
    </w:p>
    <w:p w14:paraId="27D6FE0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 照射时间设置：最小可按1</w:t>
      </w:r>
      <w:r>
        <w:rPr>
          <w:rFonts w:hint="default" w:ascii="仿宋_GB2312" w:hAnsi="仿宋_GB2312" w:eastAsia="仿宋_GB2312" w:cs="仿宋_GB2312"/>
          <w:sz w:val="24"/>
          <w:szCs w:val="24"/>
          <w:lang w:val="en-US" w:eastAsia="zh-CN"/>
        </w:rPr>
        <w:t>s</w:t>
      </w:r>
      <w:r>
        <w:rPr>
          <w:rFonts w:hint="eastAsia" w:ascii="仿宋_GB2312" w:hAnsi="仿宋_GB2312" w:eastAsia="仿宋_GB2312" w:cs="仿宋_GB2312"/>
          <w:sz w:val="24"/>
          <w:szCs w:val="24"/>
          <w:lang w:val="en-US" w:eastAsia="zh-CN"/>
        </w:rPr>
        <w:t>步进设置总的治疗时间，时间时间结束后自动关机；</w:t>
      </w:r>
    </w:p>
    <w:p w14:paraId="3D162DC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（二）支撑系统：</w:t>
      </w:r>
    </w:p>
    <w:p w14:paraId="077A963C">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 万向轮移动；</w:t>
      </w:r>
    </w:p>
    <w:p w14:paraId="5B87D052">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升降功能：符合人体工程学设计，采用省力模式，脚踏式或电动升降，高度不小于150</w:t>
      </w:r>
      <w:r>
        <w:rPr>
          <w:rFonts w:hint="default" w:ascii="仿宋_GB2312" w:hAnsi="仿宋_GB2312" w:eastAsia="仿宋_GB2312" w:cs="仿宋_GB2312"/>
          <w:sz w:val="24"/>
          <w:szCs w:val="24"/>
          <w:lang w:val="en-US" w:eastAsia="zh-CN"/>
        </w:rPr>
        <w:t>cm</w:t>
      </w:r>
      <w:r>
        <w:rPr>
          <w:rFonts w:hint="eastAsia" w:ascii="仿宋_GB2312" w:hAnsi="仿宋_GB2312" w:eastAsia="仿宋_GB2312" w:cs="仿宋_GB2312"/>
          <w:sz w:val="24"/>
          <w:szCs w:val="24"/>
          <w:lang w:val="en-US" w:eastAsia="zh-CN"/>
        </w:rPr>
        <w:t>。（提供设备图纸）</w:t>
      </w:r>
    </w:p>
    <w:p w14:paraId="3E02BCA1">
      <w:pPr>
        <w:widowControl/>
        <w:ind w:firstLine="0" w:firstLineChars="0"/>
        <w:jc w:val="left"/>
        <w:rPr>
          <w:rFonts w:hint="eastAsia" w:ascii="黑体" w:hAnsi="黑体" w:eastAsia="黑体" w:cs="黑体"/>
          <w:b/>
          <w:sz w:val="32"/>
          <w:szCs w:val="32"/>
        </w:rPr>
      </w:pPr>
      <w:r>
        <w:rPr>
          <w:rFonts w:hint="eastAsia" w:ascii="仿宋_GB2312" w:hAnsi="仿宋_GB2312" w:eastAsia="仿宋_GB2312" w:cs="仿宋_GB2312"/>
          <w:sz w:val="24"/>
          <w:lang w:val="en-US" w:eastAsia="zh-CN"/>
        </w:rPr>
        <w:t xml:space="preserve"> </w:t>
      </w:r>
    </w:p>
    <w:p w14:paraId="168726DE">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三</w:t>
      </w:r>
      <w:r>
        <w:rPr>
          <w:rFonts w:hint="eastAsia" w:ascii="黑体" w:hAnsi="黑体" w:eastAsia="黑体" w:cs="黑体"/>
          <w:b/>
          <w:sz w:val="32"/>
          <w:szCs w:val="32"/>
        </w:rPr>
        <w:t>部分：</w:t>
      </w:r>
      <w:r>
        <w:rPr>
          <w:rFonts w:hint="eastAsia" w:ascii="黑体" w:hAnsi="黑体" w:eastAsia="黑体" w:cs="黑体"/>
          <w:b/>
          <w:bCs/>
          <w:sz w:val="32"/>
          <w:szCs w:val="32"/>
        </w:rPr>
        <w:t>无创颅内压检测仪</w:t>
      </w:r>
      <w:r>
        <w:rPr>
          <w:rFonts w:hint="eastAsia" w:ascii="黑体" w:hAnsi="黑体" w:eastAsia="黑体" w:cs="黑体"/>
          <w:b/>
          <w:bCs/>
          <w:sz w:val="32"/>
          <w:szCs w:val="32"/>
          <w:lang w:val="en-US" w:eastAsia="zh-CN"/>
        </w:rPr>
        <w:t>一套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预算18万元</w:t>
      </w:r>
      <w:r>
        <w:rPr>
          <w:rFonts w:hint="eastAsia" w:ascii="黑体" w:hAnsi="黑体" w:eastAsia="黑体" w:cs="黑体"/>
          <w:b/>
          <w:bCs/>
          <w:sz w:val="32"/>
          <w:lang w:eastAsia="zh-CN"/>
        </w:rPr>
        <w:t>）</w:t>
      </w:r>
    </w:p>
    <w:p w14:paraId="2B610702">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采购人：句容市人民医院</w:t>
      </w:r>
    </w:p>
    <w:p w14:paraId="0EB216DD">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544D8A51">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077097C9">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1AAE4FC8">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6E185303">
      <w:pPr>
        <w:spacing w:line="360" w:lineRule="auto"/>
        <w:ind w:firstLine="560" w:firstLineChars="200"/>
        <w:rPr>
          <w:rFonts w:hint="eastAsia" w:ascii="仿宋_GB2312" w:eastAsia="仿宋_GB2312"/>
          <w:spacing w:val="20"/>
          <w:sz w:val="24"/>
        </w:rPr>
      </w:pPr>
      <w:r>
        <w:rPr>
          <w:rFonts w:hint="eastAsia" w:ascii="仿宋_GB2312" w:hAnsi="Times New Roman" w:eastAsia="仿宋_GB2312" w:cs="Times New Roman"/>
          <w:spacing w:val="20"/>
          <w:sz w:val="24"/>
        </w:rPr>
        <w:t>（四）</w:t>
      </w:r>
      <w:r>
        <w:rPr>
          <w:rFonts w:hint="eastAsia" w:ascii="仿宋_GB2312" w:eastAsia="仿宋_GB2312"/>
          <w:spacing w:val="20"/>
          <w:sz w:val="24"/>
        </w:rPr>
        <w:t>提供的原厂或总代理授权书中须特别注明设备保修时间。</w:t>
      </w:r>
    </w:p>
    <w:p w14:paraId="15A2F220">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rPr>
        <w:t>（五）</w:t>
      </w:r>
      <w:r>
        <w:rPr>
          <w:rFonts w:hint="eastAsia" w:ascii="仿宋_GB2312" w:eastAsia="仿宋_GB2312"/>
          <w:spacing w:val="20"/>
          <w:sz w:val="24"/>
          <w:lang w:val="en-US" w:eastAsia="zh-CN"/>
        </w:rPr>
        <w:t>提供的设备生产日期必须在安装日期前一年内</w:t>
      </w:r>
    </w:p>
    <w:p w14:paraId="38DE4876">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4135A7D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（一）硬件指标：  </w:t>
      </w:r>
    </w:p>
    <w:p w14:paraId="3A3F86B6">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 刺激光源发光模式：≥4种可选频率</w:t>
      </w:r>
    </w:p>
    <w:p w14:paraId="0B7DD3BA">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 刺激光源脉冲宽度：≥9种可选脉冲宽度</w:t>
      </w:r>
    </w:p>
    <w:p w14:paraId="54A95FCF">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 光刺激闪烁次数：≥13种可选脉冲次数</w:t>
      </w:r>
    </w:p>
    <w:p w14:paraId="3AE5A012">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1.4闪光模式：多种闪光模式可调</w:t>
      </w:r>
    </w:p>
    <w:p w14:paraId="64883C42">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1.5拾取电极：四点电极或其他电极</w:t>
      </w:r>
    </w:p>
    <w:p w14:paraId="721C7766">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1.6放大器：20000倍</w:t>
      </w:r>
    </w:p>
    <w:p w14:paraId="3F395EE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1.7基于 FVEP方法检测，能够升级满足 FVEP和 TCD两种方法综合检测</w:t>
      </w:r>
    </w:p>
    <w:p w14:paraId="04371A3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1.8电极与人体接触材料细胞毒性:≤1级，应无迟发型超敏反应</w:t>
      </w:r>
    </w:p>
    <w:p w14:paraId="4DAF74FA">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性能指标 </w:t>
      </w:r>
    </w:p>
    <w:p w14:paraId="0584824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2.1 </w:t>
      </w:r>
      <w:r>
        <w:rPr>
          <w:rFonts w:hint="eastAsia" w:ascii="仿宋_GB2312" w:hAnsi="仿宋_GB2312" w:eastAsia="仿宋_GB2312" w:cs="仿宋_GB2312"/>
          <w:sz w:val="24"/>
          <w:szCs w:val="24"/>
        </w:rPr>
        <w:t>颅内压检测范围：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0—1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00mmH2O</w:t>
      </w:r>
    </w:p>
    <w:p w14:paraId="34505010">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 单次检测时间：&lt;1min</w:t>
      </w:r>
    </w:p>
    <w:p w14:paraId="7F303BC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2.3 </w:t>
      </w:r>
      <w:r>
        <w:rPr>
          <w:rFonts w:hint="eastAsia" w:ascii="仿宋_GB2312" w:hAnsi="仿宋_GB2312" w:eastAsia="仿宋_GB2312" w:cs="仿宋_GB2312"/>
          <w:sz w:val="24"/>
          <w:szCs w:val="24"/>
        </w:rPr>
        <w:t>产品误差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p>
    <w:p w14:paraId="4D22EC9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2.4 </w:t>
      </w:r>
      <w:r>
        <w:rPr>
          <w:rFonts w:hint="eastAsia" w:ascii="仿宋_GB2312" w:hAnsi="仿宋_GB2312" w:eastAsia="仿宋_GB2312" w:cs="仿宋_GB2312"/>
          <w:sz w:val="24"/>
          <w:szCs w:val="24"/>
        </w:rPr>
        <w:t>产品重复性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p>
    <w:p w14:paraId="2E0819F6">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2.5 </w:t>
      </w:r>
      <w:r>
        <w:rPr>
          <w:rFonts w:hint="eastAsia" w:ascii="仿宋_GB2312" w:hAnsi="仿宋_GB2312" w:eastAsia="仿宋_GB2312" w:cs="仿宋_GB2312"/>
          <w:sz w:val="24"/>
          <w:szCs w:val="24"/>
        </w:rPr>
        <w:t>操作系统：Windows 中文操作系统</w:t>
      </w:r>
    </w:p>
    <w:p w14:paraId="5A5B945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2.6 </w:t>
      </w:r>
      <w:r>
        <w:rPr>
          <w:rFonts w:hint="eastAsia" w:ascii="仿宋_GB2312" w:hAnsi="仿宋_GB2312" w:eastAsia="仿宋_GB2312" w:cs="仿宋_GB2312"/>
          <w:sz w:val="24"/>
          <w:szCs w:val="24"/>
        </w:rPr>
        <w:t>打印机：激光打印机</w:t>
      </w:r>
    </w:p>
    <w:p w14:paraId="2BE09C76">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）功能指标</w:t>
      </w:r>
    </w:p>
    <w:p w14:paraId="495FC116">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 具备</w:t>
      </w:r>
      <w:r>
        <w:rPr>
          <w:rFonts w:hint="eastAsia" w:ascii="仿宋_GB2312" w:hAnsi="仿宋_GB2312" w:eastAsia="仿宋_GB2312" w:cs="仿宋_GB2312"/>
          <w:sz w:val="24"/>
          <w:szCs w:val="24"/>
        </w:rPr>
        <w:t>闪光视觉诱发电位方法</w:t>
      </w:r>
      <w:r>
        <w:rPr>
          <w:rFonts w:hint="eastAsia" w:ascii="仿宋_GB2312" w:hAnsi="仿宋_GB2312" w:eastAsia="仿宋_GB2312" w:cs="仿宋_GB2312"/>
          <w:sz w:val="24"/>
          <w:szCs w:val="24"/>
          <w:lang w:val="en-US" w:eastAsia="zh-CN"/>
        </w:rPr>
        <w:t>检测，可直接显示颅内压值</w:t>
      </w:r>
    </w:p>
    <w:p w14:paraId="4CF2BAB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3.2 具备</w:t>
      </w:r>
      <w:r>
        <w:rPr>
          <w:rFonts w:hint="eastAsia" w:ascii="仿宋_GB2312" w:hAnsi="仿宋_GB2312" w:eastAsia="仿宋_GB2312" w:cs="仿宋_GB2312"/>
          <w:sz w:val="24"/>
          <w:szCs w:val="24"/>
        </w:rPr>
        <w:t>电极检测效果实时测试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检测参数自动优化设置功能</w:t>
      </w:r>
    </w:p>
    <w:p w14:paraId="579B2A88">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3.3 具备双通道</w:t>
      </w:r>
      <w:r>
        <w:rPr>
          <w:rFonts w:hint="eastAsia" w:ascii="仿宋_GB2312" w:hAnsi="仿宋_GB2312" w:eastAsia="仿宋_GB2312" w:cs="仿宋_GB2312"/>
          <w:sz w:val="24"/>
          <w:szCs w:val="24"/>
        </w:rPr>
        <w:t>左右脑室同步检测</w:t>
      </w:r>
      <w:r>
        <w:rPr>
          <w:rFonts w:hint="eastAsia" w:ascii="仿宋_GB2312" w:hAnsi="仿宋_GB2312" w:eastAsia="仿宋_GB2312" w:cs="仿宋_GB2312"/>
          <w:sz w:val="24"/>
          <w:szCs w:val="24"/>
          <w:lang w:eastAsia="zh-CN"/>
        </w:rPr>
        <w:t>和同步显示左右脑室颅内压值</w:t>
      </w:r>
    </w:p>
    <w:p w14:paraId="08E25578">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3.4 </w:t>
      </w:r>
      <w:r>
        <w:rPr>
          <w:rFonts w:hint="eastAsia" w:ascii="仿宋_GB2312" w:hAnsi="仿宋_GB2312" w:eastAsia="仿宋_GB2312" w:cs="仿宋_GB2312"/>
          <w:sz w:val="24"/>
          <w:szCs w:val="24"/>
          <w:lang w:eastAsia="zh-CN"/>
        </w:rPr>
        <w:t>具</w:t>
      </w:r>
      <w:r>
        <w:rPr>
          <w:rFonts w:hint="eastAsia" w:ascii="仿宋_GB2312" w:hAnsi="仿宋_GB2312" w:eastAsia="仿宋_GB2312" w:cs="仿宋_GB2312"/>
          <w:sz w:val="24"/>
          <w:szCs w:val="24"/>
          <w:lang w:val="en-US" w:eastAsia="zh-CN"/>
        </w:rPr>
        <w:t>备</w:t>
      </w:r>
      <w:r>
        <w:rPr>
          <w:rFonts w:hint="eastAsia" w:ascii="仿宋_GB2312" w:hAnsi="仿宋_GB2312" w:eastAsia="仿宋_GB2312" w:cs="仿宋_GB2312"/>
          <w:sz w:val="24"/>
          <w:szCs w:val="24"/>
          <w:lang w:eastAsia="zh-CN"/>
        </w:rPr>
        <w:t>脑疝预警、药效比对、病症聚类分析功能</w:t>
      </w:r>
    </w:p>
    <w:p w14:paraId="70516AEF">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3.5 具备</w:t>
      </w:r>
      <w:r>
        <w:rPr>
          <w:rFonts w:hint="eastAsia" w:ascii="仿宋_GB2312" w:hAnsi="仿宋_GB2312" w:eastAsia="仿宋_GB2312" w:cs="仿宋_GB2312"/>
          <w:sz w:val="24"/>
          <w:szCs w:val="24"/>
        </w:rPr>
        <w:t>颅内压变化趋势和波动分析，方便用药效果评估</w:t>
      </w:r>
    </w:p>
    <w:p w14:paraId="27F42250">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 具有颅内压监护曲线回放功能</w:t>
      </w:r>
    </w:p>
    <w:p w14:paraId="4E4FDF8C">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 具备病人姓名、住院号、检测医生姓名和日期信息查询功能</w:t>
      </w:r>
    </w:p>
    <w:p w14:paraId="18FE338A">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3.8 具备</w:t>
      </w:r>
      <w:r>
        <w:rPr>
          <w:rFonts w:hint="eastAsia" w:ascii="仿宋_GB2312" w:hAnsi="仿宋_GB2312" w:eastAsia="仿宋_GB2312" w:cs="仿宋_GB2312"/>
          <w:sz w:val="24"/>
          <w:szCs w:val="24"/>
        </w:rPr>
        <w:t>脑灌注压换算功能</w:t>
      </w:r>
    </w:p>
    <w:p w14:paraId="0AF8C39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配置</w:t>
      </w:r>
    </w:p>
    <w:p w14:paraId="6513AE7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 结构：推车一体式</w:t>
      </w:r>
    </w:p>
    <w:p w14:paraId="780401BF">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显示器：</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19”液晶显示器 </w:t>
      </w:r>
    </w:p>
    <w:p w14:paraId="64337270">
      <w:pPr>
        <w:spacing w:line="360" w:lineRule="auto"/>
        <w:ind w:firstLine="643" w:firstLineChars="200"/>
        <w:rPr>
          <w:rFonts w:hint="default" w:ascii="仿宋_GB2312" w:hAnsi="Times New Roman" w:eastAsia="仿宋_GB2312" w:cs="Times New Roman"/>
          <w:spacing w:val="20"/>
          <w:sz w:val="24"/>
          <w:lang w:val="en-US" w:eastAsia="zh-CN"/>
        </w:rPr>
      </w:pPr>
      <w:r>
        <w:rPr>
          <w:rFonts w:hint="eastAsia" w:ascii="黑体" w:hAnsi="黑体" w:eastAsia="黑体" w:cs="黑体"/>
          <w:b/>
          <w:bCs w:val="0"/>
          <w:sz w:val="32"/>
          <w:szCs w:val="32"/>
          <w:lang w:val="en-US" w:eastAsia="zh-CN"/>
        </w:rPr>
        <w:t xml:space="preserve"> </w:t>
      </w:r>
      <w:r>
        <w:rPr>
          <w:rFonts w:hint="eastAsia" w:ascii="仿宋_GB2312" w:hAnsi="仿宋_GB2312" w:eastAsia="仿宋_GB2312" w:cs="仿宋_GB2312"/>
          <w:sz w:val="24"/>
          <w:lang w:val="en-US" w:eastAsia="zh-CN"/>
        </w:rPr>
        <w:t xml:space="preserve"> </w:t>
      </w:r>
    </w:p>
    <w:p w14:paraId="7BFA2EE1">
      <w:pPr>
        <w:widowControl/>
        <w:numPr>
          <w:ilvl w:val="0"/>
          <w:numId w:val="0"/>
        </w:numPr>
        <w:jc w:val="left"/>
        <w:rPr>
          <w:rFonts w:hint="eastAsia" w:ascii="宋体" w:hAnsi="宋体" w:cs="宋体"/>
          <w:b/>
          <w:sz w:val="24"/>
          <w:szCs w:val="24"/>
          <w:lang w:val="en-US" w:eastAsia="zh-CN"/>
        </w:rPr>
      </w:pPr>
      <w:r>
        <w:rPr>
          <w:rFonts w:hint="eastAsia" w:ascii="黑体" w:hAnsi="黑体" w:eastAsia="黑体" w:cs="黑体"/>
          <w:b/>
          <w:bCs w:val="0"/>
          <w:sz w:val="32"/>
          <w:szCs w:val="32"/>
          <w:lang w:val="en-US" w:eastAsia="zh-CN"/>
        </w:rPr>
        <w:t xml:space="preserve"> </w:t>
      </w:r>
    </w:p>
    <w:p w14:paraId="334DCA44">
      <w:pPr>
        <w:widowControl/>
        <w:numPr>
          <w:ilvl w:val="0"/>
          <w:numId w:val="0"/>
        </w:numPr>
        <w:jc w:val="left"/>
        <w:rPr>
          <w:rFonts w:hint="eastAsia" w:ascii="宋体" w:hAnsi="宋体" w:cs="宋体"/>
          <w:b/>
          <w:sz w:val="24"/>
          <w:szCs w:val="24"/>
          <w:lang w:val="en-US" w:eastAsia="zh-CN"/>
        </w:rPr>
      </w:pPr>
      <w:r>
        <w:rPr>
          <w:rFonts w:hint="eastAsia" w:ascii="宋体" w:hAnsi="宋体" w:cs="宋体"/>
          <w:b/>
          <w:sz w:val="24"/>
          <w:szCs w:val="24"/>
          <w:lang w:val="en-US" w:eastAsia="zh-CN"/>
        </w:rPr>
        <w:t>注：本采购文件如涉及到品牌、型号等仅供参考使用，参加谈判设备只要性能参数及要求等于或大于即可。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9"/>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4A23E7C3">
      <w:pPr>
        <w:ind w:firstLine="2891" w:firstLineChars="800"/>
        <w:jc w:val="left"/>
        <w:rPr>
          <w:rFonts w:hint="eastAsia" w:eastAsia="黑体"/>
          <w:b/>
          <w:color w:val="000000"/>
          <w:sz w:val="36"/>
        </w:rPr>
      </w:pPr>
    </w:p>
    <w:p w14:paraId="01C259D6">
      <w:pPr>
        <w:jc w:val="left"/>
        <w:rPr>
          <w:rFonts w:hint="eastAsia" w:eastAsia="黑体"/>
          <w:b/>
          <w:color w:val="000000"/>
          <w:sz w:val="36"/>
        </w:rPr>
      </w:pPr>
    </w:p>
    <w:p w14:paraId="6FD27856">
      <w:pPr>
        <w:jc w:val="left"/>
        <w:rPr>
          <w:rFonts w:hint="eastAsia" w:eastAsia="黑体"/>
          <w:b/>
          <w:color w:val="000000"/>
          <w:sz w:val="36"/>
        </w:rPr>
      </w:pPr>
    </w:p>
    <w:p w14:paraId="546D115E">
      <w:pPr>
        <w:jc w:val="left"/>
        <w:rPr>
          <w:rFonts w:hint="eastAsia" w:eastAsia="黑体"/>
          <w:b/>
          <w:color w:val="000000"/>
          <w:sz w:val="36"/>
        </w:rPr>
      </w:pPr>
    </w:p>
    <w:p w14:paraId="5106930E">
      <w:pPr>
        <w:jc w:val="left"/>
        <w:rPr>
          <w:rFonts w:hint="eastAsia" w:eastAsia="黑体"/>
          <w:b/>
          <w:color w:val="000000"/>
          <w:sz w:val="36"/>
        </w:rPr>
      </w:pPr>
    </w:p>
    <w:p w14:paraId="2E75F217">
      <w:pPr>
        <w:jc w:val="left"/>
        <w:rPr>
          <w:rFonts w:hint="eastAsia" w:eastAsia="黑体"/>
          <w:b/>
          <w:color w:val="000000"/>
          <w:sz w:val="36"/>
        </w:rPr>
      </w:pPr>
    </w:p>
    <w:p w14:paraId="7BA6E85D">
      <w:pPr>
        <w:jc w:val="left"/>
        <w:rPr>
          <w:rFonts w:hint="eastAsia" w:eastAsia="黑体"/>
          <w:b/>
          <w:color w:val="000000"/>
          <w:sz w:val="36"/>
        </w:rPr>
      </w:pPr>
    </w:p>
    <w:p w14:paraId="5AD49911">
      <w:pPr>
        <w:jc w:val="left"/>
        <w:rPr>
          <w:rFonts w:hint="eastAsia" w:eastAsia="黑体"/>
          <w:b/>
          <w:color w:val="000000"/>
          <w:sz w:val="36"/>
        </w:rPr>
      </w:pPr>
    </w:p>
    <w:p w14:paraId="721B9DDF">
      <w:pPr>
        <w:jc w:val="left"/>
        <w:rPr>
          <w:rFonts w:hint="eastAsia" w:eastAsia="黑体"/>
          <w:b/>
          <w:color w:val="000000"/>
          <w:sz w:val="36"/>
        </w:rPr>
      </w:pPr>
    </w:p>
    <w:p w14:paraId="12AADBA1">
      <w:pPr>
        <w:jc w:val="left"/>
        <w:rPr>
          <w:rFonts w:hint="eastAsia" w:eastAsia="黑体"/>
          <w:b/>
          <w:color w:val="000000"/>
          <w:sz w:val="36"/>
        </w:rPr>
      </w:pPr>
    </w:p>
    <w:p w14:paraId="376976FF">
      <w:pPr>
        <w:jc w:val="left"/>
        <w:rPr>
          <w:rFonts w:hint="eastAsia" w:eastAsia="黑体"/>
          <w:b/>
          <w:color w:val="000000"/>
          <w:sz w:val="36"/>
        </w:rPr>
      </w:pPr>
    </w:p>
    <w:p w14:paraId="107B7248">
      <w:pPr>
        <w:jc w:val="left"/>
        <w:rPr>
          <w:rFonts w:hint="eastAsia" w:eastAsia="黑体"/>
          <w:b/>
          <w:color w:val="000000"/>
          <w:sz w:val="36"/>
        </w:rPr>
      </w:pPr>
    </w:p>
    <w:p w14:paraId="468957B7">
      <w:pPr>
        <w:jc w:val="left"/>
        <w:rPr>
          <w:rFonts w:hint="eastAsia" w:eastAsia="黑体"/>
          <w:b/>
          <w:color w:val="000000"/>
          <w:sz w:val="36"/>
        </w:rPr>
      </w:pPr>
    </w:p>
    <w:p w14:paraId="2E64627C">
      <w:pPr>
        <w:jc w:val="left"/>
        <w:rPr>
          <w:rFonts w:hint="eastAsia" w:eastAsia="黑体"/>
          <w:b/>
          <w:color w:val="000000"/>
          <w:sz w:val="36"/>
        </w:rPr>
      </w:pPr>
    </w:p>
    <w:p w14:paraId="68EA1F67">
      <w:pPr>
        <w:jc w:val="left"/>
        <w:rPr>
          <w:rFonts w:hint="eastAsia" w:eastAsia="黑体"/>
          <w:b/>
          <w:color w:val="000000"/>
          <w:sz w:val="36"/>
        </w:rPr>
      </w:pPr>
    </w:p>
    <w:p w14:paraId="396A7682">
      <w:pPr>
        <w:ind w:firstLine="361" w:firstLineChars="100"/>
        <w:jc w:val="center"/>
        <w:rPr>
          <w:rFonts w:hint="eastAsia" w:eastAsia="黑体"/>
          <w:b/>
          <w:color w:val="000000"/>
          <w:sz w:val="36"/>
          <w:lang w:eastAsia="zh-CN"/>
        </w:rPr>
      </w:pPr>
      <w:r>
        <w:rPr>
          <w:rFonts w:hint="eastAsia" w:eastAsia="黑体"/>
          <w:b/>
          <w:color w:val="000000"/>
          <w:sz w:val="36"/>
        </w:rPr>
        <w:t>第四章 合同格式</w:t>
      </w:r>
    </w:p>
    <w:p w14:paraId="35449333">
      <w:pPr>
        <w:pStyle w:val="49"/>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2026-003</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13"/>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hint="eastAsia" w:ascii="黑体" w:eastAsia="黑体"/>
          <w:color w:val="000000"/>
        </w:rPr>
      </w:pPr>
      <w:r>
        <w:rPr>
          <w:rFonts w:hint="eastAsia" w:ascii="黑体" w:eastAsia="黑体"/>
          <w:color w:val="000000"/>
        </w:rPr>
        <w:t>附件一:</w:t>
      </w:r>
    </w:p>
    <w:p w14:paraId="0C0AE4F3">
      <w:pPr>
        <w:pStyle w:val="13"/>
        <w:spacing w:after="0"/>
        <w:rPr>
          <w:rFonts w:hint="eastAsia" w:ascii="黑体" w:eastAsia="黑体"/>
          <w:color w:val="000000"/>
        </w:rPr>
      </w:pPr>
    </w:p>
    <w:p w14:paraId="391C9C98">
      <w:pPr>
        <w:pStyle w:val="13"/>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13"/>
        <w:spacing w:after="0" w:line="460" w:lineRule="exact"/>
        <w:jc w:val="center"/>
        <w:rPr>
          <w:rFonts w:hint="eastAsia" w:eastAsia="黑体"/>
          <w:b/>
          <w:color w:val="000000"/>
          <w:sz w:val="32"/>
        </w:rPr>
      </w:pPr>
    </w:p>
    <w:p w14:paraId="6F87F0DC">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13"/>
        <w:spacing w:after="0" w:line="460" w:lineRule="exact"/>
        <w:rPr>
          <w:rFonts w:hint="eastAsia"/>
          <w:color w:val="000000"/>
          <w:sz w:val="18"/>
        </w:rPr>
      </w:pPr>
    </w:p>
    <w:p w14:paraId="527DD383">
      <w:pPr>
        <w:pStyle w:val="13"/>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2026-003</w:t>
      </w:r>
      <w:r>
        <w:rPr>
          <w:rFonts w:hint="eastAsia"/>
          <w:color w:val="000000"/>
          <w:sz w:val="24"/>
        </w:rPr>
        <w:t>的谈判采购项目。为此，我方郑重声明以下诸点，并负法律责任。</w:t>
      </w:r>
    </w:p>
    <w:p w14:paraId="5FB872CB">
      <w:pPr>
        <w:pStyle w:val="13"/>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rFonts w:hint="eastAsia"/>
          <w:color w:val="000000"/>
          <w:sz w:val="24"/>
        </w:rPr>
      </w:pPr>
    </w:p>
    <w:p w14:paraId="493B1E60">
      <w:pPr>
        <w:pStyle w:val="13"/>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13"/>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13"/>
        <w:spacing w:after="0" w:line="460" w:lineRule="exact"/>
        <w:ind w:left="571" w:leftChars="272"/>
        <w:rPr>
          <w:rFonts w:hint="eastAsia"/>
          <w:color w:val="000000"/>
          <w:sz w:val="24"/>
        </w:rPr>
      </w:pPr>
      <w:r>
        <w:rPr>
          <w:rFonts w:hint="eastAsia"/>
          <w:color w:val="000000"/>
          <w:sz w:val="24"/>
        </w:rPr>
        <w:t xml:space="preserve">   地    址：</w:t>
      </w:r>
    </w:p>
    <w:p w14:paraId="41DD778B">
      <w:pPr>
        <w:pStyle w:val="13"/>
        <w:spacing w:after="0" w:line="460" w:lineRule="exact"/>
        <w:ind w:left="571" w:leftChars="272"/>
        <w:rPr>
          <w:rFonts w:hint="eastAsia"/>
          <w:color w:val="000000"/>
          <w:sz w:val="24"/>
        </w:rPr>
      </w:pPr>
      <w:r>
        <w:rPr>
          <w:rFonts w:hint="eastAsia"/>
          <w:color w:val="000000"/>
          <w:sz w:val="24"/>
        </w:rPr>
        <w:t xml:space="preserve">   邮政编码：</w:t>
      </w:r>
    </w:p>
    <w:p w14:paraId="0FA78E4E">
      <w:pPr>
        <w:pStyle w:val="13"/>
        <w:spacing w:after="0" w:line="460" w:lineRule="exact"/>
        <w:ind w:left="571" w:leftChars="272"/>
        <w:rPr>
          <w:rFonts w:hint="eastAsia"/>
          <w:color w:val="000000"/>
          <w:sz w:val="24"/>
        </w:rPr>
      </w:pPr>
      <w:r>
        <w:rPr>
          <w:rFonts w:hint="eastAsia"/>
          <w:color w:val="000000"/>
          <w:sz w:val="24"/>
        </w:rPr>
        <w:t xml:space="preserve">   电    话：</w:t>
      </w:r>
    </w:p>
    <w:p w14:paraId="1E49B1DF">
      <w:pPr>
        <w:pStyle w:val="13"/>
        <w:spacing w:after="0" w:line="460" w:lineRule="exact"/>
        <w:ind w:left="571" w:leftChars="272"/>
        <w:rPr>
          <w:rFonts w:hint="eastAsia"/>
          <w:color w:val="000000"/>
          <w:sz w:val="24"/>
        </w:rPr>
      </w:pPr>
      <w:r>
        <w:rPr>
          <w:rFonts w:hint="eastAsia"/>
          <w:color w:val="000000"/>
          <w:sz w:val="24"/>
        </w:rPr>
        <w:t xml:space="preserve">   传    真：</w:t>
      </w:r>
    </w:p>
    <w:p w14:paraId="4B6220EF">
      <w:pPr>
        <w:pStyle w:val="13"/>
        <w:spacing w:after="0" w:line="460" w:lineRule="exact"/>
        <w:ind w:left="571" w:leftChars="272"/>
        <w:rPr>
          <w:rFonts w:hint="eastAsia"/>
          <w:color w:val="000000"/>
          <w:sz w:val="24"/>
        </w:rPr>
      </w:pPr>
    </w:p>
    <w:p w14:paraId="24E8E9BD">
      <w:pPr>
        <w:pStyle w:val="13"/>
        <w:spacing w:after="0" w:line="460" w:lineRule="exact"/>
        <w:ind w:left="571" w:leftChars="272"/>
        <w:rPr>
          <w:rFonts w:hint="eastAsia"/>
          <w:color w:val="000000"/>
          <w:sz w:val="24"/>
        </w:rPr>
      </w:pPr>
      <w:r>
        <w:rPr>
          <w:rFonts w:hint="eastAsia"/>
          <w:color w:val="000000"/>
          <w:sz w:val="24"/>
        </w:rPr>
        <w:t xml:space="preserve">                                          年   月   日</w:t>
      </w:r>
    </w:p>
    <w:p w14:paraId="1E493D04">
      <w:pPr>
        <w:pStyle w:val="13"/>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13"/>
        <w:spacing w:after="0"/>
        <w:rPr>
          <w:rFonts w:hint="eastAsia" w:eastAsia="黑体"/>
          <w:color w:val="000000"/>
        </w:rPr>
      </w:pPr>
    </w:p>
    <w:p w14:paraId="4327EC10">
      <w:pPr>
        <w:pStyle w:val="13"/>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rFonts w:hint="eastAsia"/>
          <w:b/>
          <w:color w:val="000000"/>
          <w:sz w:val="32"/>
        </w:rPr>
      </w:pPr>
    </w:p>
    <w:p w14:paraId="73A0EFFA">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13"/>
        <w:spacing w:after="0" w:line="460" w:lineRule="exact"/>
        <w:rPr>
          <w:rFonts w:hint="eastAsia"/>
          <w:color w:val="000000"/>
          <w:sz w:val="24"/>
        </w:rPr>
      </w:pPr>
    </w:p>
    <w:p w14:paraId="36FE2D78">
      <w:pPr>
        <w:pStyle w:val="13"/>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2026-003</w:t>
      </w:r>
      <w:r>
        <w:rPr>
          <w:rFonts w:hint="eastAsia"/>
          <w:color w:val="000000"/>
          <w:sz w:val="24"/>
        </w:rPr>
        <w:t>）谈判活动的一切事宜。</w:t>
      </w:r>
    </w:p>
    <w:p w14:paraId="77777EC6">
      <w:pPr>
        <w:pStyle w:val="13"/>
        <w:spacing w:after="0" w:line="460" w:lineRule="exact"/>
        <w:rPr>
          <w:rFonts w:hint="eastAsia"/>
          <w:color w:val="000000"/>
          <w:sz w:val="24"/>
        </w:rPr>
      </w:pPr>
    </w:p>
    <w:p w14:paraId="791CA3E1">
      <w:pPr>
        <w:pStyle w:val="13"/>
        <w:spacing w:after="0" w:line="460" w:lineRule="exact"/>
        <w:rPr>
          <w:rFonts w:hint="eastAsia"/>
          <w:color w:val="000000"/>
          <w:sz w:val="24"/>
        </w:rPr>
      </w:pPr>
    </w:p>
    <w:p w14:paraId="48C5C84D">
      <w:pPr>
        <w:pStyle w:val="13"/>
        <w:spacing w:after="0" w:line="460" w:lineRule="exact"/>
        <w:ind w:firstLine="480"/>
        <w:rPr>
          <w:rFonts w:hint="eastAsia"/>
          <w:color w:val="000000"/>
          <w:sz w:val="24"/>
        </w:rPr>
      </w:pPr>
      <w:r>
        <w:rPr>
          <w:rFonts w:hint="eastAsia"/>
          <w:color w:val="000000"/>
          <w:sz w:val="24"/>
        </w:rPr>
        <w:t>特此授权。</w:t>
      </w:r>
    </w:p>
    <w:p w14:paraId="109AF9DF">
      <w:pPr>
        <w:pStyle w:val="13"/>
        <w:spacing w:after="0" w:line="460" w:lineRule="exact"/>
        <w:rPr>
          <w:rFonts w:hint="eastAsia"/>
          <w:color w:val="000000"/>
          <w:sz w:val="24"/>
        </w:rPr>
      </w:pPr>
    </w:p>
    <w:p w14:paraId="3D69C8BF">
      <w:pPr>
        <w:pStyle w:val="13"/>
        <w:spacing w:after="0" w:line="460" w:lineRule="exact"/>
        <w:rPr>
          <w:rFonts w:hint="eastAsia"/>
          <w:color w:val="000000"/>
          <w:sz w:val="24"/>
        </w:rPr>
      </w:pPr>
    </w:p>
    <w:p w14:paraId="2C2C99E1">
      <w:pPr>
        <w:pStyle w:val="13"/>
        <w:spacing w:after="0" w:line="460" w:lineRule="exact"/>
        <w:rPr>
          <w:rFonts w:hint="eastAsia"/>
          <w:color w:val="000000"/>
          <w:sz w:val="24"/>
        </w:rPr>
      </w:pPr>
    </w:p>
    <w:p w14:paraId="110C5FB9">
      <w:pPr>
        <w:pStyle w:val="13"/>
        <w:spacing w:after="0" w:line="460" w:lineRule="exact"/>
        <w:rPr>
          <w:rFonts w:hint="eastAsia"/>
          <w:color w:val="000000"/>
          <w:sz w:val="24"/>
        </w:rPr>
      </w:pPr>
    </w:p>
    <w:p w14:paraId="5D5EDA71">
      <w:pPr>
        <w:pStyle w:val="13"/>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13"/>
        <w:spacing w:after="0" w:line="460" w:lineRule="exact"/>
        <w:rPr>
          <w:rFonts w:hint="eastAsia"/>
          <w:color w:val="000000"/>
          <w:sz w:val="24"/>
        </w:rPr>
      </w:pPr>
    </w:p>
    <w:p w14:paraId="06DB26FC">
      <w:pPr>
        <w:pStyle w:val="13"/>
        <w:spacing w:after="0" w:line="460" w:lineRule="exact"/>
        <w:rPr>
          <w:rFonts w:hint="eastAsia"/>
          <w:color w:val="000000"/>
          <w:sz w:val="24"/>
        </w:rPr>
      </w:pPr>
    </w:p>
    <w:p w14:paraId="078A4A27">
      <w:pPr>
        <w:pStyle w:val="13"/>
        <w:spacing w:after="0" w:line="460" w:lineRule="exact"/>
        <w:rPr>
          <w:rFonts w:hint="eastAsia"/>
          <w:color w:val="000000"/>
          <w:sz w:val="24"/>
        </w:rPr>
      </w:pPr>
    </w:p>
    <w:p w14:paraId="2E4F0D1A">
      <w:pPr>
        <w:pStyle w:val="13"/>
        <w:spacing w:after="0" w:line="460" w:lineRule="exact"/>
        <w:rPr>
          <w:rFonts w:hint="eastAsia"/>
          <w:color w:val="000000"/>
          <w:sz w:val="24"/>
        </w:rPr>
      </w:pPr>
    </w:p>
    <w:p w14:paraId="003A5F7C">
      <w:pPr>
        <w:pStyle w:val="13"/>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rFonts w:hint="eastAsia"/>
          <w:color w:val="000000"/>
          <w:sz w:val="24"/>
        </w:rPr>
      </w:pPr>
    </w:p>
    <w:p w14:paraId="4D59FEEC">
      <w:pPr>
        <w:pStyle w:val="13"/>
        <w:spacing w:after="0" w:line="460" w:lineRule="exact"/>
        <w:rPr>
          <w:rFonts w:hint="eastAsia"/>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rFonts w:hint="eastAsia"/>
          <w:color w:val="000000"/>
        </w:rPr>
      </w:pPr>
      <w:r>
        <w:rPr>
          <w:color w:val="000000"/>
          <w:sz w:val="24"/>
        </w:rPr>
        <w:br w:type="page"/>
      </w:r>
      <w:r>
        <w:rPr>
          <w:rFonts w:hint="eastAsia"/>
          <w:color w:val="000000"/>
        </w:rPr>
        <w:t>附件三：</w:t>
      </w:r>
    </w:p>
    <w:p w14:paraId="028463F7">
      <w:pPr>
        <w:pStyle w:val="13"/>
        <w:spacing w:after="0"/>
        <w:jc w:val="center"/>
        <w:rPr>
          <w:rFonts w:hint="eastAsia"/>
          <w:b/>
          <w:color w:val="000000"/>
          <w:sz w:val="30"/>
          <w:szCs w:val="30"/>
        </w:rPr>
      </w:pPr>
      <w:r>
        <w:rPr>
          <w:rFonts w:hint="eastAsia"/>
          <w:b/>
          <w:color w:val="000000"/>
          <w:sz w:val="30"/>
          <w:szCs w:val="30"/>
        </w:rPr>
        <w:t>报 价 一 览 表</w:t>
      </w:r>
    </w:p>
    <w:p w14:paraId="7EF62865">
      <w:pPr>
        <w:pStyle w:val="13"/>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lang w:eastAsia="zh-CN"/>
              </w:rPr>
              <w:t>谈判</w:t>
            </w:r>
            <w:r>
              <w:rPr>
                <w:rFonts w:hint="eastAsia" w:ascii="宋体" w:hAnsi="宋体"/>
              </w:rPr>
              <w:t>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0"/>
        <w:spacing w:before="0" w:after="0"/>
        <w:ind w:right="283" w:rightChars="135"/>
        <w:jc w:val="right"/>
        <w:rPr>
          <w:rFonts w:hint="eastAsia" w:eastAsia="宋体"/>
          <w:color w:val="000000"/>
          <w:sz w:val="24"/>
        </w:rPr>
      </w:pPr>
      <w:r>
        <w:rPr>
          <w:rFonts w:hint="eastAsia"/>
        </w:rPr>
        <w:t xml:space="preserve">                                                   </w:t>
      </w:r>
    </w:p>
    <w:p w14:paraId="552B9D1B">
      <w:pPr>
        <w:pStyle w:val="13"/>
        <w:spacing w:after="0"/>
        <w:outlineLvl w:val="0"/>
        <w:rPr>
          <w:rFonts w:hint="eastAsia" w:eastAsia="黑体"/>
          <w:color w:val="000000"/>
        </w:rPr>
      </w:pPr>
      <w:r>
        <w:rPr>
          <w:rFonts w:hint="eastAsia" w:eastAsia="黑体"/>
          <w:color w:val="000000"/>
        </w:rPr>
        <w:t>附件四：</w:t>
      </w:r>
    </w:p>
    <w:p w14:paraId="28CB40C3">
      <w:pPr>
        <w:pStyle w:val="13"/>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2026-003</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0"/>
        <w:spacing w:before="0" w:after="0"/>
        <w:rPr>
          <w:rFonts w:hint="eastAsia"/>
          <w:color w:val="000000"/>
          <w:sz w:val="21"/>
        </w:rPr>
      </w:pPr>
      <w:r>
        <w:rPr>
          <w:rFonts w:hint="eastAsia"/>
          <w:color w:val="000000"/>
          <w:sz w:val="21"/>
        </w:rPr>
        <w:t xml:space="preserve">附件五:                                                         </w:t>
      </w:r>
    </w:p>
    <w:p w14:paraId="6479347A">
      <w:pPr>
        <w:pStyle w:val="10"/>
        <w:spacing w:before="0" w:after="0"/>
        <w:jc w:val="center"/>
        <w:rPr>
          <w:rFonts w:hint="eastAsia"/>
          <w:color w:val="000000"/>
        </w:rPr>
      </w:pPr>
      <w:r>
        <w:rPr>
          <w:rFonts w:hint="eastAsia"/>
          <w:color w:val="000000"/>
        </w:rPr>
        <w:t xml:space="preserve">                                                     </w:t>
      </w:r>
    </w:p>
    <w:p w14:paraId="1AB8F0D9">
      <w:pPr>
        <w:pStyle w:val="13"/>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2026-003</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0"/>
        <w:spacing w:before="0" w:after="0"/>
        <w:jc w:val="right"/>
        <w:rPr>
          <w:rFonts w:hint="eastAsia" w:eastAsia="宋体"/>
          <w:color w:val="000000"/>
          <w:sz w:val="24"/>
        </w:rPr>
      </w:pPr>
    </w:p>
    <w:p w14:paraId="4A6A5DA4">
      <w:pPr>
        <w:rPr>
          <w:rFonts w:hint="eastAsia"/>
          <w:color w:val="000000"/>
        </w:rPr>
      </w:pPr>
    </w:p>
    <w:p w14:paraId="51500C30">
      <w:pPr>
        <w:pStyle w:val="10"/>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6CD54E42">
      <w:pPr>
        <w:pStyle w:val="14"/>
        <w:spacing w:line="240" w:lineRule="auto"/>
        <w:ind w:left="0" w:leftChars="0" w:firstLine="0" w:firstLineChars="0"/>
        <w:rPr>
          <w:rFonts w:hint="default" w:eastAsia="宋体"/>
          <w:color w:val="000000"/>
          <w:lang w:val="en-US" w:eastAsia="zh-CN"/>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1"/>
      </w:rPr>
    </w:pPr>
    <w:r>
      <w:fldChar w:fldCharType="begin"/>
    </w:r>
    <w:r>
      <w:rPr>
        <w:rStyle w:val="41"/>
      </w:rPr>
      <w:instrText xml:space="preserve">PAGE  </w:instrText>
    </w:r>
    <w:r>
      <w:fldChar w:fldCharType="separate"/>
    </w:r>
    <w:r>
      <w:rPr>
        <w:rStyle w:val="41"/>
        <w:rFonts w:hint="eastAsia"/>
      </w:rPr>
      <w:t>１５</w:t>
    </w:r>
    <w:r>
      <w:fldChar w:fldCharType="end"/>
    </w:r>
  </w:p>
  <w:p w14:paraId="58452D0B">
    <w:pPr>
      <w:pStyle w:val="22"/>
      <w:framePr w:wrap="around" w:vAnchor="text" w:hAnchor="margin" w:xAlign="center" w:y="1"/>
      <w:rPr>
        <w:rStyle w:val="41"/>
      </w:rPr>
    </w:pPr>
  </w:p>
  <w:p w14:paraId="431206F1">
    <w:pPr>
      <w:pStyle w:val="22"/>
      <w:framePr w:wrap="around" w:vAnchor="text" w:hAnchor="margin" w:xAlign="center" w:y="1"/>
      <w:rPr>
        <w:rStyle w:val="41"/>
      </w:rPr>
    </w:pPr>
  </w:p>
  <w:p w14:paraId="7F1A5854">
    <w:pPr>
      <w:pStyle w:val="22"/>
      <w:framePr w:wrap="around" w:vAnchor="text" w:hAnchor="margin" w:xAlign="center" w:y="1"/>
      <w:rPr>
        <w:rStyle w:val="41"/>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75965"/>
    <w:multiLevelType w:val="singleLevel"/>
    <w:tmpl w:val="D2875965"/>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2">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8"/>
  </w:num>
  <w:num w:numId="2">
    <w:abstractNumId w:val="6"/>
  </w:num>
  <w:num w:numId="3">
    <w:abstractNumId w:val="3"/>
  </w:num>
  <w:num w:numId="4">
    <w:abstractNumId w:val="5"/>
  </w:num>
  <w:num w:numId="5">
    <w:abstractNumId w:val="7"/>
  </w:num>
  <w:num w:numId="6">
    <w:abstractNumId w:val="2"/>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10A4C22"/>
    <w:rsid w:val="02F06767"/>
    <w:rsid w:val="035D069A"/>
    <w:rsid w:val="050607A7"/>
    <w:rsid w:val="057E3B4E"/>
    <w:rsid w:val="068F6878"/>
    <w:rsid w:val="06C11B21"/>
    <w:rsid w:val="06E41635"/>
    <w:rsid w:val="07197A92"/>
    <w:rsid w:val="080F617D"/>
    <w:rsid w:val="08CA6BE0"/>
    <w:rsid w:val="09C9133B"/>
    <w:rsid w:val="0A55389A"/>
    <w:rsid w:val="0A6762EA"/>
    <w:rsid w:val="0C0D6931"/>
    <w:rsid w:val="0CEA4D33"/>
    <w:rsid w:val="0DCA784A"/>
    <w:rsid w:val="0DD31E3A"/>
    <w:rsid w:val="0DFD6447"/>
    <w:rsid w:val="0E4D44CD"/>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37A27F2"/>
    <w:rsid w:val="23D22FF6"/>
    <w:rsid w:val="240716E7"/>
    <w:rsid w:val="240F6819"/>
    <w:rsid w:val="24CA5405"/>
    <w:rsid w:val="25206941"/>
    <w:rsid w:val="25855239"/>
    <w:rsid w:val="2674359C"/>
    <w:rsid w:val="26944A99"/>
    <w:rsid w:val="26B7425D"/>
    <w:rsid w:val="26CD6013"/>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77632BA"/>
    <w:rsid w:val="38CA6AD2"/>
    <w:rsid w:val="3BC4730F"/>
    <w:rsid w:val="3C124B15"/>
    <w:rsid w:val="3C291260"/>
    <w:rsid w:val="3C2F3EC7"/>
    <w:rsid w:val="3CF541DE"/>
    <w:rsid w:val="3D605C10"/>
    <w:rsid w:val="3D651234"/>
    <w:rsid w:val="3D672EC9"/>
    <w:rsid w:val="3D6B66E0"/>
    <w:rsid w:val="3EA51341"/>
    <w:rsid w:val="3F46501C"/>
    <w:rsid w:val="3F79665C"/>
    <w:rsid w:val="3F9A37DB"/>
    <w:rsid w:val="3FAD72CE"/>
    <w:rsid w:val="3FB42CDB"/>
    <w:rsid w:val="400D2775"/>
    <w:rsid w:val="446B6AA0"/>
    <w:rsid w:val="462A484F"/>
    <w:rsid w:val="468B4FF2"/>
    <w:rsid w:val="46F46DF6"/>
    <w:rsid w:val="475A0A6D"/>
    <w:rsid w:val="48AF15AB"/>
    <w:rsid w:val="496811F0"/>
    <w:rsid w:val="49E134D3"/>
    <w:rsid w:val="4AEB103D"/>
    <w:rsid w:val="4C7B131E"/>
    <w:rsid w:val="4C9A0776"/>
    <w:rsid w:val="4CB505D7"/>
    <w:rsid w:val="4D5631C6"/>
    <w:rsid w:val="4D976118"/>
    <w:rsid w:val="4DE37E28"/>
    <w:rsid w:val="4EEB2C7C"/>
    <w:rsid w:val="4EED3516"/>
    <w:rsid w:val="4F0900C6"/>
    <w:rsid w:val="4FA63FFE"/>
    <w:rsid w:val="512C69BD"/>
    <w:rsid w:val="51960AA2"/>
    <w:rsid w:val="52D25E3E"/>
    <w:rsid w:val="53DE39E0"/>
    <w:rsid w:val="53E3685D"/>
    <w:rsid w:val="54265E6D"/>
    <w:rsid w:val="5466256A"/>
    <w:rsid w:val="54871924"/>
    <w:rsid w:val="54EB57C7"/>
    <w:rsid w:val="56620F95"/>
    <w:rsid w:val="56B048A9"/>
    <w:rsid w:val="57312019"/>
    <w:rsid w:val="575D683F"/>
    <w:rsid w:val="58451934"/>
    <w:rsid w:val="588772A5"/>
    <w:rsid w:val="58F05D31"/>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8F77E6E"/>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6F370BA"/>
    <w:rsid w:val="77DD3458"/>
    <w:rsid w:val="78644292"/>
    <w:rsid w:val="788A1165"/>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link w:val="47"/>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8">
    <w:name w:val="Default Paragraph Font"/>
    <w:link w:val="39"/>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Normal Indent"/>
    <w:basedOn w:val="1"/>
    <w:next w:val="1"/>
    <w:link w:val="48"/>
    <w:qFormat/>
    <w:uiPriority w:val="0"/>
    <w:pPr>
      <w:ind w:firstLine="420" w:firstLineChars="200"/>
    </w:pPr>
  </w:style>
  <w:style w:type="paragraph" w:styleId="10">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afterLines="0" w:afterAutospacing="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13"/>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Char Char Char Char"/>
    <w:basedOn w:val="11"/>
    <w:link w:val="38"/>
    <w:qFormat/>
    <w:uiPriority w:val="0"/>
    <w:pPr>
      <w:adjustRightInd w:val="0"/>
      <w:snapToGrid w:val="0"/>
      <w:spacing w:line="360" w:lineRule="auto"/>
    </w:pPr>
    <w:rPr>
      <w:rFonts w:ascii="Tahoma" w:hAnsi="Tahoma"/>
      <w:sz w:val="24"/>
      <w:szCs w:val="24"/>
    </w:rPr>
  </w:style>
  <w:style w:type="character" w:styleId="40">
    <w:name w:val="Strong"/>
    <w:basedOn w:val="38"/>
    <w:qFormat/>
    <w:uiPriority w:val="0"/>
    <w:rPr>
      <w:b/>
    </w:rPr>
  </w:style>
  <w:style w:type="character" w:styleId="41">
    <w:name w:val="page number"/>
    <w:basedOn w:val="38"/>
    <w:qFormat/>
    <w:uiPriority w:val="0"/>
  </w:style>
  <w:style w:type="character" w:styleId="42">
    <w:name w:val="Emphasis"/>
    <w:basedOn w:val="38"/>
    <w:qFormat/>
    <w:uiPriority w:val="0"/>
    <w:rPr>
      <w:i/>
    </w:rPr>
  </w:style>
  <w:style w:type="character" w:styleId="43">
    <w:name w:val="line number"/>
    <w:basedOn w:val="38"/>
    <w:qFormat/>
    <w:uiPriority w:val="0"/>
  </w:style>
  <w:style w:type="character" w:styleId="44">
    <w:name w:val="Hyperlink"/>
    <w:basedOn w:val="38"/>
    <w:qFormat/>
    <w:uiPriority w:val="0"/>
    <w:rPr>
      <w:color w:val="000F80"/>
      <w:u w:val="none"/>
    </w:rPr>
  </w:style>
  <w:style w:type="paragraph" w:customStyle="1" w:styleId="45">
    <w:name w:val="Char1 Char Char Char"/>
    <w:basedOn w:val="1"/>
    <w:link w:val="38"/>
    <w:qFormat/>
    <w:uiPriority w:val="0"/>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4"/>
    <w:qFormat/>
    <w:uiPriority w:val="0"/>
    <w:rPr>
      <w:b/>
      <w:sz w:val="32"/>
    </w:rPr>
  </w:style>
  <w:style w:type="character" w:customStyle="1" w:styleId="48">
    <w:name w:val=" Char Char"/>
    <w:link w:val="9"/>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basedOn w:val="38"/>
    <w:qFormat/>
    <w:uiPriority w:val="0"/>
    <w:rPr>
      <w:rFonts w:hint="eastAsia" w:ascii="仿宋" w:hAnsi="仿宋" w:eastAsia="仿宋" w:cs="仿宋"/>
      <w:color w:val="000000"/>
      <w:sz w:val="24"/>
      <w:szCs w:val="24"/>
      <w:u w:val="none"/>
    </w:rPr>
  </w:style>
  <w:style w:type="character" w:customStyle="1" w:styleId="52">
    <w:name w:val="font71"/>
    <w:basedOn w:val="38"/>
    <w:qFormat/>
    <w:uiPriority w:val="0"/>
    <w:rPr>
      <w:rFonts w:hint="default" w:ascii="Arial" w:hAnsi="Arial" w:cs="Arial"/>
      <w:color w:val="000000"/>
      <w:sz w:val="20"/>
      <w:szCs w:val="20"/>
      <w:u w:val="none"/>
    </w:rPr>
  </w:style>
  <w:style w:type="character" w:customStyle="1" w:styleId="53">
    <w:name w:val="15"/>
    <w:basedOn w:val="38"/>
    <w:qFormat/>
    <w:uiPriority w:val="0"/>
    <w:rPr>
      <w:rFonts w:hint="default" w:ascii="Calibri" w:hAnsi="Calibri"/>
      <w:color w:val="CC0000"/>
    </w:rPr>
  </w:style>
  <w:style w:type="character" w:customStyle="1" w:styleId="54">
    <w:name w:val="font81"/>
    <w:basedOn w:val="38"/>
    <w:qFormat/>
    <w:uiPriority w:val="0"/>
    <w:rPr>
      <w:rFonts w:hint="eastAsia" w:ascii="宋体" w:hAnsi="宋体" w:eastAsia="宋体" w:cs="宋体"/>
      <w:color w:val="000000"/>
      <w:sz w:val="21"/>
      <w:szCs w:val="21"/>
      <w:u w:val="none"/>
    </w:rPr>
  </w:style>
  <w:style w:type="character" w:customStyle="1" w:styleId="55">
    <w:name w:val="font41"/>
    <w:basedOn w:val="38"/>
    <w:qFormat/>
    <w:uiPriority w:val="0"/>
    <w:rPr>
      <w:rFonts w:ascii="Segoe UI Light" w:hAnsi="Segoe UI Light" w:eastAsia="Segoe UI Light" w:cs="Segoe UI Light"/>
      <w:b/>
      <w:color w:val="000000"/>
      <w:sz w:val="28"/>
      <w:szCs w:val="28"/>
      <w:u w:val="none"/>
    </w:rPr>
  </w:style>
  <w:style w:type="character" w:customStyle="1" w:styleId="56">
    <w:name w:val="def"/>
    <w:basedOn w:val="38"/>
    <w:qFormat/>
    <w:uiPriority w:val="0"/>
    <w:rPr>
      <w:rFonts w:cs="Times New Roman"/>
    </w:rPr>
  </w:style>
  <w:style w:type="character" w:customStyle="1" w:styleId="57">
    <w:name w:val="a09"/>
    <w:basedOn w:val="38"/>
    <w:qFormat/>
    <w:uiPriority w:val="0"/>
  </w:style>
  <w:style w:type="character" w:customStyle="1" w:styleId="58">
    <w:name w:val="font61"/>
    <w:basedOn w:val="38"/>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basedOn w:val="38"/>
    <w:qFormat/>
    <w:uiPriority w:val="0"/>
    <w:rPr>
      <w:rFonts w:hint="eastAsia" w:ascii="宋体" w:hAnsi="宋体" w:eastAsia="宋体" w:cs="宋体"/>
      <w:color w:val="000000"/>
      <w:sz w:val="20"/>
      <w:szCs w:val="20"/>
      <w:u w:val="none"/>
    </w:rPr>
  </w:style>
  <w:style w:type="character" w:customStyle="1" w:styleId="61">
    <w:name w:val="font01"/>
    <w:basedOn w:val="38"/>
    <w:qFormat/>
    <w:uiPriority w:val="0"/>
    <w:rPr>
      <w:rFonts w:hint="eastAsia" w:ascii="华文中宋" w:hAnsi="华文中宋" w:eastAsia="华文中宋"/>
      <w:color w:val="000000"/>
      <w:sz w:val="28"/>
      <w:szCs w:val="28"/>
      <w:u w:val="none"/>
      <w:vertAlign w:val="superscript"/>
    </w:rPr>
  </w:style>
  <w:style w:type="character" w:customStyle="1" w:styleId="62">
    <w:name w:val="font31"/>
    <w:basedOn w:val="38"/>
    <w:qFormat/>
    <w:uiPriority w:val="0"/>
    <w:rPr>
      <w:rFonts w:hint="eastAsia" w:ascii="仿宋" w:hAnsi="仿宋" w:eastAsia="仿宋" w:cs="仿宋"/>
      <w:color w:val="FF0000"/>
      <w:sz w:val="24"/>
      <w:szCs w:val="24"/>
      <w:u w:val="none"/>
    </w:rPr>
  </w:style>
  <w:style w:type="character" w:customStyle="1" w:styleId="63">
    <w:name w:val="font21"/>
    <w:basedOn w:val="38"/>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Id w:val="1"/>
      </w:numPr>
      <w:outlineLvl w:val="3"/>
    </w:pPr>
  </w:style>
  <w:style w:type="paragraph" w:customStyle="1" w:styleId="71">
    <w:name w:val="一级条标题"/>
    <w:basedOn w:val="72"/>
    <w:next w:val="49"/>
    <w:qFormat/>
    <w:uiPriority w:val="0"/>
    <w:pPr>
      <w:numPr>
        <w:ilvl w:val="2"/>
        <w:numId w:val="1"/>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 Char"/>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
    <w:basedOn w:val="1"/>
    <w:qFormat/>
    <w:uiPriority w:val="0"/>
    <w:pPr>
      <w:ind w:firstLine="420" w:firstLineChars="200"/>
    </w:pPr>
    <w:rPr>
      <w:rFonts w:ascii="Calibri" w:hAnsi="Calibri"/>
      <w:szCs w:val="22"/>
    </w:rPr>
  </w:style>
  <w:style w:type="paragraph" w:customStyle="1" w:styleId="85">
    <w:name w:val="List Paragraph"/>
    <w:basedOn w:val="1"/>
    <w:qFormat/>
    <w:uiPriority w:val="0"/>
    <w:pPr>
      <w:ind w:firstLine="420" w:firstLineChars="200"/>
    </w:pPr>
    <w:rPr>
      <w:rFonts w:ascii="Calibri" w:hAnsi="Calibri"/>
      <w:szCs w:val="22"/>
    </w:rPr>
  </w:style>
  <w:style w:type="paragraph" w:customStyle="1" w:styleId="86">
    <w:name w:val="列出段落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basedOn w:val="38"/>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val="en-US" w:eastAsia="en-US" w:bidi="ar-SA"/>
    </w:rPr>
  </w:style>
  <w:style w:type="paragraph" w:customStyle="1" w:styleId="98">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99">
    <w:name w:val="_正文样式11"/>
    <w:basedOn w:val="100"/>
    <w:qFormat/>
    <w:uiPriority w:val="0"/>
    <w:pPr>
      <w:adjustRightInd w:val="0"/>
      <w:spacing w:before="0" w:beforeLines="0"/>
      <w:ind w:left="560" w:leftChars="200" w:firstLine="0" w:firstLineChars="0"/>
      <w:contextualSpacing/>
    </w:pPr>
    <w:rPr>
      <w:rFonts w:ascii="仿宋" w:hAnsi="仿宋"/>
    </w:rPr>
  </w:style>
  <w:style w:type="paragraph" w:customStyle="1" w:styleId="100">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1">
    <w:name w:val="_正文列表111"/>
    <w:basedOn w:val="100"/>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38</Pages>
  <Words>14754</Words>
  <Characters>16130</Characters>
  <Lines>99</Lines>
  <Paragraphs>27</Paragraphs>
  <TotalTime>7</TotalTime>
  <ScaleCrop>false</ScaleCrop>
  <LinksUpToDate>false</LinksUpToDate>
  <CharactersWithSpaces>18397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2026-02-27T01:43:44Z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218015841_btnclosed</vt:lpwstr>
  </property>
  <property fmtid="{D5CDD505-2E9C-101B-9397-08002B2CF9AE}" pid="4" name="ICV">
    <vt:lpwstr>1E31F1D33930472AA8BEA4EEC243ABDC_13</vt:lpwstr>
  </property>
  <property fmtid="{D5CDD505-2E9C-101B-9397-08002B2CF9AE}" pid="5" name="KSOTemplateDocerSaveRecord">
    <vt:lpwstr>eyJoZGlkIjoiNDhmMjE2MzdlYjRkNGJkZWZkNGEzMGUwMzE0NTZhMjIiLCJ1c2VySWQiOiIyMTgwMTU4NDEifQ==</vt:lpwstr>
  </property>
</Properties>
</file>