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bookmarkStart w:id="2" w:name="_GoBack"/>
      <w:bookmarkEnd w:id="2"/>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2026-002</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华阳社区卫生服务中心医疗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华阳社区卫生服务中心</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六年一</w:t>
      </w:r>
      <w:r>
        <w:rPr>
          <w:rFonts w:hint="eastAsia"/>
          <w:b/>
          <w:color w:val="000000"/>
          <w:sz w:val="32"/>
        </w:rPr>
        <w:t>月</w:t>
      </w:r>
      <w:r>
        <w:rPr>
          <w:rFonts w:hint="eastAsia"/>
          <w:b/>
          <w:color w:val="000000"/>
          <w:sz w:val="32"/>
          <w:lang w:eastAsia="zh-CN"/>
        </w:rPr>
        <w:t>十五</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华阳社区卫生服务中心等医疗机构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2026-002</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华阳社区卫生服务中心等医疗机构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1</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2026年01</w:t>
      </w:r>
      <w:r>
        <w:rPr>
          <w:rFonts w:hint="eastAsia" w:ascii="宋体" w:hAnsi="宋体"/>
          <w:color w:val="000000"/>
        </w:rPr>
        <w:t>月</w:t>
      </w:r>
      <w:r>
        <w:rPr>
          <w:rFonts w:hint="eastAsia" w:ascii="宋体" w:hAnsi="宋体"/>
          <w:color w:val="000000"/>
          <w:lang w:val="en-US" w:eastAsia="zh-CN"/>
        </w:rPr>
        <w:t>27</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01</w:t>
      </w:r>
      <w:r>
        <w:rPr>
          <w:rFonts w:ascii="宋体" w:hAnsi="宋体"/>
          <w:b/>
        </w:rPr>
        <w:t>月</w:t>
      </w:r>
      <w:r>
        <w:rPr>
          <w:rFonts w:hint="eastAsia" w:ascii="宋体" w:hAnsi="宋体"/>
          <w:b/>
          <w:lang w:val="en-US" w:eastAsia="zh-CN"/>
        </w:rPr>
        <w:t>28</w:t>
      </w:r>
      <w:r>
        <w:rPr>
          <w:rFonts w:hint="eastAsia" w:ascii="宋体" w:hAnsi="宋体"/>
          <w:b/>
        </w:rPr>
        <w:t>日</w:t>
      </w:r>
      <w:r>
        <w:rPr>
          <w:rFonts w:hint="eastAsia" w:ascii="宋体" w:hAnsi="宋体"/>
          <w:b/>
          <w:lang w:val="en-US" w:eastAsia="zh-CN"/>
        </w:rPr>
        <w:t>14:30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default" w:ascii="宋体" w:hAnsi="宋体" w:eastAsia="宋体" w:cs="宋体"/>
          <w:sz w:val="24"/>
          <w:szCs w:val="24"/>
          <w:lang w:val="en-US"/>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华阳社区卫生服务中心：</w:t>
      </w:r>
      <w:r>
        <w:rPr>
          <w:rFonts w:hint="eastAsia" w:ascii="宋体" w:hAnsi="宋体" w:cs="宋体"/>
          <w:color w:val="000000"/>
          <w:sz w:val="24"/>
          <w:szCs w:val="24"/>
          <w:lang w:val="en-US" w:eastAsia="zh-CN"/>
        </w:rPr>
        <w:t xml:space="preserve">051180300107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15"/>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华阳社区卫生服务中心</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15</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华阳社区卫生服务中心等单位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01</w:t>
      </w:r>
      <w:r>
        <w:rPr>
          <w:b/>
        </w:rPr>
        <w:t>月</w:t>
      </w:r>
      <w:r>
        <w:rPr>
          <w:rFonts w:hint="eastAsia"/>
          <w:b/>
          <w:lang w:val="en-US" w:eastAsia="zh-CN"/>
        </w:rPr>
        <w:t>28</w:t>
      </w:r>
      <w:r>
        <w:rPr>
          <w:b/>
        </w:rPr>
        <w:t>日</w:t>
      </w:r>
      <w:r>
        <w:rPr>
          <w:rFonts w:hint="eastAsia"/>
          <w:b/>
          <w:lang w:val="en-US" w:eastAsia="zh-CN"/>
        </w:rPr>
        <w:t>14:15-14:30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w:t>
            </w:r>
            <w:r>
              <w:rPr>
                <w:rFonts w:hint="eastAsia"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2</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sz w:val="32"/>
          <w:szCs w:val="32"/>
          <w:lang w:eastAsia="zh-CN"/>
        </w:rPr>
        <w:t>五官科医疗设备一批</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预算48.70万元</w:t>
      </w:r>
      <w:r>
        <w:rPr>
          <w:rFonts w:hint="eastAsia" w:ascii="黑体" w:hAnsi="黑体" w:eastAsia="黑体" w:cs="黑体"/>
          <w:b/>
          <w:bCs/>
          <w:sz w:val="32"/>
          <w:lang w:eastAsia="zh-CN"/>
        </w:rPr>
        <w:t>）</w:t>
      </w:r>
    </w:p>
    <w:p w14:paraId="0D9A8599">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采购人：句容市华阳社区卫生服务中心</w:t>
      </w:r>
    </w:p>
    <w:p w14:paraId="04844C92">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技术参数及要求：</w:t>
      </w:r>
    </w:p>
    <w:p w14:paraId="6CAD2360">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本采购项目由以下六部分组成：</w:t>
      </w:r>
    </w:p>
    <w:p w14:paraId="469A35DC">
      <w:pPr>
        <w:rPr>
          <w:rFonts w:hint="eastAsia" w:ascii="宋体" w:hAnsi="宋体" w:eastAsia="宋体" w:cs="宋体"/>
          <w:b/>
          <w:bCs/>
          <w:sz w:val="30"/>
          <w:szCs w:val="30"/>
          <w:lang w:eastAsia="zh-Hans"/>
        </w:rPr>
      </w:pPr>
      <w:r>
        <w:rPr>
          <w:rFonts w:hint="eastAsia" w:ascii="宋体" w:hAnsi="宋体" w:eastAsia="宋体" w:cs="宋体"/>
          <w:b/>
          <w:bCs/>
          <w:sz w:val="30"/>
          <w:szCs w:val="30"/>
          <w:lang w:val="en-US" w:eastAsia="zh-CN"/>
        </w:rPr>
        <w:t>A.</w:t>
      </w:r>
      <w:r>
        <w:rPr>
          <w:rFonts w:hint="eastAsia" w:ascii="宋体" w:hAnsi="宋体" w:eastAsia="宋体" w:cs="宋体"/>
          <w:b/>
          <w:bCs/>
          <w:sz w:val="30"/>
          <w:szCs w:val="30"/>
          <w:lang w:eastAsia="zh-Hans"/>
        </w:rPr>
        <w:t>电子咽喉镜及操作系统</w:t>
      </w:r>
    </w:p>
    <w:p w14:paraId="2511201A">
      <w:pPr>
        <w:numPr>
          <w:ilvl w:val="0"/>
          <w:numId w:val="0"/>
        </w:numPr>
        <w:rPr>
          <w:rFonts w:ascii="仿宋_GB2312" w:hAnsi="Times New Roman" w:eastAsia="仿宋_GB2312" w:cs="Times New Roman"/>
          <w:spacing w:val="20"/>
          <w:sz w:val="24"/>
        </w:rPr>
      </w:pPr>
      <w:r>
        <w:rPr>
          <w:rFonts w:hint="eastAsia"/>
          <w:b/>
          <w:bCs/>
          <w:sz w:val="24"/>
          <w:lang w:eastAsia="zh-CN"/>
        </w:rPr>
        <w:t>一、</w:t>
      </w:r>
      <w:r>
        <w:rPr>
          <w:rFonts w:hint="eastAsia"/>
          <w:b/>
          <w:bCs/>
          <w:sz w:val="24"/>
        </w:rPr>
        <w:t>设备基本配置：</w:t>
      </w:r>
      <w:r>
        <w:rPr>
          <w:rFonts w:hint="eastAsia" w:ascii="仿宋_GB2312" w:hAnsi="Times New Roman" w:eastAsia="仿宋_GB2312" w:cs="Times New Roman"/>
          <w:spacing w:val="20"/>
          <w:sz w:val="24"/>
        </w:rPr>
        <w:t xml:space="preserve">　 </w:t>
      </w:r>
    </w:p>
    <w:p w14:paraId="1D093D7E">
      <w:pPr>
        <w:rPr>
          <w:rFonts w:ascii="仿宋_GB2312" w:hAnsi="Times New Roman" w:eastAsia="仿宋_GB2312" w:cs="Times New Roman"/>
          <w:spacing w:val="20"/>
          <w:sz w:val="24"/>
        </w:rPr>
      </w:pPr>
      <w:r>
        <w:rPr>
          <w:rFonts w:hint="eastAsia"/>
          <w:b/>
          <w:bCs/>
          <w:sz w:val="24"/>
        </w:rPr>
        <w:t>1、医用内窥镜摄像系统技术参数</w:t>
      </w:r>
    </w:p>
    <w:p w14:paraId="0688DF85">
      <w:pPr>
        <w:pStyle w:val="85"/>
        <w:spacing w:line="400" w:lineRule="exact"/>
        <w:ind w:firstLine="0" w:firstLineChars="0"/>
        <w:rPr>
          <w:sz w:val="22"/>
          <w:szCs w:val="22"/>
        </w:rPr>
      </w:pPr>
      <w:r>
        <w:rPr>
          <w:rFonts w:hint="eastAsia"/>
          <w:sz w:val="22"/>
          <w:szCs w:val="22"/>
        </w:rPr>
        <w:t>（1）、 影像传感器：新一代高敏感度CMOS影像传感器.噪点更低，图像细腻清晰</w:t>
      </w:r>
    </w:p>
    <w:p w14:paraId="4BF3B580">
      <w:pPr>
        <w:pStyle w:val="85"/>
        <w:spacing w:line="400" w:lineRule="exact"/>
        <w:ind w:firstLine="0" w:firstLineChars="0"/>
        <w:rPr>
          <w:sz w:val="22"/>
          <w:szCs w:val="22"/>
        </w:rPr>
      </w:pPr>
      <w:r>
        <w:rPr>
          <w:rFonts w:hint="eastAsia"/>
          <w:sz w:val="22"/>
          <w:szCs w:val="22"/>
        </w:rPr>
        <w:t>（2）、扫描方式：逐行扫描16：9</w:t>
      </w:r>
    </w:p>
    <w:p w14:paraId="5F86D494">
      <w:pPr>
        <w:pStyle w:val="85"/>
        <w:spacing w:line="400" w:lineRule="exact"/>
        <w:ind w:firstLine="0" w:firstLineChars="0"/>
        <w:rPr>
          <w:sz w:val="22"/>
          <w:szCs w:val="22"/>
        </w:rPr>
      </w:pPr>
      <w:r>
        <w:rPr>
          <w:rFonts w:hint="eastAsia"/>
          <w:sz w:val="22"/>
          <w:szCs w:val="22"/>
        </w:rPr>
        <w:t>（3）、摄像系统有效像素：水平有效像素1920pixel, 垂直有效像素1080pixel</w:t>
      </w:r>
    </w:p>
    <w:p w14:paraId="52960CE1">
      <w:pPr>
        <w:pStyle w:val="85"/>
        <w:spacing w:line="240" w:lineRule="auto"/>
        <w:ind w:firstLine="0" w:firstLineChars="0"/>
        <w:rPr>
          <w:sz w:val="22"/>
          <w:szCs w:val="22"/>
        </w:rPr>
      </w:pPr>
      <w:r>
        <w:rPr>
          <w:rFonts w:hint="eastAsia"/>
          <w:sz w:val="22"/>
          <w:szCs w:val="22"/>
        </w:rPr>
        <w:t>（4）、水平清晰度：≥1200线</w:t>
      </w:r>
    </w:p>
    <w:p w14:paraId="6178E8C8">
      <w:pPr>
        <w:pStyle w:val="85"/>
        <w:spacing w:line="400" w:lineRule="exact"/>
        <w:ind w:firstLine="0" w:firstLineChars="0"/>
        <w:rPr>
          <w:sz w:val="22"/>
          <w:szCs w:val="22"/>
        </w:rPr>
      </w:pPr>
      <w:r>
        <w:rPr>
          <w:rFonts w:hint="eastAsia"/>
          <w:sz w:val="22"/>
          <w:szCs w:val="22"/>
        </w:rPr>
        <w:t>（5）、信噪比：52 dB</w:t>
      </w:r>
    </w:p>
    <w:p w14:paraId="768720B6">
      <w:pPr>
        <w:pStyle w:val="85"/>
        <w:spacing w:line="400" w:lineRule="exact"/>
        <w:ind w:firstLine="0" w:firstLineChars="0"/>
        <w:rPr>
          <w:sz w:val="22"/>
          <w:szCs w:val="22"/>
        </w:rPr>
      </w:pPr>
      <w:r>
        <w:rPr>
          <w:rFonts w:hint="eastAsia"/>
          <w:sz w:val="22"/>
          <w:szCs w:val="22"/>
        </w:rPr>
        <w:t>（6）、</w:t>
      </w:r>
      <w:r>
        <w:rPr>
          <w:rFonts w:hint="eastAsia" w:ascii="宋体" w:hAnsi="宋体" w:eastAsia="宋体" w:cs="宋体"/>
          <w:sz w:val="22"/>
          <w:szCs w:val="22"/>
        </w:rPr>
        <w:t>△</w:t>
      </w:r>
      <w:r>
        <w:rPr>
          <w:rFonts w:hint="eastAsia"/>
          <w:sz w:val="22"/>
          <w:szCs w:val="22"/>
        </w:rPr>
        <w:t>摄像头IPX8级防水设计，可浸泡消毒</w:t>
      </w:r>
    </w:p>
    <w:p w14:paraId="38FEE113">
      <w:pPr>
        <w:pStyle w:val="85"/>
        <w:spacing w:line="400" w:lineRule="exact"/>
        <w:ind w:firstLine="0" w:firstLineChars="0"/>
        <w:rPr>
          <w:sz w:val="22"/>
          <w:szCs w:val="22"/>
        </w:rPr>
      </w:pPr>
      <w:r>
        <w:rPr>
          <w:rFonts w:hint="eastAsia"/>
          <w:sz w:val="22"/>
          <w:szCs w:val="22"/>
        </w:rPr>
        <w:t>（7）、</w:t>
      </w:r>
      <w:r>
        <w:rPr>
          <w:rFonts w:hint="eastAsia" w:ascii="宋体" w:hAnsi="宋体" w:eastAsia="宋体" w:cs="宋体"/>
          <w:sz w:val="22"/>
          <w:szCs w:val="22"/>
        </w:rPr>
        <w:t>△</w:t>
      </w:r>
      <w:r>
        <w:rPr>
          <w:rFonts w:hint="eastAsia"/>
          <w:sz w:val="22"/>
          <w:szCs w:val="22"/>
        </w:rPr>
        <w:t>摄像头具有四个按键设计，可以实现锁定白平衡、图像冻结，亮度调节等多种遥控功能</w:t>
      </w:r>
    </w:p>
    <w:p w14:paraId="250D7297">
      <w:pPr>
        <w:pStyle w:val="85"/>
        <w:spacing w:line="400" w:lineRule="exact"/>
        <w:ind w:firstLine="0" w:firstLineChars="0"/>
        <w:rPr>
          <w:sz w:val="22"/>
          <w:szCs w:val="22"/>
        </w:rPr>
      </w:pPr>
      <w:r>
        <w:rPr>
          <w:rFonts w:hint="eastAsia"/>
          <w:sz w:val="22"/>
          <w:szCs w:val="22"/>
        </w:rPr>
        <w:t>（8）、高清输出接口：3G-SDI \CVBS \DVI*2 \HDMI</w:t>
      </w:r>
    </w:p>
    <w:p w14:paraId="0FF1D8C9">
      <w:pPr>
        <w:pStyle w:val="85"/>
        <w:spacing w:line="400" w:lineRule="exact"/>
        <w:ind w:firstLine="0" w:firstLineChars="0"/>
        <w:rPr>
          <w:sz w:val="22"/>
          <w:szCs w:val="22"/>
        </w:rPr>
      </w:pPr>
      <w:r>
        <w:rPr>
          <w:rFonts w:hint="eastAsia"/>
          <w:sz w:val="22"/>
          <w:szCs w:val="22"/>
        </w:rPr>
        <w:t>（9）、</w:t>
      </w:r>
      <w:r>
        <w:rPr>
          <w:rFonts w:hint="eastAsia" w:ascii="宋体" w:hAnsi="宋体" w:eastAsia="宋体" w:cs="宋体"/>
          <w:sz w:val="22"/>
          <w:szCs w:val="22"/>
        </w:rPr>
        <w:t>△</w:t>
      </w:r>
      <w:r>
        <w:rPr>
          <w:rFonts w:hint="eastAsia"/>
          <w:sz w:val="22"/>
          <w:szCs w:val="22"/>
        </w:rPr>
        <w:t>具有手术场景选择，色调调整，数字降噪，暗区改善等等各种图像调优设置，满足各种不同临床使用需求。</w:t>
      </w:r>
    </w:p>
    <w:p w14:paraId="4C1646E6">
      <w:pPr>
        <w:spacing w:line="520" w:lineRule="exact"/>
        <w:jc w:val="left"/>
        <w:rPr>
          <w:b/>
          <w:bCs/>
          <w:sz w:val="24"/>
        </w:rPr>
      </w:pPr>
      <w:r>
        <w:rPr>
          <w:rFonts w:hint="eastAsia"/>
          <w:b/>
          <w:bCs/>
          <w:sz w:val="24"/>
        </w:rPr>
        <w:t xml:space="preserve">2、医用内窥镜冷光源技术参数 </w:t>
      </w:r>
    </w:p>
    <w:p w14:paraId="0DAAC205">
      <w:pPr>
        <w:pStyle w:val="85"/>
        <w:spacing w:line="400" w:lineRule="exact"/>
        <w:ind w:firstLine="0" w:firstLineChars="0"/>
        <w:rPr>
          <w:sz w:val="22"/>
          <w:szCs w:val="22"/>
        </w:rPr>
      </w:pPr>
      <w:r>
        <w:rPr>
          <w:rFonts w:hint="eastAsia"/>
          <w:sz w:val="22"/>
          <w:szCs w:val="22"/>
        </w:rPr>
        <w:t>（1）1.LED冷光源具有触摸按键，使操作更人性化，简易方便；</w:t>
      </w:r>
    </w:p>
    <w:p w14:paraId="6AE1F2D6">
      <w:pPr>
        <w:pStyle w:val="85"/>
        <w:spacing w:line="400" w:lineRule="exact"/>
        <w:ind w:firstLine="0" w:firstLineChars="0"/>
        <w:rPr>
          <w:sz w:val="22"/>
          <w:szCs w:val="22"/>
        </w:rPr>
      </w:pPr>
      <w:r>
        <w:rPr>
          <w:rFonts w:hint="eastAsia"/>
          <w:sz w:val="22"/>
          <w:szCs w:val="22"/>
        </w:rPr>
        <w:t>（2）</w:t>
      </w:r>
      <w:r>
        <w:rPr>
          <w:rFonts w:hint="eastAsia" w:ascii="宋体" w:hAnsi="宋体" w:eastAsia="宋体" w:cs="宋体"/>
          <w:sz w:val="22"/>
          <w:szCs w:val="22"/>
        </w:rPr>
        <w:t>△</w:t>
      </w:r>
      <w:r>
        <w:rPr>
          <w:rFonts w:hint="eastAsia"/>
          <w:sz w:val="22"/>
          <w:szCs w:val="22"/>
        </w:rPr>
        <w:t>色温： 3000K～7000K；</w:t>
      </w:r>
    </w:p>
    <w:p w14:paraId="792DDE58">
      <w:pPr>
        <w:pStyle w:val="85"/>
        <w:spacing w:line="400" w:lineRule="exact"/>
        <w:ind w:firstLine="0" w:firstLineChars="0"/>
        <w:rPr>
          <w:sz w:val="22"/>
          <w:szCs w:val="22"/>
        </w:rPr>
      </w:pPr>
      <w:r>
        <w:rPr>
          <w:rFonts w:hint="eastAsia"/>
          <w:sz w:val="22"/>
          <w:szCs w:val="22"/>
        </w:rPr>
        <w:t>（3）显色指数： ≥90；</w:t>
      </w:r>
    </w:p>
    <w:p w14:paraId="6FB7D7AB">
      <w:pPr>
        <w:pStyle w:val="85"/>
        <w:spacing w:line="400" w:lineRule="exact"/>
        <w:ind w:firstLine="0" w:firstLineChars="0"/>
        <w:rPr>
          <w:sz w:val="22"/>
          <w:szCs w:val="22"/>
        </w:rPr>
      </w:pPr>
      <w:r>
        <w:rPr>
          <w:rFonts w:hint="eastAsia"/>
          <w:sz w:val="22"/>
          <w:szCs w:val="22"/>
        </w:rPr>
        <w:t>（4）光通量：≥800lm</w:t>
      </w:r>
    </w:p>
    <w:p w14:paraId="7AD9A524">
      <w:pPr>
        <w:pStyle w:val="85"/>
        <w:spacing w:line="400" w:lineRule="exact"/>
        <w:ind w:firstLine="0" w:firstLineChars="0"/>
        <w:rPr>
          <w:sz w:val="22"/>
          <w:szCs w:val="22"/>
        </w:rPr>
      </w:pPr>
      <w:r>
        <w:rPr>
          <w:rFonts w:hint="eastAsia"/>
          <w:sz w:val="22"/>
          <w:szCs w:val="22"/>
        </w:rPr>
        <w:t>（5）光谱范围：400~700nm；</w:t>
      </w:r>
    </w:p>
    <w:p w14:paraId="0AA1572F">
      <w:pPr>
        <w:pStyle w:val="85"/>
        <w:spacing w:line="400" w:lineRule="exact"/>
        <w:ind w:firstLine="0" w:firstLineChars="0"/>
        <w:rPr>
          <w:sz w:val="22"/>
          <w:szCs w:val="22"/>
        </w:rPr>
      </w:pPr>
      <w:r>
        <w:rPr>
          <w:rFonts w:hint="eastAsia"/>
          <w:sz w:val="22"/>
          <w:szCs w:val="22"/>
        </w:rPr>
        <w:t>（6）噪声：  ≤60dB；</w:t>
      </w:r>
    </w:p>
    <w:p w14:paraId="6A9A5859">
      <w:pPr>
        <w:pStyle w:val="85"/>
        <w:spacing w:line="400" w:lineRule="exact"/>
        <w:ind w:firstLine="0" w:firstLineChars="0"/>
        <w:rPr>
          <w:sz w:val="22"/>
          <w:szCs w:val="22"/>
        </w:rPr>
      </w:pPr>
      <w:r>
        <w:rPr>
          <w:rFonts w:hint="eastAsia"/>
          <w:sz w:val="22"/>
          <w:szCs w:val="22"/>
        </w:rPr>
        <w:t>（7）</w:t>
      </w:r>
      <w:r>
        <w:rPr>
          <w:rFonts w:hint="eastAsia" w:ascii="宋体" w:hAnsi="宋体" w:eastAsia="宋体" w:cs="宋体"/>
          <w:sz w:val="22"/>
          <w:szCs w:val="22"/>
        </w:rPr>
        <w:t>△</w:t>
      </w:r>
      <w:r>
        <w:rPr>
          <w:rFonts w:hint="eastAsia"/>
          <w:sz w:val="22"/>
          <w:szCs w:val="22"/>
        </w:rPr>
        <w:t>亮度调节：可调，液晶面板触摸按键；</w:t>
      </w:r>
    </w:p>
    <w:p w14:paraId="3E3C49F7">
      <w:pPr>
        <w:pStyle w:val="85"/>
        <w:spacing w:line="400" w:lineRule="exact"/>
        <w:ind w:firstLine="0" w:firstLineChars="0"/>
        <w:rPr>
          <w:sz w:val="22"/>
          <w:szCs w:val="22"/>
        </w:rPr>
      </w:pPr>
      <w:r>
        <w:rPr>
          <w:rFonts w:hint="eastAsia"/>
          <w:sz w:val="22"/>
          <w:szCs w:val="22"/>
        </w:rPr>
        <w:t>（8）</w:t>
      </w:r>
      <w:r>
        <w:rPr>
          <w:rFonts w:hint="eastAsia" w:ascii="宋体" w:hAnsi="宋体" w:eastAsia="宋体" w:cs="宋体"/>
          <w:sz w:val="22"/>
          <w:szCs w:val="22"/>
        </w:rPr>
        <w:t>△</w:t>
      </w:r>
      <w:r>
        <w:rPr>
          <w:rFonts w:hint="eastAsia"/>
          <w:sz w:val="22"/>
          <w:szCs w:val="22"/>
        </w:rPr>
        <w:t>灯泡寿命：≥30000小时；</w:t>
      </w:r>
    </w:p>
    <w:p w14:paraId="29EE5755">
      <w:pPr>
        <w:jc w:val="left"/>
        <w:rPr>
          <w:b/>
          <w:sz w:val="24"/>
        </w:rPr>
      </w:pPr>
      <w:r>
        <w:rPr>
          <w:rFonts w:hint="eastAsia"/>
          <w:b/>
          <w:sz w:val="24"/>
        </w:rPr>
        <w:t xml:space="preserve">3、监视器 </w:t>
      </w:r>
    </w:p>
    <w:p w14:paraId="3799201C">
      <w:pPr>
        <w:spacing w:line="440" w:lineRule="exact"/>
        <w:jc w:val="left"/>
        <w:rPr>
          <w:color w:val="000000"/>
          <w:sz w:val="22"/>
          <w:szCs w:val="22"/>
        </w:rPr>
      </w:pPr>
      <w:r>
        <w:rPr>
          <w:rFonts w:hint="eastAsia"/>
          <w:color w:val="000000"/>
          <w:sz w:val="22"/>
          <w:szCs w:val="22"/>
        </w:rPr>
        <w:t>（1）</w:t>
      </w:r>
      <w:r>
        <w:rPr>
          <w:rFonts w:hint="eastAsia" w:ascii="宋体" w:hAnsi="宋体" w:eastAsia="宋体" w:cs="宋体"/>
          <w:sz w:val="22"/>
          <w:szCs w:val="22"/>
        </w:rPr>
        <w:t>△</w:t>
      </w:r>
      <w:r>
        <w:rPr>
          <w:rFonts w:hint="eastAsia"/>
          <w:color w:val="000000"/>
          <w:sz w:val="22"/>
          <w:szCs w:val="22"/>
        </w:rPr>
        <w:t>显示屏：</w:t>
      </w:r>
      <w:r>
        <w:rPr>
          <w:rFonts w:hint="eastAsia"/>
          <w:sz w:val="22"/>
          <w:szCs w:val="22"/>
        </w:rPr>
        <w:t>≥</w:t>
      </w:r>
      <w:r>
        <w:rPr>
          <w:rFonts w:hint="eastAsia"/>
          <w:color w:val="000000"/>
          <w:sz w:val="22"/>
          <w:szCs w:val="22"/>
        </w:rPr>
        <w:t>21寸LED显示屏</w:t>
      </w:r>
    </w:p>
    <w:p w14:paraId="0871AFE9">
      <w:pPr>
        <w:spacing w:line="440" w:lineRule="exact"/>
        <w:jc w:val="left"/>
        <w:rPr>
          <w:color w:val="000000"/>
          <w:sz w:val="22"/>
          <w:szCs w:val="22"/>
        </w:rPr>
      </w:pPr>
      <w:r>
        <w:rPr>
          <w:rFonts w:hint="eastAsia"/>
          <w:color w:val="000000"/>
          <w:sz w:val="22"/>
          <w:szCs w:val="22"/>
        </w:rPr>
        <w:t>（2）屏幕比例：16:9</w:t>
      </w:r>
    </w:p>
    <w:p w14:paraId="0C763A0A">
      <w:pPr>
        <w:spacing w:line="440" w:lineRule="exact"/>
        <w:jc w:val="left"/>
        <w:rPr>
          <w:color w:val="000000"/>
          <w:sz w:val="22"/>
          <w:szCs w:val="22"/>
        </w:rPr>
      </w:pPr>
      <w:r>
        <w:rPr>
          <w:rFonts w:hint="eastAsia"/>
          <w:color w:val="000000"/>
          <w:sz w:val="22"/>
          <w:szCs w:val="22"/>
        </w:rPr>
        <w:t>（3）点距：0.2475mm×0.2475mm</w:t>
      </w:r>
    </w:p>
    <w:p w14:paraId="2E9D548C">
      <w:pPr>
        <w:spacing w:line="440" w:lineRule="exact"/>
        <w:jc w:val="left"/>
        <w:rPr>
          <w:color w:val="000000"/>
          <w:sz w:val="22"/>
          <w:szCs w:val="22"/>
        </w:rPr>
      </w:pPr>
      <w:r>
        <w:rPr>
          <w:rFonts w:hint="eastAsia"/>
          <w:color w:val="000000"/>
          <w:sz w:val="22"/>
          <w:szCs w:val="22"/>
        </w:rPr>
        <w:t>（4）</w:t>
      </w:r>
      <w:r>
        <w:rPr>
          <w:rFonts w:hint="eastAsia" w:ascii="宋体" w:hAnsi="宋体" w:eastAsia="宋体" w:cs="宋体"/>
          <w:sz w:val="22"/>
          <w:szCs w:val="22"/>
        </w:rPr>
        <w:t>△</w:t>
      </w:r>
      <w:r>
        <w:rPr>
          <w:rFonts w:hint="eastAsia"/>
          <w:color w:val="000000"/>
          <w:sz w:val="22"/>
          <w:szCs w:val="22"/>
        </w:rPr>
        <w:t>最大分辨率：1920×1080</w:t>
      </w:r>
    </w:p>
    <w:p w14:paraId="64C13A33">
      <w:pPr>
        <w:spacing w:line="440" w:lineRule="exact"/>
        <w:jc w:val="left"/>
        <w:rPr>
          <w:color w:val="000000"/>
          <w:sz w:val="22"/>
          <w:szCs w:val="22"/>
        </w:rPr>
      </w:pPr>
      <w:r>
        <w:rPr>
          <w:rFonts w:hint="eastAsia"/>
          <w:color w:val="000000"/>
          <w:sz w:val="22"/>
          <w:szCs w:val="22"/>
        </w:rPr>
        <w:t>（5)色度：16.7M、对比度：1000:1响应时间：5ms亮度:600cd/m</w:t>
      </w:r>
      <w:r>
        <w:rPr>
          <w:rFonts w:hint="eastAsia"/>
          <w:color w:val="000000"/>
          <w:sz w:val="22"/>
          <w:szCs w:val="22"/>
          <w:vertAlign w:val="superscript"/>
        </w:rPr>
        <w:t>2</w:t>
      </w:r>
      <w:r>
        <w:rPr>
          <w:rFonts w:hint="eastAsia"/>
          <w:color w:val="000000"/>
          <w:sz w:val="22"/>
          <w:szCs w:val="22"/>
        </w:rPr>
        <w:t>可视角度:178°（H）×178°（V）输入信号: HDMI,VGA,DVI</w:t>
      </w:r>
    </w:p>
    <w:p w14:paraId="63E2B155">
      <w:pPr>
        <w:spacing w:line="440" w:lineRule="exact"/>
        <w:jc w:val="left"/>
        <w:rPr>
          <w:b/>
          <w:bCs/>
          <w:color w:val="000000"/>
          <w:sz w:val="24"/>
        </w:rPr>
      </w:pPr>
      <w:r>
        <w:rPr>
          <w:rFonts w:hint="eastAsia"/>
          <w:b/>
          <w:bCs/>
          <w:color w:val="000000"/>
          <w:sz w:val="24"/>
        </w:rPr>
        <w:t>4、层式金属推车</w:t>
      </w:r>
    </w:p>
    <w:p w14:paraId="0AB9FEEC">
      <w:pPr>
        <w:spacing w:line="440" w:lineRule="exact"/>
        <w:jc w:val="left"/>
        <w:rPr>
          <w:color w:val="000000"/>
          <w:sz w:val="22"/>
        </w:rPr>
      </w:pPr>
      <w:r>
        <w:rPr>
          <w:rFonts w:hint="eastAsia"/>
          <w:color w:val="000000"/>
          <w:sz w:val="24"/>
        </w:rPr>
        <w:t xml:space="preserve">   层式金属推车</w:t>
      </w:r>
      <w:r>
        <w:rPr>
          <w:rFonts w:hint="eastAsia"/>
          <w:color w:val="000000"/>
          <w:sz w:val="22"/>
        </w:rPr>
        <w:t>，带多功能插排及抽屉，单层承重25kg,整体承重100kg。万向轮可360°旋转。</w:t>
      </w:r>
    </w:p>
    <w:p w14:paraId="1C754C93">
      <w:pPr>
        <w:spacing w:line="360" w:lineRule="auto"/>
        <w:ind w:firstLine="480" w:firstLineChars="200"/>
        <w:rPr>
          <w:rFonts w:ascii="仿宋_GB2312" w:hAnsi="Times New Roman" w:eastAsia="仿宋_GB2312" w:cs="Times New Roman"/>
          <w:spacing w:val="20"/>
          <w:sz w:val="24"/>
        </w:rPr>
      </w:pPr>
      <w:r>
        <w:rPr>
          <w:rFonts w:hint="eastAsia" w:ascii="仿宋_GB2312" w:hAnsi="仿宋_GB2312" w:eastAsia="仿宋_GB2312" w:cs="仿宋_GB2312"/>
          <w:sz w:val="24"/>
        </w:rPr>
        <w:t>二、</w:t>
      </w:r>
      <w:r>
        <w:rPr>
          <w:rFonts w:hint="eastAsia" w:ascii="宋体" w:hAnsi="宋体" w:eastAsia="宋体" w:cs="宋体"/>
          <w:sz w:val="22"/>
          <w:szCs w:val="22"/>
        </w:rPr>
        <w:t>△</w:t>
      </w:r>
      <w:r>
        <w:rPr>
          <w:rFonts w:hint="eastAsia" w:ascii="仿宋_GB2312" w:hAnsi="仿宋_GB2312" w:eastAsia="仿宋_GB2312" w:cs="仿宋_GB2312"/>
          <w:sz w:val="24"/>
        </w:rPr>
        <w:t>特殊要求：附有配套内镜（0°鼻镜、0°耳镜、90°喉镜），满足操作</w:t>
      </w:r>
      <w:r>
        <w:rPr>
          <w:rFonts w:hint="eastAsia" w:ascii="仿宋_GB2312" w:hAnsi="Times New Roman" w:eastAsia="仿宋_GB2312" w:cs="Times New Roman"/>
          <w:spacing w:val="20"/>
          <w:sz w:val="24"/>
        </w:rPr>
        <w:t>高性能电脑、显示器、鼠标、键盘、医学影像工作站系统软件（可离线使用）、彩色打印机。</w:t>
      </w:r>
    </w:p>
    <w:p w14:paraId="5B0756A7">
      <w:pPr>
        <w:spacing w:line="440" w:lineRule="exact"/>
        <w:ind w:firstLine="440"/>
        <w:jc w:val="left"/>
        <w:rPr>
          <w:color w:val="000000"/>
          <w:sz w:val="22"/>
        </w:rPr>
      </w:pPr>
      <w:r>
        <w:rPr>
          <w:rFonts w:hint="eastAsia"/>
          <w:color w:val="000000"/>
          <w:sz w:val="22"/>
        </w:rPr>
        <w:t>三、以上设备质保至少两年</w:t>
      </w:r>
    </w:p>
    <w:p w14:paraId="347878A7">
      <w:pPr>
        <w:spacing w:line="440" w:lineRule="exact"/>
        <w:jc w:val="left"/>
        <w:rPr>
          <w:color w:val="000000"/>
          <w:sz w:val="22"/>
        </w:rPr>
      </w:pPr>
    </w:p>
    <w:p w14:paraId="0CB96EC5">
      <w:pPr>
        <w:jc w:val="both"/>
        <w:rPr>
          <w:b/>
          <w:sz w:val="30"/>
          <w:szCs w:val="30"/>
        </w:rPr>
      </w:pPr>
      <w:r>
        <w:rPr>
          <w:rFonts w:hint="eastAsia"/>
          <w:b/>
          <w:sz w:val="30"/>
          <w:szCs w:val="30"/>
          <w:lang w:val="en-US" w:eastAsia="zh-CN"/>
        </w:rPr>
        <w:t>B.</w:t>
      </w:r>
      <w:r>
        <w:rPr>
          <w:rFonts w:hint="eastAsia"/>
          <w:b/>
          <w:sz w:val="30"/>
          <w:szCs w:val="30"/>
        </w:rPr>
        <w:t>耳鼻喉综合治疗台</w:t>
      </w:r>
    </w:p>
    <w:p w14:paraId="40DB35B6">
      <w:pPr>
        <w:numPr>
          <w:ilvl w:val="0"/>
          <w:numId w:val="9"/>
        </w:numPr>
        <w:spacing w:line="440" w:lineRule="exact"/>
        <w:jc w:val="left"/>
        <w:rPr>
          <w:b/>
          <w:bCs/>
          <w:sz w:val="24"/>
        </w:rPr>
      </w:pPr>
      <w:r>
        <w:rPr>
          <w:rFonts w:hint="eastAsia"/>
          <w:b/>
          <w:bCs/>
          <w:sz w:val="24"/>
        </w:rPr>
        <w:t>设备基本配置：</w:t>
      </w:r>
    </w:p>
    <w:p w14:paraId="34A85F29">
      <w:pPr>
        <w:spacing w:line="360" w:lineRule="auto"/>
        <w:rPr>
          <w:rFonts w:hint="eastAsia" w:ascii="宋体" w:hAnsi="宋体" w:eastAsia="宋体" w:cs="宋体"/>
          <w:color w:val="333333"/>
          <w:sz w:val="24"/>
          <w:shd w:val="clear" w:color="auto" w:fill="FFFFFF"/>
        </w:rPr>
      </w:pPr>
      <w:r>
        <w:rPr>
          <w:rFonts w:hint="eastAsia" w:ascii="宋体" w:hAnsi="宋体" w:eastAsia="宋体" w:cs="宋体"/>
          <w:b/>
          <w:bCs/>
          <w:color w:val="333333"/>
          <w:sz w:val="24"/>
          <w:shd w:val="clear" w:color="auto" w:fill="FFFFFF"/>
        </w:rPr>
        <w:t>1、</w:t>
      </w:r>
      <w:r>
        <w:rPr>
          <w:rFonts w:hint="eastAsia" w:ascii="宋体" w:hAnsi="宋体" w:eastAsia="宋体" w:cs="宋体"/>
          <w:sz w:val="22"/>
          <w:szCs w:val="22"/>
        </w:rPr>
        <w:t>△</w:t>
      </w:r>
      <w:r>
        <w:rPr>
          <w:rFonts w:hint="eastAsia" w:ascii="宋体" w:hAnsi="宋体" w:eastAsia="宋体" w:cs="宋体"/>
          <w:b/>
          <w:bCs/>
          <w:color w:val="333333"/>
          <w:sz w:val="24"/>
          <w:shd w:val="clear" w:color="auto" w:fill="FFFFFF"/>
        </w:rPr>
        <w:t>主机:</w:t>
      </w:r>
      <w:r>
        <w:rPr>
          <w:rFonts w:hint="eastAsia" w:ascii="宋体" w:hAnsi="宋体" w:eastAsia="宋体" w:cs="宋体"/>
          <w:color w:val="333333"/>
          <w:sz w:val="24"/>
          <w:shd w:val="clear" w:color="auto" w:fill="FFFFFF"/>
        </w:rPr>
        <w:t xml:space="preserve"> 采用大理石或钢化玻璃台面尺寸≥850*615*815mm，误差±10mm），</w:t>
      </w:r>
      <w:r>
        <w:rPr>
          <w:rFonts w:hint="eastAsia"/>
        </w:rPr>
        <w:t>厚度≥12mm</w:t>
      </w:r>
      <w:r>
        <w:rPr>
          <w:rFonts w:hint="eastAsia" w:ascii="宋体" w:hAnsi="宋体" w:eastAsia="宋体" w:cs="宋体"/>
          <w:color w:val="333333"/>
          <w:sz w:val="24"/>
          <w:shd w:val="clear" w:color="auto" w:fill="FFFFFF"/>
        </w:rPr>
        <w:t>耐磨擦、耐腐蚀、耐刮、不渗透、不粘油。</w:t>
      </w:r>
    </w:p>
    <w:p w14:paraId="3A576BC8">
      <w:pPr>
        <w:spacing w:line="360" w:lineRule="auto"/>
        <w:rPr>
          <w:rFonts w:hint="eastAsia" w:ascii="宋体" w:hAnsi="宋体" w:eastAsia="宋体" w:cs="宋体"/>
          <w:color w:val="333333"/>
          <w:sz w:val="24"/>
          <w:shd w:val="clear" w:color="auto" w:fill="FFFFFF"/>
        </w:rPr>
      </w:pPr>
      <w:r>
        <w:rPr>
          <w:rFonts w:hint="eastAsia" w:ascii="宋体" w:hAnsi="宋体" w:eastAsia="宋体" w:cs="宋体"/>
          <w:b/>
          <w:bCs/>
          <w:color w:val="333333"/>
          <w:sz w:val="24"/>
          <w:shd w:val="clear" w:color="auto" w:fill="FFFFFF"/>
        </w:rPr>
        <w:t>2、主机框架：</w:t>
      </w:r>
      <w:r>
        <w:rPr>
          <w:rFonts w:hint="eastAsia" w:ascii="宋体" w:hAnsi="宋体" w:eastAsia="宋体" w:cs="宋体"/>
          <w:color w:val="333333"/>
          <w:sz w:val="24"/>
          <w:shd w:val="clear" w:color="auto" w:fill="FFFFFF"/>
        </w:rPr>
        <w:t>箱体采用≥1.5毫米钢板，坚固耐用且耐腐蚀，耐磨擦并配备污物瓶。</w:t>
      </w:r>
    </w:p>
    <w:p w14:paraId="46CEA0DC">
      <w:pPr>
        <w:spacing w:line="360" w:lineRule="auto"/>
        <w:rPr>
          <w:rFonts w:hint="eastAsia" w:ascii="宋体" w:hAnsi="宋体" w:eastAsia="宋体" w:cs="宋体"/>
          <w:color w:val="333333"/>
          <w:sz w:val="24"/>
          <w:shd w:val="clear" w:color="auto" w:fill="FFFFFF"/>
        </w:rPr>
      </w:pPr>
      <w:r>
        <w:rPr>
          <w:rFonts w:hint="eastAsia" w:ascii="宋体" w:hAnsi="宋体" w:eastAsia="宋体" w:cs="宋体"/>
          <w:b/>
          <w:bCs/>
          <w:color w:val="333333"/>
          <w:sz w:val="24"/>
          <w:shd w:val="clear" w:color="auto" w:fill="FFFFFF"/>
        </w:rPr>
        <w:t>3、操作系统：</w:t>
      </w:r>
      <w:r>
        <w:rPr>
          <w:rFonts w:hint="eastAsia" w:ascii="宋体" w:hAnsi="宋体" w:eastAsia="宋体" w:cs="宋体"/>
          <w:color w:val="333333"/>
          <w:sz w:val="24"/>
          <w:shd w:val="clear" w:color="auto" w:fill="FFFFFF"/>
        </w:rPr>
        <w:t>采用触控按键实现一键操作。采用国内先进控制系统，模块化设计，自动控制各项功能，</w:t>
      </w:r>
    </w:p>
    <w:p w14:paraId="7FFE0384">
      <w:pPr>
        <w:spacing w:line="360" w:lineRule="auto"/>
        <w:rPr>
          <w:rFonts w:hint="eastAsia" w:ascii="宋体" w:hAnsi="宋体" w:cs="宋体"/>
          <w:color w:val="333333"/>
          <w:sz w:val="24"/>
          <w:shd w:val="clear" w:color="auto" w:fill="FFFFFF"/>
        </w:rPr>
      </w:pPr>
      <w:r>
        <w:rPr>
          <w:rFonts w:hint="eastAsia" w:ascii="宋体" w:hAnsi="宋体" w:eastAsia="宋体" w:cs="宋体"/>
          <w:b/>
          <w:bCs/>
          <w:color w:val="333333"/>
          <w:sz w:val="24"/>
          <w:shd w:val="clear" w:color="auto" w:fill="FFFFFF"/>
        </w:rPr>
        <w:t>4、</w:t>
      </w:r>
      <w:r>
        <w:rPr>
          <w:rFonts w:hint="eastAsia" w:ascii="宋体" w:hAnsi="宋体" w:eastAsia="宋体" w:cs="宋体"/>
          <w:sz w:val="22"/>
          <w:szCs w:val="22"/>
        </w:rPr>
        <w:t>△</w:t>
      </w:r>
      <w:r>
        <w:rPr>
          <w:rFonts w:hint="eastAsia" w:ascii="宋体" w:hAnsi="宋体" w:eastAsia="宋体" w:cs="宋体"/>
          <w:b/>
          <w:bCs/>
          <w:color w:val="333333"/>
          <w:sz w:val="24"/>
          <w:shd w:val="clear" w:color="auto" w:fill="FFFFFF"/>
        </w:rPr>
        <w:t>压缩机·真空泵:</w:t>
      </w:r>
      <w:r>
        <w:rPr>
          <w:rFonts w:hint="eastAsia" w:ascii="宋体" w:hAnsi="宋体" w:eastAsia="宋体" w:cs="宋体"/>
          <w:color w:val="333333"/>
          <w:sz w:val="24"/>
          <w:shd w:val="clear" w:color="auto" w:fill="FFFFFF"/>
        </w:rPr>
        <w:t>超静音悬挂式设计（噪音≤65dB），无需加油。标准环境条件下负压值范围0</w:t>
      </w:r>
      <w:r>
        <w:rPr>
          <w:rFonts w:hint="eastAsia" w:ascii="宋体" w:hAnsi="宋体" w:cs="宋体"/>
          <w:spacing w:val="20"/>
          <w:sz w:val="24"/>
        </w:rPr>
        <w:t>MPa</w:t>
      </w:r>
      <w:r>
        <w:rPr>
          <w:rFonts w:hint="eastAsia" w:ascii="Calibri" w:hAnsi="Calibri" w:eastAsia="Calibri"/>
          <w:color w:val="000000"/>
        </w:rPr>
        <w:t>～</w:t>
      </w:r>
      <w:r>
        <w:rPr>
          <w:rFonts w:hint="eastAsia" w:ascii="Calibri" w:hAnsi="Calibri" w:eastAsia="宋体"/>
          <w:color w:val="000000"/>
        </w:rPr>
        <w:t>-</w:t>
      </w:r>
      <w:r>
        <w:rPr>
          <w:rFonts w:hint="eastAsia" w:ascii="宋体" w:hAnsi="宋体" w:eastAsia="宋体" w:cs="宋体"/>
          <w:color w:val="333333"/>
          <w:sz w:val="24"/>
          <w:shd w:val="clear" w:color="auto" w:fill="FFFFFF"/>
        </w:rPr>
        <w:t>0.1</w:t>
      </w:r>
      <w:r>
        <w:rPr>
          <w:rFonts w:hint="eastAsia" w:ascii="宋体" w:hAnsi="宋体" w:cs="宋体"/>
          <w:spacing w:val="20"/>
          <w:sz w:val="24"/>
        </w:rPr>
        <w:t>MPa，正压值范围0MPa</w:t>
      </w:r>
      <w:r>
        <w:rPr>
          <w:rFonts w:hint="eastAsia" w:ascii="Calibri" w:hAnsi="Calibri" w:eastAsia="Calibri"/>
          <w:color w:val="000000"/>
        </w:rPr>
        <w:t>～</w:t>
      </w:r>
      <w:r>
        <w:rPr>
          <w:rFonts w:hint="eastAsia" w:ascii="宋体" w:hAnsi="宋体" w:cs="宋体"/>
          <w:spacing w:val="20"/>
          <w:sz w:val="24"/>
        </w:rPr>
        <w:t>0.5MPa。</w:t>
      </w:r>
    </w:p>
    <w:p w14:paraId="4ED9D8DC">
      <w:pPr>
        <w:spacing w:line="360" w:lineRule="auto"/>
        <w:rPr>
          <w:rFonts w:hint="eastAsia" w:ascii="宋体" w:hAnsi="宋体" w:eastAsia="宋体" w:cs="宋体"/>
          <w:color w:val="333333"/>
          <w:sz w:val="24"/>
          <w:shd w:val="clear" w:color="auto" w:fill="FFFFFF"/>
        </w:rPr>
      </w:pPr>
      <w:r>
        <w:rPr>
          <w:rFonts w:hint="eastAsia" w:ascii="宋体" w:hAnsi="宋体" w:eastAsia="宋体" w:cs="宋体"/>
          <w:b/>
          <w:bCs/>
          <w:color w:val="333333"/>
          <w:sz w:val="24"/>
          <w:shd w:val="clear" w:color="auto" w:fill="FFFFFF"/>
        </w:rPr>
        <w:t>5、药物喷枪：</w:t>
      </w:r>
      <w:r>
        <w:rPr>
          <w:rFonts w:hint="eastAsia" w:ascii="宋体" w:hAnsi="宋体" w:eastAsia="宋体" w:cs="宋体"/>
          <w:color w:val="333333"/>
          <w:sz w:val="24"/>
          <w:shd w:val="clear" w:color="auto" w:fill="FFFFFF"/>
        </w:rPr>
        <w:t>气路水路分离的二直一弯结构即提即用，喷枪金属部分全部采用304及以上不锈钢抗氧化防堵塞，枪头可更换，</w:t>
      </w:r>
      <w:r>
        <w:rPr>
          <w:rFonts w:hint="eastAsia" w:ascii="宋体" w:hAnsi="宋体" w:eastAsia="宋体" w:cs="宋体"/>
          <w:snapToGrid w:val="0"/>
          <w:color w:val="000000"/>
          <w:kern w:val="0"/>
          <w:sz w:val="24"/>
          <w:lang w:bidi="ar"/>
        </w:rPr>
        <w:t>采用接触感应式开关，即提即用</w:t>
      </w:r>
      <w:r>
        <w:rPr>
          <w:rFonts w:hint="eastAsia" w:ascii="宋体" w:hAnsi="宋体" w:eastAsia="宋体" w:cs="宋体"/>
          <w:color w:val="333333"/>
          <w:sz w:val="24"/>
          <w:shd w:val="clear" w:color="auto" w:fill="FFFFFF"/>
        </w:rPr>
        <w:t>，喷枪压力调节范围（0-0.15Mpa）。</w:t>
      </w:r>
    </w:p>
    <w:p w14:paraId="16615E25">
      <w:pPr>
        <w:spacing w:line="360" w:lineRule="auto"/>
        <w:rPr>
          <w:rFonts w:hint="eastAsia" w:ascii="宋体" w:hAnsi="宋体" w:eastAsia="宋体" w:cs="宋体"/>
          <w:color w:val="333333"/>
          <w:sz w:val="24"/>
          <w:shd w:val="clear" w:color="auto" w:fill="FFFFFF"/>
        </w:rPr>
      </w:pPr>
      <w:r>
        <w:rPr>
          <w:rFonts w:hint="eastAsia" w:ascii="宋体" w:hAnsi="宋体" w:eastAsia="宋体" w:cs="宋体"/>
          <w:b/>
          <w:bCs/>
          <w:color w:val="333333"/>
          <w:sz w:val="24"/>
          <w:shd w:val="clear" w:color="auto" w:fill="FFFFFF"/>
        </w:rPr>
        <w:t>6、吸枪：</w:t>
      </w:r>
      <w:r>
        <w:rPr>
          <w:rFonts w:hint="eastAsia" w:ascii="宋体" w:hAnsi="宋体" w:eastAsia="宋体" w:cs="宋体"/>
          <w:color w:val="333333"/>
          <w:sz w:val="24"/>
          <w:shd w:val="clear" w:color="auto" w:fill="FFFFFF"/>
        </w:rPr>
        <w:t>吸引压力调节（0~</w:t>
      </w:r>
      <w:r>
        <w:rPr>
          <w:rFonts w:hint="eastAsia" w:ascii="宋体" w:hAnsi="宋体" w:cs="宋体"/>
          <w:spacing w:val="20"/>
          <w:sz w:val="24"/>
        </w:rPr>
        <w:t>-0.08MPa</w:t>
      </w:r>
      <w:r>
        <w:rPr>
          <w:rFonts w:hint="eastAsia" w:ascii="宋体" w:hAnsi="宋体" w:eastAsia="宋体" w:cs="宋体"/>
          <w:color w:val="333333"/>
          <w:sz w:val="24"/>
          <w:shd w:val="clear" w:color="auto" w:fill="FFFFFF"/>
        </w:rPr>
        <w:t>），吸引枪即提即用，无需等待，缩短治疗时间。</w:t>
      </w:r>
    </w:p>
    <w:p w14:paraId="30656C56">
      <w:pPr>
        <w:spacing w:line="360" w:lineRule="auto"/>
        <w:rPr>
          <w:rFonts w:hint="eastAsia" w:ascii="宋体" w:hAnsi="宋体" w:eastAsia="宋体" w:cs="宋体"/>
          <w:color w:val="333333"/>
          <w:sz w:val="24"/>
          <w:shd w:val="clear" w:color="auto" w:fill="FFFFFF"/>
        </w:rPr>
      </w:pPr>
      <w:r>
        <w:rPr>
          <w:rFonts w:hint="eastAsia" w:ascii="宋体" w:hAnsi="宋体" w:eastAsia="宋体" w:cs="宋体"/>
          <w:b/>
          <w:bCs/>
          <w:color w:val="333333"/>
          <w:sz w:val="24"/>
          <w:shd w:val="clear" w:color="auto" w:fill="FFFFFF"/>
        </w:rPr>
        <w:t>7、</w:t>
      </w:r>
      <w:r>
        <w:rPr>
          <w:rFonts w:hint="eastAsia" w:ascii="宋体" w:hAnsi="宋体" w:eastAsia="宋体" w:cs="宋体"/>
          <w:sz w:val="22"/>
          <w:szCs w:val="22"/>
        </w:rPr>
        <w:t>△</w:t>
      </w:r>
      <w:r>
        <w:rPr>
          <w:rFonts w:hint="eastAsia" w:ascii="宋体" w:hAnsi="宋体" w:eastAsia="宋体" w:cs="宋体"/>
          <w:b/>
          <w:bCs/>
          <w:color w:val="333333"/>
          <w:sz w:val="24"/>
          <w:shd w:val="clear" w:color="auto" w:fill="FFFFFF"/>
        </w:rPr>
        <w:t>LED检查灯：</w:t>
      </w:r>
      <w:r>
        <w:rPr>
          <w:rFonts w:hint="eastAsia" w:ascii="宋体" w:hAnsi="宋体" w:eastAsia="宋体" w:cs="宋体"/>
          <w:color w:val="333333"/>
          <w:sz w:val="24"/>
          <w:shd w:val="clear" w:color="auto" w:fill="FFFFFF"/>
        </w:rPr>
        <w:t>光线柔和且无发热感。照明灯灯头转动灵活，定位可靠，工作温度≤40° 灯泡使用寿命≥10000小时。</w:t>
      </w:r>
    </w:p>
    <w:p w14:paraId="3DF9F03D">
      <w:pPr>
        <w:spacing w:line="360" w:lineRule="auto"/>
        <w:rPr>
          <w:rFonts w:hint="eastAsia" w:ascii="宋体" w:hAnsi="宋体" w:eastAsia="宋体" w:cs="宋体"/>
          <w:color w:val="333333"/>
          <w:sz w:val="24"/>
          <w:shd w:val="clear" w:color="auto" w:fill="FFFFFF"/>
        </w:rPr>
      </w:pPr>
      <w:r>
        <w:rPr>
          <w:rFonts w:hint="eastAsia" w:ascii="宋体" w:hAnsi="宋体" w:eastAsia="宋体" w:cs="宋体"/>
          <w:b/>
          <w:bCs/>
          <w:color w:val="333333"/>
          <w:sz w:val="24"/>
          <w:shd w:val="clear" w:color="auto" w:fill="FFFFFF"/>
        </w:rPr>
        <w:t>8、欧式管：</w:t>
      </w:r>
      <w:r>
        <w:rPr>
          <w:rFonts w:hint="eastAsia" w:ascii="宋体" w:hAnsi="宋体" w:eastAsia="宋体" w:cs="宋体"/>
          <w:color w:val="333333"/>
          <w:sz w:val="24"/>
          <w:shd w:val="clear" w:color="auto" w:fill="FFFFFF"/>
        </w:rPr>
        <w:t>作咽喉鼓气处理，压力释放最大值不超过0.15MPa。</w:t>
      </w:r>
    </w:p>
    <w:p w14:paraId="38823B90">
      <w:pPr>
        <w:spacing w:line="360" w:lineRule="auto"/>
        <w:rPr>
          <w:rFonts w:hint="eastAsia" w:ascii="宋体" w:hAnsi="宋体" w:cs="宋体"/>
          <w:bCs/>
          <w:spacing w:val="20"/>
          <w:sz w:val="24"/>
        </w:rPr>
      </w:pPr>
      <w:r>
        <w:rPr>
          <w:rFonts w:hint="eastAsia" w:ascii="宋体" w:hAnsi="宋体" w:eastAsia="宋体" w:cs="宋体"/>
          <w:b/>
          <w:bCs/>
          <w:color w:val="333333"/>
          <w:sz w:val="24"/>
          <w:shd w:val="clear" w:color="auto" w:fill="FFFFFF"/>
        </w:rPr>
        <w:t>9、</w:t>
      </w:r>
      <w:r>
        <w:rPr>
          <w:rFonts w:hint="eastAsia" w:ascii="宋体" w:hAnsi="宋体" w:eastAsia="宋体" w:cs="宋体"/>
          <w:sz w:val="22"/>
          <w:szCs w:val="22"/>
        </w:rPr>
        <w:t>△</w:t>
      </w:r>
      <w:r>
        <w:rPr>
          <w:rFonts w:hint="eastAsia" w:ascii="宋体" w:hAnsi="宋体" w:cs="宋体"/>
          <w:b/>
          <w:spacing w:val="20"/>
          <w:sz w:val="24"/>
        </w:rPr>
        <w:t>间接镜加热器：</w:t>
      </w:r>
      <w:r>
        <w:rPr>
          <w:rFonts w:hint="eastAsia" w:ascii="宋体" w:hAnsi="宋体" w:cs="宋体"/>
          <w:bCs/>
          <w:spacing w:val="20"/>
          <w:sz w:val="24"/>
        </w:rPr>
        <w:t>加热时间≤10秒（不可调节），无需手动调节。微电脑控制，到时自动关闭。</w:t>
      </w:r>
    </w:p>
    <w:p w14:paraId="7733D043">
      <w:pPr>
        <w:spacing w:line="360" w:lineRule="auto"/>
        <w:rPr>
          <w:rFonts w:hint="eastAsia" w:ascii="宋体" w:hAnsi="宋体" w:cs="宋体"/>
          <w:bCs/>
          <w:spacing w:val="20"/>
          <w:sz w:val="24"/>
        </w:rPr>
      </w:pPr>
      <w:r>
        <w:rPr>
          <w:rFonts w:hint="eastAsia" w:ascii="宋体" w:hAnsi="宋体" w:cs="宋体"/>
          <w:b/>
          <w:spacing w:val="20"/>
          <w:sz w:val="24"/>
        </w:rPr>
        <w:t>10、污染器械收纳装置：</w:t>
      </w:r>
      <w:r>
        <w:rPr>
          <w:rFonts w:hint="eastAsia" w:ascii="宋体" w:hAnsi="宋体" w:cs="宋体"/>
          <w:bCs/>
          <w:spacing w:val="20"/>
          <w:sz w:val="24"/>
        </w:rPr>
        <w:t>标配一个，用于收集棉球、棉签等医疗污物。</w:t>
      </w:r>
    </w:p>
    <w:p w14:paraId="19C98916">
      <w:pPr>
        <w:spacing w:line="360" w:lineRule="auto"/>
        <w:rPr>
          <w:rFonts w:hint="eastAsia" w:ascii="宋体" w:hAnsi="宋体" w:cs="宋体"/>
          <w:bCs/>
          <w:spacing w:val="20"/>
          <w:sz w:val="24"/>
        </w:rPr>
      </w:pPr>
      <w:r>
        <w:rPr>
          <w:rFonts w:hint="eastAsia" w:ascii="宋体" w:hAnsi="宋体" w:cs="宋体"/>
          <w:b/>
          <w:spacing w:val="20"/>
          <w:sz w:val="24"/>
        </w:rPr>
        <w:t>11、</w:t>
      </w:r>
      <w:r>
        <w:rPr>
          <w:rFonts w:hint="eastAsia" w:ascii="宋体" w:hAnsi="宋体" w:eastAsia="宋体" w:cs="宋体"/>
          <w:sz w:val="22"/>
          <w:szCs w:val="22"/>
        </w:rPr>
        <w:t>△</w:t>
      </w:r>
      <w:r>
        <w:rPr>
          <w:rFonts w:hint="eastAsia" w:ascii="宋体" w:hAnsi="宋体" w:cs="宋体"/>
          <w:b/>
          <w:spacing w:val="20"/>
          <w:sz w:val="24"/>
        </w:rPr>
        <w:t>阅片灯：</w:t>
      </w:r>
      <w:r>
        <w:rPr>
          <w:rFonts w:hint="eastAsia" w:ascii="宋体" w:hAnsi="宋体" w:cs="宋体"/>
          <w:bCs/>
          <w:spacing w:val="20"/>
          <w:sz w:val="24"/>
        </w:rPr>
        <w:t>采用LED无极调节光源，色温：8000K。</w:t>
      </w:r>
    </w:p>
    <w:p w14:paraId="639CD673">
      <w:pPr>
        <w:spacing w:line="360" w:lineRule="auto"/>
        <w:rPr>
          <w:rFonts w:hint="eastAsia" w:ascii="宋体" w:hAnsi="宋体" w:cs="宋体"/>
          <w:bCs/>
          <w:spacing w:val="20"/>
          <w:sz w:val="24"/>
        </w:rPr>
      </w:pPr>
      <w:r>
        <w:rPr>
          <w:rFonts w:hint="eastAsia" w:ascii="宋体" w:hAnsi="宋体" w:cs="宋体"/>
          <w:b/>
          <w:spacing w:val="20"/>
          <w:sz w:val="24"/>
        </w:rPr>
        <w:t>12、</w:t>
      </w:r>
      <w:r>
        <w:rPr>
          <w:rFonts w:hint="eastAsia" w:ascii="宋体" w:hAnsi="宋体" w:eastAsia="宋体" w:cs="宋体"/>
          <w:sz w:val="22"/>
          <w:szCs w:val="22"/>
        </w:rPr>
        <w:t>△</w:t>
      </w:r>
      <w:r>
        <w:rPr>
          <w:rFonts w:hint="eastAsia" w:ascii="宋体" w:hAnsi="宋体" w:cs="宋体"/>
          <w:b/>
          <w:spacing w:val="20"/>
          <w:sz w:val="24"/>
        </w:rPr>
        <w:t>器械盒：</w:t>
      </w:r>
      <w:r>
        <w:rPr>
          <w:rFonts w:hint="eastAsia" w:ascii="宋体" w:hAnsi="宋体" w:cs="宋体"/>
          <w:bCs/>
          <w:spacing w:val="20"/>
          <w:sz w:val="24"/>
        </w:rPr>
        <w:t>带盖方盘，采用304及以上不锈钢制成，可高温和紫外线消毒。</w:t>
      </w:r>
    </w:p>
    <w:p w14:paraId="12DBE23B">
      <w:pPr>
        <w:spacing w:line="384" w:lineRule="auto"/>
        <w:rPr>
          <w:rFonts w:hint="eastAsia" w:ascii="宋体" w:hAnsi="宋体" w:eastAsia="宋体" w:cs="宋体"/>
          <w:color w:val="333333"/>
          <w:sz w:val="24"/>
          <w:shd w:val="clear" w:color="auto" w:fill="FFFFFF"/>
        </w:rPr>
      </w:pPr>
      <w:r>
        <w:rPr>
          <w:rFonts w:hint="eastAsia" w:ascii="宋体" w:hAnsi="宋体" w:eastAsia="宋体" w:cs="宋体"/>
          <w:b/>
          <w:bCs/>
          <w:color w:val="333333"/>
          <w:sz w:val="24"/>
          <w:shd w:val="clear" w:color="auto" w:fill="FFFFFF"/>
        </w:rPr>
        <w:t>13、</w:t>
      </w:r>
      <w:r>
        <w:rPr>
          <w:rFonts w:hint="eastAsia" w:ascii="宋体" w:hAnsi="宋体" w:eastAsia="宋体" w:cs="宋体"/>
          <w:sz w:val="22"/>
          <w:szCs w:val="22"/>
        </w:rPr>
        <w:t>△</w:t>
      </w:r>
      <w:r>
        <w:rPr>
          <w:rFonts w:hint="eastAsia" w:ascii="宋体" w:hAnsi="宋体" w:eastAsia="宋体" w:cs="宋体"/>
          <w:b/>
          <w:bCs/>
          <w:color w:val="333333"/>
          <w:sz w:val="24"/>
          <w:shd w:val="clear" w:color="auto" w:fill="FFFFFF"/>
        </w:rPr>
        <w:t>机械检查椅：</w:t>
      </w:r>
      <w:r>
        <w:rPr>
          <w:rFonts w:hint="eastAsia" w:ascii="宋体" w:hAnsi="宋体" w:eastAsia="宋体" w:cs="宋体"/>
          <w:color w:val="333333"/>
          <w:sz w:val="24"/>
          <w:shd w:val="clear" w:color="auto" w:fill="FFFFFF"/>
        </w:rPr>
        <w:t>纤细简洁的设计与全面的功能性和人体工程学相结合，配备遥控器实现医患间一键操作。靠背俯仰角度90-180°可调；头枕延伸0-120mm可调；坐垫升降120mm以上；可水平360°双向旋转；大承受压力为≥135kg；</w:t>
      </w:r>
    </w:p>
    <w:p w14:paraId="1882ACDB">
      <w:pPr>
        <w:spacing w:line="384" w:lineRule="auto"/>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14、</w:t>
      </w:r>
      <w:r>
        <w:rPr>
          <w:rFonts w:hint="eastAsia" w:ascii="宋体" w:hAnsi="宋体" w:eastAsia="宋体" w:cs="宋体"/>
          <w:sz w:val="22"/>
          <w:szCs w:val="22"/>
        </w:rPr>
        <w:t>△</w:t>
      </w:r>
      <w:r>
        <w:rPr>
          <w:rFonts w:hint="eastAsia" w:ascii="宋体" w:hAnsi="宋体" w:eastAsia="宋体" w:cs="宋体"/>
          <w:b/>
          <w:bCs/>
          <w:color w:val="333333"/>
          <w:sz w:val="24"/>
          <w:shd w:val="clear" w:color="auto" w:fill="FFFFFF"/>
        </w:rPr>
        <w:t>医生椅</w:t>
      </w:r>
      <w:r>
        <w:rPr>
          <w:rFonts w:hint="eastAsia" w:ascii="宋体" w:hAnsi="宋体" w:eastAsia="宋体" w:cs="宋体"/>
          <w:color w:val="333333"/>
          <w:sz w:val="24"/>
          <w:shd w:val="clear" w:color="auto" w:fill="FFFFFF"/>
        </w:rPr>
        <w:t>：</w:t>
      </w:r>
      <w:r>
        <w:rPr>
          <w:rFonts w:hint="eastAsia" w:ascii="宋体" w:hAnsi="宋体"/>
          <w:sz w:val="24"/>
        </w:rPr>
        <w:t xml:space="preserve"> 可360°旋转，可升降</w:t>
      </w:r>
    </w:p>
    <w:p w14:paraId="682E029B">
      <w:pPr>
        <w:spacing w:line="360" w:lineRule="auto"/>
        <w:rPr>
          <w:color w:val="000000"/>
          <w:sz w:val="22"/>
        </w:rPr>
      </w:pPr>
      <w:r>
        <w:rPr>
          <w:rFonts w:hint="eastAsia" w:ascii="仿宋_GB2312" w:hAnsi="仿宋_GB2312" w:eastAsia="仿宋_GB2312" w:cs="仿宋_GB2312"/>
          <w:sz w:val="24"/>
        </w:rPr>
        <w:t>二、</w:t>
      </w:r>
      <w:r>
        <w:rPr>
          <w:rFonts w:hint="eastAsia"/>
          <w:color w:val="000000"/>
          <w:sz w:val="22"/>
        </w:rPr>
        <w:t>以上设备质保至少两年</w:t>
      </w:r>
    </w:p>
    <w:p w14:paraId="17C52F12">
      <w:pPr>
        <w:spacing w:line="360" w:lineRule="auto"/>
        <w:rPr>
          <w:rFonts w:hint="eastAsia"/>
          <w:color w:val="000000"/>
          <w:sz w:val="22"/>
        </w:rPr>
      </w:pPr>
    </w:p>
    <w:p w14:paraId="4826E53A">
      <w:pPr>
        <w:jc w:val="both"/>
        <w:rPr>
          <w:b/>
          <w:sz w:val="30"/>
          <w:szCs w:val="30"/>
        </w:rPr>
      </w:pPr>
      <w:r>
        <w:rPr>
          <w:rFonts w:hint="eastAsia"/>
          <w:b/>
          <w:sz w:val="30"/>
          <w:szCs w:val="30"/>
          <w:lang w:val="en-US" w:eastAsia="zh-CN"/>
        </w:rPr>
        <w:t>C.</w:t>
      </w:r>
      <w:r>
        <w:rPr>
          <w:rFonts w:hint="eastAsia"/>
          <w:b/>
          <w:sz w:val="30"/>
          <w:szCs w:val="30"/>
        </w:rPr>
        <w:t>诊断型听力计</w:t>
      </w:r>
    </w:p>
    <w:p w14:paraId="1734B1A6">
      <w:pPr>
        <w:spacing w:line="440" w:lineRule="exact"/>
        <w:jc w:val="left"/>
        <w:rPr>
          <w:b/>
          <w:sz w:val="30"/>
          <w:szCs w:val="30"/>
        </w:rPr>
      </w:pPr>
      <w:r>
        <w:rPr>
          <w:rFonts w:hint="eastAsia"/>
          <w:b/>
          <w:bCs/>
          <w:sz w:val="24"/>
        </w:rPr>
        <w:t>一、设备基本配置：</w:t>
      </w:r>
    </w:p>
    <w:p w14:paraId="5B8FDD08">
      <w:pPr>
        <w:numPr>
          <w:ilvl w:val="0"/>
          <w:numId w:val="10"/>
        </w:numPr>
        <w:spacing w:line="276" w:lineRule="auto"/>
        <w:rPr>
          <w:sz w:val="24"/>
        </w:rPr>
      </w:pPr>
      <w:r>
        <w:rPr>
          <w:rFonts w:hint="eastAsia"/>
          <w:sz w:val="24"/>
        </w:rPr>
        <w:t>纯音、啭音、脉冲音测试</w:t>
      </w:r>
    </w:p>
    <w:p w14:paraId="391F70CC">
      <w:pPr>
        <w:numPr>
          <w:ilvl w:val="0"/>
          <w:numId w:val="10"/>
        </w:numPr>
        <w:spacing w:line="276" w:lineRule="auto"/>
        <w:rPr>
          <w:sz w:val="24"/>
        </w:rPr>
      </w:pPr>
      <w:r>
        <w:rPr>
          <w:rFonts w:hint="eastAsia"/>
          <w:sz w:val="24"/>
        </w:rPr>
        <w:t>掩蔽：白噪音和窄带掩蔽噪声</w:t>
      </w:r>
    </w:p>
    <w:p w14:paraId="06370360">
      <w:pPr>
        <w:numPr>
          <w:ilvl w:val="0"/>
          <w:numId w:val="10"/>
        </w:numPr>
        <w:spacing w:line="276" w:lineRule="auto"/>
        <w:rPr>
          <w:sz w:val="24"/>
        </w:rPr>
      </w:pPr>
      <w:r>
        <w:rPr>
          <w:rFonts w:hint="eastAsia" w:ascii="宋体" w:hAnsi="宋体" w:eastAsia="宋体" w:cs="宋体"/>
          <w:sz w:val="22"/>
          <w:szCs w:val="22"/>
        </w:rPr>
        <w:t>△</w:t>
      </w:r>
      <w:r>
        <w:rPr>
          <w:rFonts w:hint="eastAsia"/>
          <w:sz w:val="24"/>
        </w:rPr>
        <w:t>输出：气导、骨导</w:t>
      </w:r>
    </w:p>
    <w:p w14:paraId="0789355F">
      <w:pPr>
        <w:numPr>
          <w:ilvl w:val="0"/>
          <w:numId w:val="10"/>
        </w:numPr>
        <w:spacing w:line="276" w:lineRule="auto"/>
        <w:rPr>
          <w:sz w:val="24"/>
        </w:rPr>
      </w:pPr>
      <w:r>
        <w:rPr>
          <w:rFonts w:hint="eastAsia" w:ascii="宋体" w:hAnsi="宋体" w:eastAsia="宋体" w:cs="宋体"/>
          <w:sz w:val="22"/>
          <w:szCs w:val="22"/>
        </w:rPr>
        <w:t>△</w:t>
      </w:r>
      <w:r>
        <w:rPr>
          <w:rFonts w:hint="eastAsia"/>
          <w:sz w:val="24"/>
        </w:rPr>
        <w:t xml:space="preserve">频率和强度范围： </w:t>
      </w:r>
    </w:p>
    <w:p w14:paraId="35D13988">
      <w:pPr>
        <w:spacing w:line="276" w:lineRule="auto"/>
        <w:ind w:left="420" w:leftChars="200"/>
        <w:rPr>
          <w:sz w:val="24"/>
        </w:rPr>
      </w:pPr>
      <w:r>
        <w:rPr>
          <w:rFonts w:hint="eastAsia"/>
          <w:sz w:val="24"/>
        </w:rPr>
        <w:t>气导-10～120dBHL，125～8000Hz</w:t>
      </w:r>
    </w:p>
    <w:p w14:paraId="3698DCD7">
      <w:pPr>
        <w:tabs>
          <w:tab w:val="left" w:pos="4680"/>
        </w:tabs>
        <w:spacing w:line="276" w:lineRule="auto"/>
        <w:ind w:left="420"/>
        <w:rPr>
          <w:sz w:val="24"/>
        </w:rPr>
      </w:pPr>
      <w:r>
        <w:rPr>
          <w:rFonts w:hint="eastAsia"/>
          <w:sz w:val="24"/>
        </w:rPr>
        <w:t>骨导-10～80dBHL，250～8000Hz</w:t>
      </w:r>
    </w:p>
    <w:p w14:paraId="215CF40E">
      <w:pPr>
        <w:numPr>
          <w:ilvl w:val="0"/>
          <w:numId w:val="10"/>
        </w:numPr>
        <w:spacing w:line="276" w:lineRule="auto"/>
        <w:rPr>
          <w:sz w:val="24"/>
        </w:rPr>
      </w:pPr>
      <w:r>
        <w:rPr>
          <w:rFonts w:hint="eastAsia"/>
          <w:sz w:val="24"/>
        </w:rPr>
        <w:t>步进：5dB、2dB、1dB步进</w:t>
      </w:r>
    </w:p>
    <w:p w14:paraId="060B8FA9">
      <w:pPr>
        <w:numPr>
          <w:ilvl w:val="0"/>
          <w:numId w:val="10"/>
        </w:numPr>
        <w:spacing w:line="276" w:lineRule="auto"/>
        <w:rPr>
          <w:sz w:val="24"/>
        </w:rPr>
      </w:pPr>
      <w:r>
        <w:rPr>
          <w:rFonts w:hint="eastAsia"/>
          <w:sz w:val="24"/>
        </w:rPr>
        <w:t>△测试：自动听阈测试：Hughson Westlake胡格逊</w:t>
      </w:r>
      <w:r>
        <w:rPr>
          <w:sz w:val="24"/>
        </w:rPr>
        <w:t>.</w:t>
      </w:r>
      <w:r>
        <w:rPr>
          <w:rFonts w:hint="eastAsia"/>
          <w:sz w:val="24"/>
        </w:rPr>
        <w:t>西湖测试；</w:t>
      </w:r>
      <w:r>
        <w:rPr>
          <w:sz w:val="24"/>
        </w:rPr>
        <w:t>ABLB</w:t>
      </w:r>
      <w:r>
        <w:rPr>
          <w:rFonts w:hint="eastAsia"/>
          <w:sz w:val="24"/>
        </w:rPr>
        <w:t xml:space="preserve"> 双耳交替响度平衡测试；</w:t>
      </w:r>
      <w:r>
        <w:rPr>
          <w:sz w:val="24"/>
        </w:rPr>
        <w:t>Stenger</w:t>
      </w:r>
      <w:r>
        <w:rPr>
          <w:rFonts w:hint="eastAsia"/>
          <w:sz w:val="24"/>
        </w:rPr>
        <w:t>伪聋测试等多种特殊测试功能</w:t>
      </w:r>
    </w:p>
    <w:p w14:paraId="04930051">
      <w:pPr>
        <w:numPr>
          <w:ilvl w:val="0"/>
          <w:numId w:val="10"/>
        </w:numPr>
        <w:spacing w:line="276" w:lineRule="auto"/>
        <w:rPr>
          <w:sz w:val="24"/>
        </w:rPr>
      </w:pPr>
      <w:r>
        <w:rPr>
          <w:rFonts w:hint="eastAsia"/>
          <w:sz w:val="24"/>
        </w:rPr>
        <w:t>给声刺激：手动或反转给声，单脉冲或多脉冲；可选择默认测试频率提高工作效率</w:t>
      </w:r>
    </w:p>
    <w:p w14:paraId="167FE690">
      <w:pPr>
        <w:spacing w:line="276" w:lineRule="auto"/>
        <w:rPr>
          <w:sz w:val="24"/>
        </w:rPr>
      </w:pPr>
      <w:r>
        <w:rPr>
          <w:rFonts w:hint="eastAsia"/>
          <w:sz w:val="24"/>
        </w:rPr>
        <w:t>8. 显示：主机</w:t>
      </w:r>
      <w:r>
        <w:rPr>
          <w:rFonts w:hint="eastAsia" w:ascii="仿宋_GB2312" w:hAnsi="仿宋_GB2312" w:eastAsia="仿宋_GB2312" w:cs="仿宋_GB2312"/>
          <w:sz w:val="24"/>
        </w:rPr>
        <w:t>≥</w:t>
      </w:r>
      <w:r>
        <w:rPr>
          <w:rFonts w:hint="eastAsia"/>
          <w:sz w:val="24"/>
        </w:rPr>
        <w:t>4寸TFT彩色中文显示屏，</w:t>
      </w:r>
    </w:p>
    <w:p w14:paraId="43BCF290">
      <w:pPr>
        <w:spacing w:line="276" w:lineRule="auto"/>
        <w:rPr>
          <w:sz w:val="24"/>
        </w:rPr>
      </w:pPr>
      <w:r>
        <w:rPr>
          <w:rFonts w:hint="eastAsia"/>
          <w:sz w:val="24"/>
        </w:rPr>
        <w:t>9. 可在主机显示屏上同时显示双耳听力图曲线及所有频率掩蔽信息；</w:t>
      </w:r>
    </w:p>
    <w:p w14:paraId="42B24665">
      <w:pPr>
        <w:spacing w:line="276" w:lineRule="auto"/>
        <w:rPr>
          <w:sz w:val="24"/>
        </w:rPr>
      </w:pPr>
      <w:r>
        <w:rPr>
          <w:rFonts w:hint="eastAsia"/>
          <w:sz w:val="24"/>
        </w:rPr>
        <w:t xml:space="preserve">10. </w:t>
      </w:r>
      <w:r>
        <w:rPr>
          <w:rFonts w:hint="eastAsia" w:ascii="宋体" w:hAnsi="宋体" w:eastAsia="宋体" w:cs="宋体"/>
          <w:sz w:val="22"/>
          <w:szCs w:val="22"/>
        </w:rPr>
        <w:t>△</w:t>
      </w:r>
      <w:r>
        <w:rPr>
          <w:rFonts w:hint="eastAsia"/>
          <w:sz w:val="24"/>
        </w:rPr>
        <w:t xml:space="preserve">触模式给声设计 </w:t>
      </w:r>
    </w:p>
    <w:p w14:paraId="4C43607D">
      <w:pPr>
        <w:spacing w:line="276" w:lineRule="auto"/>
        <w:rPr>
          <w:sz w:val="24"/>
        </w:rPr>
      </w:pPr>
      <w:r>
        <w:rPr>
          <w:rFonts w:hint="eastAsia"/>
          <w:sz w:val="24"/>
        </w:rPr>
        <w:t>11.啭音：5Hz 正弦波 ，±5%调制</w:t>
      </w:r>
    </w:p>
    <w:p w14:paraId="4FD98668">
      <w:pPr>
        <w:spacing w:line="276" w:lineRule="auto"/>
        <w:rPr>
          <w:sz w:val="24"/>
        </w:rPr>
      </w:pPr>
      <w:r>
        <w:rPr>
          <w:rFonts w:hint="eastAsia"/>
          <w:sz w:val="24"/>
        </w:rPr>
        <w:t>12.接口：数据传输：</w:t>
      </w:r>
      <w:r>
        <w:rPr>
          <w:rFonts w:hint="eastAsia" w:ascii="仿宋_GB2312" w:hAnsi="仿宋_GB2312" w:eastAsia="仿宋_GB2312" w:cs="仿宋_GB2312"/>
          <w:sz w:val="24"/>
        </w:rPr>
        <w:t>≥</w:t>
      </w:r>
      <w:r>
        <w:rPr>
          <w:rFonts w:hint="eastAsia"/>
          <w:sz w:val="24"/>
        </w:rPr>
        <w:t>2个USB电脑接口，数据可上传下载，可外接标准PC键盘</w:t>
      </w:r>
    </w:p>
    <w:p w14:paraId="67062C4E">
      <w:pPr>
        <w:spacing w:line="276" w:lineRule="auto"/>
        <w:rPr>
          <w:sz w:val="24"/>
        </w:rPr>
      </w:pPr>
      <w:r>
        <w:rPr>
          <w:rFonts w:hint="eastAsia"/>
          <w:sz w:val="24"/>
        </w:rPr>
        <w:t>13.存储：</w:t>
      </w:r>
      <w:r>
        <w:rPr>
          <w:rFonts w:hint="eastAsia" w:ascii="仿宋_GB2312" w:hAnsi="仿宋_GB2312" w:eastAsia="仿宋_GB2312" w:cs="仿宋_GB2312"/>
          <w:sz w:val="24"/>
        </w:rPr>
        <w:t>≥</w:t>
      </w:r>
      <w:r>
        <w:rPr>
          <w:sz w:val="24"/>
        </w:rPr>
        <w:t>400</w:t>
      </w:r>
      <w:r>
        <w:rPr>
          <w:rFonts w:hint="eastAsia"/>
          <w:sz w:val="24"/>
        </w:rPr>
        <w:t>个患者信息及数据，并可通过USB数据接口上传下载；可在设备上随时查看历史测试结果。</w:t>
      </w:r>
    </w:p>
    <w:p w14:paraId="72DE9515">
      <w:pPr>
        <w:spacing w:line="276" w:lineRule="auto"/>
        <w:rPr>
          <w:sz w:val="24"/>
        </w:rPr>
      </w:pPr>
      <w:r>
        <w:rPr>
          <w:rFonts w:hint="eastAsia"/>
          <w:sz w:val="24"/>
        </w:rPr>
        <w:t>14</w:t>
      </w:r>
      <w:bookmarkStart w:id="0" w:name="_Hlk34126170"/>
      <w:r>
        <w:rPr>
          <w:rFonts w:hint="eastAsia"/>
          <w:sz w:val="24"/>
        </w:rPr>
        <w:t>.打印方式：</w:t>
      </w:r>
      <w:bookmarkStart w:id="1" w:name="_Hlk34126386"/>
      <w:r>
        <w:rPr>
          <w:rFonts w:hint="eastAsia"/>
          <w:sz w:val="24"/>
        </w:rPr>
        <w:t>1.可通过主机USB接口直接打印带医院L</w:t>
      </w:r>
      <w:r>
        <w:rPr>
          <w:sz w:val="24"/>
        </w:rPr>
        <w:t>OGO</w:t>
      </w:r>
      <w:r>
        <w:rPr>
          <w:rFonts w:hint="eastAsia"/>
          <w:sz w:val="24"/>
        </w:rPr>
        <w:t>抬头的测试报告</w:t>
      </w:r>
      <w:bookmarkEnd w:id="1"/>
      <w:r>
        <w:rPr>
          <w:rFonts w:hint="eastAsia"/>
          <w:sz w:val="24"/>
        </w:rPr>
        <w:t>；2可连接电脑打印；</w:t>
      </w:r>
    </w:p>
    <w:bookmarkEnd w:id="0"/>
    <w:p w14:paraId="600A4448">
      <w:pPr>
        <w:spacing w:line="276" w:lineRule="auto"/>
        <w:rPr>
          <w:sz w:val="24"/>
        </w:rPr>
      </w:pPr>
      <w:r>
        <w:rPr>
          <w:rFonts w:hint="eastAsia"/>
          <w:sz w:val="24"/>
        </w:rPr>
        <w:t>15. 电源：同时具备三种供电模式：直流适配器供电；电池供电；USB端口供电</w:t>
      </w:r>
    </w:p>
    <w:p w14:paraId="04EA6F87">
      <w:pPr>
        <w:spacing w:line="276" w:lineRule="auto"/>
        <w:rPr>
          <w:sz w:val="24"/>
        </w:rPr>
      </w:pPr>
      <w:r>
        <w:rPr>
          <w:rFonts w:hint="eastAsia"/>
          <w:sz w:val="24"/>
        </w:rPr>
        <w:t>16.便携设计，重量</w:t>
      </w:r>
      <w:r>
        <w:rPr>
          <w:sz w:val="24"/>
        </w:rPr>
        <w:t>小于</w:t>
      </w:r>
      <w:r>
        <w:rPr>
          <w:rFonts w:hint="eastAsia"/>
          <w:sz w:val="24"/>
        </w:rPr>
        <w:t>1.</w:t>
      </w:r>
      <w:r>
        <w:rPr>
          <w:sz w:val="24"/>
        </w:rPr>
        <w:t>4</w:t>
      </w:r>
      <w:r>
        <w:rPr>
          <w:rFonts w:hint="eastAsia"/>
          <w:sz w:val="24"/>
        </w:rPr>
        <w:t>kg，标配原装便携包，方便外出就诊</w:t>
      </w:r>
    </w:p>
    <w:p w14:paraId="30C53AB4">
      <w:pPr>
        <w:rPr>
          <w:sz w:val="24"/>
        </w:rPr>
      </w:pPr>
      <w:r>
        <w:rPr>
          <w:rFonts w:hint="eastAsia"/>
          <w:sz w:val="24"/>
        </w:rPr>
        <w:t>17.多种操作模式，可选单机独立操作和电脑控制操作测试，测试</w:t>
      </w:r>
      <w:r>
        <w:rPr>
          <w:sz w:val="24"/>
        </w:rPr>
        <w:t>结果可以导入专用数据库，并</w:t>
      </w:r>
      <w:r>
        <w:rPr>
          <w:rFonts w:hint="eastAsia"/>
          <w:sz w:val="24"/>
        </w:rPr>
        <w:t>可在</w:t>
      </w:r>
      <w:r>
        <w:rPr>
          <w:sz w:val="24"/>
        </w:rPr>
        <w:t>一页纸上打印测听、阻抗的综合测试结果</w:t>
      </w:r>
    </w:p>
    <w:p w14:paraId="1969C8C2">
      <w:pPr>
        <w:rPr>
          <w:sz w:val="24"/>
        </w:rPr>
      </w:pPr>
      <w:r>
        <w:rPr>
          <w:rFonts w:hint="eastAsia"/>
          <w:sz w:val="24"/>
        </w:rPr>
        <w:t>18.</w:t>
      </w:r>
      <w:r>
        <w:rPr>
          <w:rFonts w:hint="eastAsia" w:ascii="宋体" w:hAnsi="宋体" w:eastAsia="宋体" w:cs="宋体"/>
          <w:sz w:val="22"/>
          <w:szCs w:val="22"/>
        </w:rPr>
        <w:t>△</w:t>
      </w:r>
      <w:r>
        <w:rPr>
          <w:rFonts w:hint="eastAsia"/>
          <w:sz w:val="24"/>
        </w:rPr>
        <w:t>附配套隔音室改造。</w:t>
      </w:r>
    </w:p>
    <w:p w14:paraId="0A478B41">
      <w:pPr>
        <w:spacing w:line="360" w:lineRule="auto"/>
        <w:ind w:firstLine="480" w:firstLineChars="200"/>
        <w:rPr>
          <w:rFonts w:ascii="仿宋_GB2312" w:hAnsi="Times New Roman" w:eastAsia="仿宋_GB2312" w:cs="Times New Roman"/>
          <w:spacing w:val="20"/>
          <w:sz w:val="24"/>
        </w:rPr>
      </w:pPr>
      <w:r>
        <w:rPr>
          <w:rFonts w:hint="eastAsia" w:ascii="仿宋_GB2312" w:hAnsi="仿宋_GB2312" w:eastAsia="仿宋_GB2312" w:cs="仿宋_GB2312"/>
          <w:sz w:val="24"/>
        </w:rPr>
        <w:t>二、</w:t>
      </w:r>
      <w:r>
        <w:rPr>
          <w:rFonts w:hint="eastAsia" w:ascii="宋体" w:hAnsi="宋体" w:eastAsia="宋体" w:cs="宋体"/>
          <w:sz w:val="22"/>
          <w:szCs w:val="22"/>
        </w:rPr>
        <w:t>△</w:t>
      </w:r>
      <w:r>
        <w:rPr>
          <w:rFonts w:hint="eastAsia" w:ascii="仿宋_GB2312" w:hAnsi="仿宋_GB2312" w:eastAsia="仿宋_GB2312" w:cs="仿宋_GB2312"/>
          <w:sz w:val="24"/>
        </w:rPr>
        <w:t>特殊要求：</w:t>
      </w:r>
      <w:r>
        <w:rPr>
          <w:rFonts w:hint="eastAsia" w:ascii="仿宋_GB2312" w:hAnsi="Times New Roman" w:eastAsia="仿宋_GB2312" w:cs="Times New Roman"/>
          <w:spacing w:val="20"/>
          <w:sz w:val="24"/>
        </w:rPr>
        <w:t>满足操作要求的电脑、鼠标、键盘、打印机。</w:t>
      </w:r>
    </w:p>
    <w:p w14:paraId="75B5E8BE">
      <w:pPr>
        <w:spacing w:line="440" w:lineRule="exact"/>
        <w:ind w:firstLine="440"/>
        <w:jc w:val="left"/>
        <w:rPr>
          <w:color w:val="000000"/>
          <w:sz w:val="22"/>
        </w:rPr>
      </w:pPr>
      <w:r>
        <w:rPr>
          <w:rFonts w:hint="eastAsia"/>
          <w:color w:val="000000"/>
          <w:sz w:val="22"/>
        </w:rPr>
        <w:t>三、以上设备质保至少两年</w:t>
      </w:r>
    </w:p>
    <w:p w14:paraId="4C3B4F02">
      <w:pPr>
        <w:spacing w:line="440" w:lineRule="exact"/>
        <w:jc w:val="left"/>
        <w:rPr>
          <w:color w:val="000000"/>
          <w:sz w:val="22"/>
        </w:rPr>
      </w:pPr>
    </w:p>
    <w:p w14:paraId="1A52D021">
      <w:pPr>
        <w:jc w:val="both"/>
        <w:rPr>
          <w:b/>
          <w:bCs/>
          <w:sz w:val="28"/>
          <w:szCs w:val="28"/>
        </w:rPr>
      </w:pPr>
      <w:r>
        <w:rPr>
          <w:rFonts w:hint="eastAsia"/>
          <w:b/>
          <w:bCs/>
          <w:sz w:val="28"/>
          <w:szCs w:val="28"/>
          <w:lang w:val="en-US" w:eastAsia="zh-CN"/>
        </w:rPr>
        <w:t>D.</w:t>
      </w:r>
      <w:r>
        <w:rPr>
          <w:rFonts w:hint="eastAsia"/>
          <w:b/>
          <w:bCs/>
          <w:sz w:val="28"/>
          <w:szCs w:val="28"/>
        </w:rPr>
        <w:t>非接触式眼压计</w:t>
      </w:r>
    </w:p>
    <w:p w14:paraId="760731A4">
      <w:pPr>
        <w:spacing w:line="440" w:lineRule="exact"/>
        <w:jc w:val="left"/>
        <w:rPr>
          <w:b/>
          <w:bCs/>
          <w:sz w:val="24"/>
        </w:rPr>
      </w:pPr>
      <w:r>
        <w:rPr>
          <w:rFonts w:hint="eastAsia"/>
          <w:b/>
          <w:bCs/>
          <w:sz w:val="24"/>
        </w:rPr>
        <w:t>一、设备基本配置：</w:t>
      </w:r>
    </w:p>
    <w:p w14:paraId="0D084E80">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类型：非接触型</w:t>
      </w:r>
    </w:p>
    <w:p w14:paraId="12B849F6">
      <w:pPr>
        <w:pStyle w:val="85"/>
        <w:numPr>
          <w:ilvl w:val="0"/>
          <w:numId w:val="11"/>
        </w:numPr>
        <w:spacing w:line="360" w:lineRule="auto"/>
        <w:ind w:firstLineChars="0"/>
        <w:rPr>
          <w:rFonts w:hint="eastAsia" w:ascii="仿宋_GB2312" w:hAnsi="仿宋_GB2312" w:eastAsia="仿宋_GB2312" w:cs="仿宋_GB2312"/>
          <w:sz w:val="24"/>
        </w:rPr>
      </w:pPr>
      <w:r>
        <w:rPr>
          <w:rFonts w:hint="eastAsia" w:ascii="宋体" w:hAnsi="宋体" w:eastAsia="宋体" w:cs="宋体"/>
          <w:sz w:val="22"/>
          <w:szCs w:val="22"/>
        </w:rPr>
        <w:t>△</w:t>
      </w:r>
      <w:r>
        <w:rPr>
          <w:rFonts w:hint="eastAsia" w:ascii="仿宋_GB2312" w:hAnsi="仿宋_GB2312" w:eastAsia="仿宋_GB2312" w:cs="仿宋_GB2312"/>
          <w:sz w:val="24"/>
        </w:rPr>
        <w:t>测量范围：1-60mmHg，超范围提示。</w:t>
      </w:r>
    </w:p>
    <w:p w14:paraId="42FA2474">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工作距离：11mm</w:t>
      </w:r>
    </w:p>
    <w:p w14:paraId="115557ED">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出错视频提示：有</w:t>
      </w:r>
    </w:p>
    <w:p w14:paraId="121AD426">
      <w:pPr>
        <w:pStyle w:val="85"/>
        <w:numPr>
          <w:ilvl w:val="0"/>
          <w:numId w:val="11"/>
        </w:numPr>
        <w:spacing w:line="360" w:lineRule="auto"/>
        <w:ind w:firstLineChars="0"/>
        <w:rPr>
          <w:rFonts w:hint="eastAsia" w:ascii="仿宋_GB2312" w:hAnsi="仿宋_GB2312" w:eastAsia="仿宋_GB2312" w:cs="仿宋_GB2312"/>
          <w:sz w:val="24"/>
        </w:rPr>
      </w:pPr>
      <w:r>
        <w:rPr>
          <w:rFonts w:hint="eastAsia" w:ascii="宋体" w:hAnsi="宋体" w:eastAsia="宋体" w:cs="宋体"/>
          <w:sz w:val="22"/>
          <w:szCs w:val="22"/>
        </w:rPr>
        <w:t>△</w:t>
      </w:r>
      <w:r>
        <w:rPr>
          <w:rFonts w:hint="eastAsia" w:ascii="仿宋_GB2312" w:hAnsi="仿宋_GB2312" w:eastAsia="仿宋_GB2312" w:cs="仿宋_GB2312"/>
          <w:sz w:val="24"/>
        </w:rPr>
        <w:t>精确度：</w:t>
      </w:r>
      <w:r>
        <w:rPr>
          <w:rFonts w:hint="eastAsia" w:ascii="宋体" w:hAnsi="宋体" w:eastAsia="宋体" w:cs="宋体"/>
          <w:color w:val="000000"/>
          <w:sz w:val="24"/>
        </w:rPr>
        <w:t>±1mmHg</w:t>
      </w:r>
    </w:p>
    <w:p w14:paraId="2A49805C">
      <w:pPr>
        <w:pStyle w:val="85"/>
        <w:numPr>
          <w:ilvl w:val="0"/>
          <w:numId w:val="11"/>
        </w:numPr>
        <w:spacing w:line="360" w:lineRule="auto"/>
        <w:ind w:firstLineChars="0"/>
        <w:rPr>
          <w:rFonts w:hint="eastAsia" w:ascii="仿宋_GB2312" w:hAnsi="仿宋_GB2312" w:eastAsia="仿宋_GB2312" w:cs="仿宋_GB2312"/>
          <w:sz w:val="24"/>
        </w:rPr>
      </w:pPr>
      <w:r>
        <w:rPr>
          <w:rFonts w:hint="eastAsia" w:ascii="宋体" w:hAnsi="宋体" w:eastAsia="宋体" w:cs="宋体"/>
          <w:sz w:val="22"/>
          <w:szCs w:val="22"/>
        </w:rPr>
        <w:t>△</w:t>
      </w:r>
      <w:r>
        <w:rPr>
          <w:rFonts w:hint="eastAsia" w:ascii="仿宋_GB2312" w:hAnsi="仿宋_GB2312" w:eastAsia="仿宋_GB2312" w:cs="仿宋_GB2312"/>
          <w:sz w:val="24"/>
        </w:rPr>
        <w:t>下巴托调节方式：电动调节</w:t>
      </w:r>
    </w:p>
    <w:p w14:paraId="60CE18FE">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安全系统：具有电子自动止动系统</w:t>
      </w:r>
    </w:p>
    <w:p w14:paraId="5DA1C4BA">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移动范围：前后：≥40mm ；左右：≥90mm；上下：≥30mm</w:t>
      </w:r>
    </w:p>
    <w:p w14:paraId="22050876">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△打印：热敏打印 可自动切纸  纸宽58mm</w:t>
      </w:r>
    </w:p>
    <w:p w14:paraId="36225821">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 xml:space="preserve">数据接口：USB ；RS-232C ；LAN </w:t>
      </w:r>
    </w:p>
    <w:p w14:paraId="5E9BCBD8">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显示器：≥5.7英寸（14.5cm）；彩色液晶屏；可倾斜</w:t>
      </w:r>
    </w:p>
    <w:p w14:paraId="19E7FFDA">
      <w:pPr>
        <w:pStyle w:val="85"/>
        <w:numPr>
          <w:ilvl w:val="0"/>
          <w:numId w:val="11"/>
        </w:numPr>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△气流：可根据患者情况调整喷气压力</w:t>
      </w:r>
    </w:p>
    <w:p w14:paraId="744F14A0">
      <w:pPr>
        <w:pStyle w:val="85"/>
        <w:numPr>
          <w:ilvl w:val="0"/>
          <w:numId w:val="11"/>
        </w:numPr>
        <w:spacing w:line="360" w:lineRule="auto"/>
        <w:ind w:firstLineChars="0"/>
        <w:rPr>
          <w:rFonts w:ascii="仿宋_GB2312" w:hAnsi="Times New Roman" w:eastAsia="仿宋_GB2312" w:cs="Times New Roman"/>
          <w:spacing w:val="20"/>
          <w:sz w:val="24"/>
        </w:rPr>
      </w:pPr>
      <w:r>
        <w:rPr>
          <w:rFonts w:hint="eastAsia" w:ascii="仿宋_GB2312" w:hAnsi="仿宋_GB2312" w:eastAsia="仿宋_GB2312" w:cs="仿宋_GB2312"/>
          <w:sz w:val="24"/>
        </w:rPr>
        <w:t>二、</w:t>
      </w:r>
      <w:r>
        <w:rPr>
          <w:rFonts w:hint="eastAsia" w:ascii="宋体" w:hAnsi="宋体" w:eastAsia="宋体" w:cs="宋体"/>
          <w:sz w:val="22"/>
          <w:szCs w:val="22"/>
        </w:rPr>
        <w:t>△</w:t>
      </w:r>
      <w:r>
        <w:rPr>
          <w:rFonts w:hint="eastAsia" w:ascii="仿宋_GB2312" w:hAnsi="仿宋_GB2312" w:eastAsia="仿宋_GB2312" w:cs="仿宋_GB2312"/>
          <w:sz w:val="24"/>
        </w:rPr>
        <w:t>特殊要求：配套</w:t>
      </w:r>
      <w:r>
        <w:rPr>
          <w:rFonts w:hint="eastAsia" w:ascii="仿宋_GB2312" w:hAnsi="Times New Roman" w:eastAsia="仿宋_GB2312" w:cs="Times New Roman"/>
          <w:spacing w:val="20"/>
          <w:sz w:val="24"/>
        </w:rPr>
        <w:t>电动升降台。</w:t>
      </w:r>
    </w:p>
    <w:p w14:paraId="18D73471">
      <w:pPr>
        <w:spacing w:line="440" w:lineRule="exact"/>
        <w:jc w:val="left"/>
        <w:rPr>
          <w:color w:val="000000"/>
          <w:sz w:val="22"/>
        </w:rPr>
      </w:pPr>
      <w:r>
        <w:rPr>
          <w:rFonts w:hint="eastAsia"/>
          <w:color w:val="000000"/>
          <w:sz w:val="22"/>
        </w:rPr>
        <w:t>三、以上设备质保至少两年（软件免费升级及调试）</w:t>
      </w:r>
    </w:p>
    <w:p w14:paraId="3BD5E042">
      <w:pPr>
        <w:spacing w:line="440" w:lineRule="exact"/>
        <w:jc w:val="left"/>
        <w:rPr>
          <w:color w:val="000000"/>
          <w:sz w:val="22"/>
        </w:rPr>
      </w:pPr>
    </w:p>
    <w:p w14:paraId="17092AEE">
      <w:pPr>
        <w:jc w:val="both"/>
        <w:rPr>
          <w:b/>
          <w:bCs/>
          <w:sz w:val="28"/>
          <w:szCs w:val="28"/>
        </w:rPr>
      </w:pPr>
      <w:r>
        <w:rPr>
          <w:rFonts w:hint="eastAsia"/>
          <w:b/>
          <w:bCs/>
          <w:sz w:val="28"/>
          <w:szCs w:val="28"/>
          <w:lang w:val="en-US" w:eastAsia="zh-CN"/>
        </w:rPr>
        <w:t>E.</w:t>
      </w:r>
      <w:r>
        <w:rPr>
          <w:rFonts w:hint="eastAsia"/>
          <w:b/>
          <w:bCs/>
          <w:sz w:val="28"/>
          <w:szCs w:val="28"/>
        </w:rPr>
        <w:t>裂隙灯显微镜</w:t>
      </w:r>
    </w:p>
    <w:p w14:paraId="55C0B5F7">
      <w:pPr>
        <w:spacing w:line="440" w:lineRule="exact"/>
        <w:jc w:val="left"/>
        <w:rPr>
          <w:b/>
          <w:bCs/>
          <w:sz w:val="28"/>
          <w:szCs w:val="28"/>
        </w:rPr>
      </w:pPr>
      <w:r>
        <w:rPr>
          <w:rFonts w:hint="eastAsia"/>
          <w:b/>
          <w:bCs/>
          <w:sz w:val="24"/>
        </w:rPr>
        <w:t>一、设备基本配置：</w:t>
      </w:r>
    </w:p>
    <w:p w14:paraId="5D11A5D6">
      <w:pPr>
        <w:numPr>
          <w:ilvl w:val="0"/>
          <w:numId w:val="12"/>
        </w:numPr>
      </w:pPr>
      <w:r>
        <w:rPr>
          <w:rFonts w:hint="eastAsia"/>
        </w:rPr>
        <w:t>类型：带交角型双目镜筒的伽俐略放大型</w:t>
      </w:r>
    </w:p>
    <w:p w14:paraId="0913EC2C">
      <w:pPr>
        <w:numPr>
          <w:ilvl w:val="0"/>
          <w:numId w:val="12"/>
        </w:numPr>
      </w:pPr>
      <w:r>
        <w:rPr>
          <w:rFonts w:hint="eastAsia" w:ascii="宋体" w:hAnsi="宋体" w:eastAsia="宋体" w:cs="宋体"/>
          <w:sz w:val="22"/>
          <w:szCs w:val="22"/>
        </w:rPr>
        <w:t>△</w:t>
      </w:r>
      <w:r>
        <w:rPr>
          <w:rFonts w:hint="eastAsia"/>
        </w:rPr>
        <w:t>倍率形式：转鼓式5级变倍</w:t>
      </w:r>
    </w:p>
    <w:p w14:paraId="5C57F6E6">
      <w:pPr>
        <w:numPr>
          <w:ilvl w:val="0"/>
          <w:numId w:val="12"/>
        </w:numPr>
      </w:pPr>
      <w:r>
        <w:rPr>
          <w:rFonts w:hint="eastAsia" w:ascii="宋体" w:hAnsi="宋体" w:eastAsia="宋体" w:cs="宋体"/>
          <w:sz w:val="22"/>
          <w:szCs w:val="22"/>
        </w:rPr>
        <w:t>△</w:t>
      </w:r>
      <w:r>
        <w:rPr>
          <w:rFonts w:hint="eastAsia"/>
        </w:rPr>
        <w:t>目镜：12.5×</w:t>
      </w:r>
    </w:p>
    <w:p w14:paraId="35A7C81F">
      <w:pPr>
        <w:numPr>
          <w:ilvl w:val="0"/>
          <w:numId w:val="12"/>
        </w:numPr>
      </w:pPr>
      <w:r>
        <w:rPr>
          <w:rFonts w:hint="eastAsia"/>
        </w:rPr>
        <w:t>总倍率/视场直径：6.3×/∅33mm、10×/∅22.5mm、16×/∅14mm、25×/∅8.8mm、40×/∅5.5mm</w:t>
      </w:r>
    </w:p>
    <w:p w14:paraId="00B51CB1">
      <w:pPr>
        <w:numPr>
          <w:ilvl w:val="0"/>
          <w:numId w:val="12"/>
        </w:numPr>
      </w:pPr>
      <w:r>
        <w:rPr>
          <w:rFonts w:hint="eastAsia"/>
        </w:rPr>
        <w:t>瞳距调节范围：55mm~75mm</w:t>
      </w:r>
    </w:p>
    <w:p w14:paraId="3F1A5418">
      <w:pPr>
        <w:numPr>
          <w:ilvl w:val="0"/>
          <w:numId w:val="12"/>
        </w:numPr>
      </w:pPr>
      <w:r>
        <w:rPr>
          <w:rFonts w:hint="eastAsia" w:ascii="宋体" w:hAnsi="宋体" w:eastAsia="宋体" w:cs="宋体"/>
          <w:sz w:val="22"/>
          <w:szCs w:val="22"/>
        </w:rPr>
        <w:t>△</w:t>
      </w:r>
      <w:r>
        <w:rPr>
          <w:rFonts w:hint="eastAsia"/>
        </w:rPr>
        <w:t>屈光度调节：-5D~+3D</w:t>
      </w:r>
    </w:p>
    <w:p w14:paraId="7018F37C">
      <w:pPr>
        <w:numPr>
          <w:ilvl w:val="0"/>
          <w:numId w:val="12"/>
        </w:numPr>
      </w:pPr>
      <w:r>
        <w:rPr>
          <w:rFonts w:hint="eastAsia"/>
        </w:rPr>
        <w:t>裂隙宽度：0mm~14mm连续可调(在14mm时，裂隙呈圆形)</w:t>
      </w:r>
    </w:p>
    <w:p w14:paraId="0841CE64">
      <w:pPr>
        <w:numPr>
          <w:ilvl w:val="0"/>
          <w:numId w:val="12"/>
        </w:numPr>
      </w:pPr>
      <w:r>
        <w:rPr>
          <w:rFonts w:hint="eastAsia"/>
        </w:rPr>
        <w:t>裂隙长度（葫芦孔）：1mm~14mm连续可调</w:t>
      </w:r>
    </w:p>
    <w:p w14:paraId="5F978CFF">
      <w:pPr>
        <w:numPr>
          <w:ilvl w:val="0"/>
          <w:numId w:val="12"/>
        </w:numPr>
      </w:pPr>
      <w:r>
        <w:rPr>
          <w:rFonts w:hint="eastAsia"/>
        </w:rPr>
        <w:t>光斑直径：∅0.2mm、∅1mm、∅2mm、∅5mm、∅10mm、∅14mm</w:t>
      </w:r>
    </w:p>
    <w:p w14:paraId="5408F517">
      <w:pPr>
        <w:numPr>
          <w:ilvl w:val="0"/>
          <w:numId w:val="12"/>
        </w:numPr>
      </w:pPr>
      <w:r>
        <w:rPr>
          <w:rFonts w:hint="eastAsia" w:ascii="宋体" w:hAnsi="宋体" w:eastAsia="宋体" w:cs="宋体"/>
          <w:sz w:val="22"/>
          <w:szCs w:val="22"/>
        </w:rPr>
        <w:t>△</w:t>
      </w:r>
      <w:r>
        <w:rPr>
          <w:rFonts w:hint="eastAsia"/>
        </w:rPr>
        <w:t>裂隙角度：0°~180°由垂直到水平方向连续可调</w:t>
      </w:r>
    </w:p>
    <w:p w14:paraId="76AF671E">
      <w:pPr>
        <w:numPr>
          <w:ilvl w:val="0"/>
          <w:numId w:val="12"/>
        </w:numPr>
      </w:pPr>
      <w:r>
        <w:rPr>
          <w:rFonts w:hint="eastAsia"/>
        </w:rPr>
        <w:t>裂隙倾斜：5°、10°、15°、20°四档</w:t>
      </w:r>
    </w:p>
    <w:p w14:paraId="4213DC17">
      <w:pPr>
        <w:numPr>
          <w:ilvl w:val="0"/>
          <w:numId w:val="12"/>
        </w:numPr>
      </w:pPr>
      <w:r>
        <w:rPr>
          <w:rFonts w:hint="eastAsia" w:ascii="宋体" w:hAnsi="宋体" w:eastAsia="宋体" w:cs="宋体"/>
          <w:sz w:val="22"/>
          <w:szCs w:val="22"/>
        </w:rPr>
        <w:t>△</w:t>
      </w:r>
      <w:r>
        <w:rPr>
          <w:rFonts w:hint="eastAsia"/>
        </w:rPr>
        <w:t>滤色片：隔热片、减光片、无赤片、钴蓝片</w:t>
      </w:r>
    </w:p>
    <w:p w14:paraId="0EEF314E">
      <w:pPr>
        <w:numPr>
          <w:ilvl w:val="0"/>
          <w:numId w:val="12"/>
        </w:numPr>
      </w:pPr>
      <w:r>
        <w:rPr>
          <w:rFonts w:hint="eastAsia"/>
        </w:rPr>
        <w:t>照明灯泡：12V30W卤钨灯泡</w:t>
      </w:r>
    </w:p>
    <w:p w14:paraId="094333BD">
      <w:pPr>
        <w:numPr>
          <w:ilvl w:val="0"/>
          <w:numId w:val="12"/>
        </w:numPr>
      </w:pPr>
      <w:r>
        <w:rPr>
          <w:rFonts w:hint="eastAsia"/>
        </w:rPr>
        <w:t>固视灯：红色LED</w:t>
      </w:r>
    </w:p>
    <w:p w14:paraId="72248830"/>
    <w:p w14:paraId="7E8991EB">
      <w:pPr>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w:t>
      </w:r>
      <w:r>
        <w:rPr>
          <w:rFonts w:hint="eastAsia" w:ascii="宋体" w:hAnsi="宋体" w:eastAsia="宋体" w:cs="宋体"/>
          <w:sz w:val="22"/>
          <w:szCs w:val="22"/>
        </w:rPr>
        <w:t>△</w:t>
      </w:r>
      <w:r>
        <w:rPr>
          <w:rFonts w:hint="eastAsia" w:ascii="仿宋_GB2312" w:hAnsi="仿宋_GB2312" w:eastAsia="仿宋_GB2312" w:cs="仿宋_GB2312"/>
          <w:sz w:val="24"/>
        </w:rPr>
        <w:t>特殊要求：配套</w:t>
      </w:r>
      <w:r>
        <w:rPr>
          <w:rFonts w:hint="eastAsia" w:ascii="仿宋_GB2312" w:hAnsi="Times New Roman" w:eastAsia="仿宋_GB2312" w:cs="Times New Roman"/>
          <w:spacing w:val="20"/>
          <w:sz w:val="24"/>
        </w:rPr>
        <w:t>电</w:t>
      </w:r>
      <w:r>
        <w:rPr>
          <w:rFonts w:hint="eastAsia"/>
        </w:rPr>
        <w:t>动升降台、示教镜、分光器</w:t>
      </w:r>
    </w:p>
    <w:p w14:paraId="7EAFE791">
      <w:pPr>
        <w:spacing w:line="440" w:lineRule="exact"/>
        <w:jc w:val="left"/>
        <w:rPr>
          <w:color w:val="000000"/>
          <w:sz w:val="22"/>
        </w:rPr>
      </w:pPr>
      <w:r>
        <w:rPr>
          <w:rFonts w:hint="eastAsia"/>
          <w:color w:val="000000"/>
          <w:sz w:val="22"/>
        </w:rPr>
        <w:t>三、以上设备质保至少两年</w:t>
      </w:r>
    </w:p>
    <w:p w14:paraId="1DB1A7B4">
      <w:pPr>
        <w:spacing w:line="440" w:lineRule="exact"/>
        <w:jc w:val="left"/>
        <w:rPr>
          <w:color w:val="000000"/>
          <w:sz w:val="22"/>
        </w:rPr>
      </w:pPr>
    </w:p>
    <w:p w14:paraId="437B5F96">
      <w:pPr>
        <w:jc w:val="both"/>
        <w:rPr>
          <w:color w:val="000000"/>
          <w:sz w:val="22"/>
        </w:rPr>
      </w:pPr>
      <w:r>
        <w:rPr>
          <w:rFonts w:hint="eastAsia" w:ascii="宋体" w:hAnsi="宋体" w:eastAsia="宋体" w:cs="宋体"/>
          <w:b/>
          <w:bCs/>
          <w:sz w:val="30"/>
          <w:szCs w:val="30"/>
          <w:lang w:val="en-US" w:eastAsia="zh-CN"/>
        </w:rPr>
        <w:t>F.</w:t>
      </w:r>
      <w:r>
        <w:rPr>
          <w:rFonts w:hint="eastAsia" w:ascii="宋体" w:hAnsi="宋体" w:eastAsia="宋体" w:cs="宋体"/>
          <w:b/>
          <w:bCs/>
          <w:sz w:val="30"/>
          <w:szCs w:val="30"/>
          <w:lang w:eastAsia="zh-Hans"/>
        </w:rPr>
        <w:t>AB超声诊断仪</w:t>
      </w:r>
    </w:p>
    <w:p w14:paraId="6F0EC3FF">
      <w:pPr>
        <w:spacing w:line="440" w:lineRule="exact"/>
        <w:jc w:val="left"/>
        <w:rPr>
          <w:b/>
          <w:bCs/>
          <w:sz w:val="28"/>
          <w:szCs w:val="28"/>
        </w:rPr>
      </w:pPr>
      <w:r>
        <w:rPr>
          <w:rFonts w:hint="eastAsia"/>
          <w:b/>
          <w:bCs/>
          <w:sz w:val="24"/>
        </w:rPr>
        <w:t>一、设备基本配置：</w:t>
      </w:r>
    </w:p>
    <w:p w14:paraId="24820AEB">
      <w:pPr>
        <w:spacing w:line="360" w:lineRule="auto"/>
        <w:rPr>
          <w:rFonts w:hint="eastAsia" w:ascii="宋体" w:hAnsi="宋体" w:cs="宋体"/>
          <w:bCs/>
        </w:rPr>
      </w:pPr>
      <w:r>
        <w:rPr>
          <w:rFonts w:hint="eastAsia" w:ascii="宋体" w:hAnsi="宋体" w:cs="宋体"/>
          <w:bCs/>
        </w:rPr>
        <w:t>1</w:t>
      </w:r>
      <w:r>
        <w:rPr>
          <w:rFonts w:hint="eastAsia" w:ascii="宋体" w:hAnsi="宋体" w:cs="宋体"/>
          <w:bCs/>
          <w:lang w:eastAsia="zh-Hans"/>
        </w:rPr>
        <w:t>.</w:t>
      </w:r>
      <w:r>
        <w:rPr>
          <w:rFonts w:hint="eastAsia" w:ascii="宋体" w:hAnsi="宋体" w:cs="宋体"/>
          <w:bCs/>
        </w:rPr>
        <w:t>A超</w:t>
      </w:r>
      <w:r>
        <w:rPr>
          <w:rFonts w:hint="eastAsia" w:ascii="宋体" w:hAnsi="宋体" w:eastAsia="宋体" w:cs="宋体"/>
          <w:sz w:val="22"/>
          <w:szCs w:val="22"/>
        </w:rPr>
        <w:t>△</w:t>
      </w:r>
    </w:p>
    <w:p w14:paraId="2BE9A7D3">
      <w:pPr>
        <w:spacing w:line="360" w:lineRule="auto"/>
        <w:ind w:firstLine="210" w:firstLineChars="100"/>
        <w:rPr>
          <w:rFonts w:hint="eastAsia" w:ascii="宋体" w:hAnsi="宋体" w:cs="宋体"/>
          <w:bCs/>
        </w:rPr>
      </w:pPr>
      <w:r>
        <w:rPr>
          <w:rFonts w:hint="eastAsia" w:ascii="宋体" w:hAnsi="宋体" w:cs="宋体"/>
          <w:bCs/>
        </w:rPr>
        <w:t>1</w:t>
      </w:r>
      <w:r>
        <w:rPr>
          <w:rFonts w:hint="eastAsia" w:ascii="宋体" w:hAnsi="宋体" w:cs="宋体"/>
          <w:bCs/>
          <w:lang w:eastAsia="zh-Hans"/>
        </w:rPr>
        <w:t>.1</w:t>
      </w:r>
      <w:r>
        <w:rPr>
          <w:rFonts w:hint="eastAsia" w:ascii="宋体" w:hAnsi="宋体" w:cs="宋体"/>
          <w:bCs/>
        </w:rPr>
        <w:t>探头频率：10MHz ，内置发光管</w:t>
      </w:r>
    </w:p>
    <w:p w14:paraId="3DD803F2">
      <w:pPr>
        <w:spacing w:line="360" w:lineRule="auto"/>
        <w:ind w:firstLine="210" w:firstLineChars="100"/>
        <w:rPr>
          <w:rFonts w:hint="eastAsia" w:ascii="宋体" w:hAnsi="宋体" w:cs="宋体"/>
          <w:bCs/>
        </w:rPr>
      </w:pPr>
      <w:r>
        <w:rPr>
          <w:rFonts w:hint="eastAsia" w:ascii="宋体" w:hAnsi="宋体" w:cs="宋体"/>
          <w:bCs/>
        </w:rPr>
        <w:t>1</w:t>
      </w:r>
      <w:r>
        <w:rPr>
          <w:rFonts w:hint="eastAsia" w:ascii="宋体" w:hAnsi="宋体" w:cs="宋体"/>
          <w:bCs/>
          <w:lang w:eastAsia="zh-Hans"/>
        </w:rPr>
        <w:t>.2</w:t>
      </w:r>
      <w:r>
        <w:rPr>
          <w:rFonts w:hint="eastAsia" w:ascii="宋体" w:hAnsi="宋体" w:cs="宋体"/>
          <w:bCs/>
        </w:rPr>
        <w:t xml:space="preserve">测量精度：±0.04mm </w:t>
      </w:r>
    </w:p>
    <w:p w14:paraId="231C40E5">
      <w:pPr>
        <w:spacing w:line="360" w:lineRule="auto"/>
        <w:ind w:firstLine="210" w:firstLineChars="100"/>
        <w:rPr>
          <w:rFonts w:hint="eastAsia" w:ascii="宋体" w:hAnsi="宋体" w:cs="宋体"/>
          <w:bCs/>
        </w:rPr>
      </w:pPr>
      <w:r>
        <w:rPr>
          <w:rFonts w:hint="eastAsia" w:ascii="宋体" w:hAnsi="宋体" w:cs="宋体"/>
          <w:bCs/>
        </w:rPr>
        <w:t>1</w:t>
      </w:r>
      <w:r>
        <w:rPr>
          <w:rFonts w:hint="eastAsia" w:ascii="宋体" w:hAnsi="宋体" w:cs="宋体"/>
          <w:bCs/>
          <w:lang w:eastAsia="zh-Hans"/>
        </w:rPr>
        <w:t>.3</w:t>
      </w:r>
      <w:r>
        <w:rPr>
          <w:rFonts w:hint="eastAsia" w:ascii="宋体" w:hAnsi="宋体" w:cs="宋体"/>
          <w:bCs/>
        </w:rPr>
        <w:t>测量参数：前房深度、晶体厚度、玻璃体长度、眼轴长度</w:t>
      </w:r>
    </w:p>
    <w:p w14:paraId="0DF24CD6">
      <w:pPr>
        <w:spacing w:line="360" w:lineRule="auto"/>
        <w:ind w:firstLine="210" w:firstLineChars="100"/>
        <w:rPr>
          <w:rFonts w:hint="eastAsia" w:ascii="宋体" w:hAnsi="宋体" w:cs="宋体"/>
          <w:bCs/>
        </w:rPr>
      </w:pPr>
      <w:r>
        <w:rPr>
          <w:rFonts w:hint="eastAsia" w:ascii="宋体" w:hAnsi="宋体" w:cs="宋体"/>
          <w:bCs/>
        </w:rPr>
        <w:t>1</w:t>
      </w:r>
      <w:r>
        <w:rPr>
          <w:rFonts w:hint="eastAsia" w:ascii="宋体" w:hAnsi="宋体" w:cs="宋体"/>
          <w:bCs/>
          <w:lang w:eastAsia="zh-Hans"/>
        </w:rPr>
        <w:t>.4</w:t>
      </w:r>
      <w:r>
        <w:rPr>
          <w:rFonts w:hint="eastAsia" w:ascii="宋体" w:hAnsi="宋体" w:cs="宋体"/>
          <w:bCs/>
        </w:rPr>
        <w:t xml:space="preserve">测量模式：晶体眼、无晶体眼、致密白内障、各种人工晶体眼 </w:t>
      </w:r>
    </w:p>
    <w:p w14:paraId="237A77B3">
      <w:pPr>
        <w:spacing w:line="360" w:lineRule="auto"/>
        <w:ind w:right="-1413" w:rightChars="-673" w:firstLine="210" w:firstLineChars="100"/>
        <w:rPr>
          <w:rFonts w:hint="eastAsia" w:ascii="宋体" w:hAnsi="宋体" w:cs="宋体"/>
          <w:bCs/>
        </w:rPr>
      </w:pPr>
      <w:r>
        <w:rPr>
          <w:rFonts w:hint="eastAsia" w:ascii="宋体" w:hAnsi="宋体" w:cs="宋体"/>
          <w:bCs/>
        </w:rPr>
        <w:t>1</w:t>
      </w:r>
      <w:r>
        <w:rPr>
          <w:rFonts w:hint="eastAsia" w:ascii="宋体" w:hAnsi="宋体" w:cs="宋体"/>
          <w:bCs/>
          <w:lang w:eastAsia="zh-Hans"/>
        </w:rPr>
        <w:t>.5</w:t>
      </w:r>
      <w:r>
        <w:rPr>
          <w:rFonts w:ascii="宋体" w:hAnsi="宋体" w:cs="宋体"/>
          <w:bCs/>
          <w:lang w:eastAsia="zh-Hans"/>
        </w:rPr>
        <w:t xml:space="preserve"> </w:t>
      </w:r>
      <w:r>
        <w:rPr>
          <w:rFonts w:hint="eastAsia" w:ascii="宋体" w:hAnsi="宋体" w:cs="宋体"/>
          <w:bCs/>
        </w:rPr>
        <w:t>IOL公式： SRK-II、SRK-T、HOFFER-Q、HOLLADAY、BINKHORST-II、HAIGIS</w:t>
      </w:r>
    </w:p>
    <w:p w14:paraId="2C4ECC38">
      <w:pPr>
        <w:spacing w:line="360" w:lineRule="auto"/>
        <w:ind w:right="-1413" w:rightChars="-673" w:firstLine="210" w:firstLineChars="100"/>
        <w:rPr>
          <w:rFonts w:hint="eastAsia" w:ascii="宋体" w:hAnsi="宋体" w:cs="宋体"/>
          <w:bCs/>
        </w:rPr>
      </w:pPr>
      <w:r>
        <w:rPr>
          <w:rFonts w:hint="eastAsia" w:ascii="宋体" w:hAnsi="宋体" w:cs="宋体"/>
          <w:bCs/>
        </w:rPr>
        <w:t>1</w:t>
      </w:r>
      <w:r>
        <w:rPr>
          <w:rFonts w:hint="eastAsia" w:ascii="宋体" w:hAnsi="宋体" w:cs="宋体"/>
          <w:bCs/>
          <w:lang w:eastAsia="zh-Hans"/>
        </w:rPr>
        <w:t>.6</w:t>
      </w:r>
      <w:r>
        <w:rPr>
          <w:rFonts w:hint="eastAsia" w:ascii="宋体" w:hAnsi="宋体" w:cs="宋体"/>
          <w:bCs/>
        </w:rPr>
        <w:t>统计计算：平均值和标准差</w:t>
      </w:r>
    </w:p>
    <w:p w14:paraId="65FD510A">
      <w:pPr>
        <w:spacing w:line="360" w:lineRule="auto"/>
        <w:ind w:firstLine="210" w:firstLineChars="100"/>
        <w:rPr>
          <w:rFonts w:hint="eastAsia" w:ascii="宋体" w:hAnsi="宋体" w:cs="宋体"/>
          <w:bCs/>
        </w:rPr>
      </w:pPr>
      <w:r>
        <w:rPr>
          <w:rFonts w:hint="eastAsia" w:ascii="宋体" w:hAnsi="宋体" w:cs="宋体"/>
          <w:bCs/>
        </w:rPr>
        <w:t>1</w:t>
      </w:r>
      <w:r>
        <w:rPr>
          <w:rFonts w:hint="eastAsia" w:ascii="宋体" w:hAnsi="宋体" w:cs="宋体"/>
          <w:bCs/>
          <w:lang w:eastAsia="zh-Hans"/>
        </w:rPr>
        <w:t>.7</w:t>
      </w:r>
      <w:r>
        <w:rPr>
          <w:rFonts w:hint="eastAsia" w:ascii="宋体" w:hAnsi="宋体" w:cs="宋体"/>
          <w:bCs/>
        </w:rPr>
        <w:t>存储：可存储10次A超扫描结果</w:t>
      </w:r>
    </w:p>
    <w:p w14:paraId="421ADE86">
      <w:pPr>
        <w:spacing w:line="360" w:lineRule="auto"/>
        <w:rPr>
          <w:rFonts w:hint="eastAsia" w:ascii="宋体" w:hAnsi="宋体" w:cs="宋体"/>
          <w:bCs/>
        </w:rPr>
      </w:pPr>
      <w:r>
        <w:rPr>
          <w:rFonts w:hint="eastAsia" w:ascii="宋体" w:hAnsi="宋体" w:cs="宋体"/>
          <w:bCs/>
        </w:rPr>
        <w:t>2</w:t>
      </w:r>
      <w:r>
        <w:rPr>
          <w:rFonts w:hint="eastAsia" w:ascii="宋体" w:hAnsi="宋体" w:cs="宋体"/>
          <w:bCs/>
          <w:lang w:eastAsia="zh-Hans"/>
        </w:rPr>
        <w:t>.B</w:t>
      </w:r>
      <w:r>
        <w:rPr>
          <w:rFonts w:hint="eastAsia" w:ascii="宋体" w:hAnsi="宋体" w:cs="宋体"/>
          <w:bCs/>
        </w:rPr>
        <w:t>超</w:t>
      </w:r>
      <w:r>
        <w:rPr>
          <w:rFonts w:hint="eastAsia" w:ascii="宋体" w:hAnsi="宋体" w:eastAsia="宋体" w:cs="宋体"/>
          <w:sz w:val="22"/>
          <w:szCs w:val="22"/>
        </w:rPr>
        <w:t>△</w:t>
      </w:r>
    </w:p>
    <w:p w14:paraId="1BD7981E">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.1</w:t>
      </w:r>
      <w:r>
        <w:rPr>
          <w:rFonts w:hint="eastAsia" w:ascii="宋体" w:hAnsi="宋体" w:cs="宋体"/>
          <w:bCs/>
        </w:rPr>
        <w:t>探头频率：10 MHz</w:t>
      </w:r>
      <w:r>
        <w:rPr>
          <w:rFonts w:hint="eastAsia" w:ascii="宋体" w:hAnsi="宋体" w:cs="宋体"/>
          <w:bCs/>
          <w:lang w:eastAsia="zh-Hans"/>
        </w:rPr>
        <w:t>磁驱动</w:t>
      </w:r>
      <w:r>
        <w:rPr>
          <w:rFonts w:hint="eastAsia" w:ascii="宋体" w:hAnsi="宋体" w:cs="宋体"/>
          <w:bCs/>
        </w:rPr>
        <w:t>静音探头（磁驱动）</w:t>
      </w:r>
    </w:p>
    <w:p w14:paraId="38F37DC8">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.2</w:t>
      </w:r>
      <w:r>
        <w:rPr>
          <w:rFonts w:hint="eastAsia" w:ascii="宋体" w:hAnsi="宋体" w:cs="宋体"/>
          <w:bCs/>
        </w:rPr>
        <w:t>扫描方式：扇形扫描</w:t>
      </w:r>
    </w:p>
    <w:p w14:paraId="702D350C">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.3</w:t>
      </w:r>
      <w:r>
        <w:rPr>
          <w:rFonts w:hint="eastAsia" w:ascii="宋体" w:hAnsi="宋体" w:cs="宋体"/>
          <w:bCs/>
        </w:rPr>
        <w:t>放大功能：多级连续放大，实时放大</w:t>
      </w:r>
    </w:p>
    <w:p w14:paraId="115913EF">
      <w:pPr>
        <w:spacing w:line="360" w:lineRule="auto"/>
        <w:ind w:firstLine="282" w:firstLineChars="100"/>
        <w:rPr>
          <w:rFonts w:hint="eastAsia" w:ascii="宋体" w:hAnsi="宋体" w:cs="宋体"/>
          <w:bCs/>
        </w:rPr>
      </w:pPr>
      <w:r>
        <w:rPr>
          <w:rFonts w:hint="eastAsia" w:ascii="宋体" w:hAnsi="宋体" w:cs="宋体"/>
          <w:bCs/>
          <w:spacing w:val="36"/>
        </w:rPr>
        <w:t>2</w:t>
      </w:r>
      <w:r>
        <w:rPr>
          <w:rFonts w:hint="eastAsia" w:ascii="宋体" w:hAnsi="宋体" w:cs="宋体"/>
          <w:bCs/>
          <w:spacing w:val="36"/>
          <w:lang w:eastAsia="zh-Hans"/>
        </w:rPr>
        <w:t>.4</w:t>
      </w:r>
      <w:r>
        <w:rPr>
          <w:rFonts w:hint="eastAsia" w:ascii="宋体" w:hAnsi="宋体" w:cs="宋体"/>
          <w:bCs/>
          <w:spacing w:val="36"/>
        </w:rPr>
        <w:t>分辨力</w:t>
      </w:r>
      <w:r>
        <w:rPr>
          <w:rFonts w:hint="eastAsia" w:ascii="宋体" w:hAnsi="宋体" w:cs="宋体"/>
          <w:bCs/>
        </w:rPr>
        <w:t>：轴向</w:t>
      </w:r>
      <w:r>
        <w:rPr>
          <w:rFonts w:ascii="Arial" w:hAnsi="Arial" w:cs="Arial"/>
          <w:bCs/>
        </w:rPr>
        <w:t>≤</w:t>
      </w:r>
      <w:r>
        <w:rPr>
          <w:rFonts w:hint="eastAsia" w:ascii="宋体" w:hAnsi="宋体" w:cs="宋体"/>
          <w:bCs/>
        </w:rPr>
        <w:t>0.2mm  侧向</w:t>
      </w:r>
      <w:r>
        <w:rPr>
          <w:rFonts w:ascii="Arial" w:hAnsi="Arial" w:cs="Arial"/>
          <w:bCs/>
        </w:rPr>
        <w:t>≤</w:t>
      </w:r>
      <w:r>
        <w:rPr>
          <w:rFonts w:hint="eastAsia" w:ascii="宋体" w:hAnsi="宋体" w:cs="宋体"/>
          <w:bCs/>
        </w:rPr>
        <w:t>0.4mm</w:t>
      </w:r>
    </w:p>
    <w:p w14:paraId="215E73FE">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.5</w:t>
      </w:r>
      <w:r>
        <w:rPr>
          <w:rFonts w:hint="eastAsia" w:ascii="宋体" w:hAnsi="宋体" w:cs="宋体"/>
          <w:bCs/>
        </w:rPr>
        <w:t xml:space="preserve"> B超几何位置精度：横向</w:t>
      </w:r>
      <w:r>
        <w:rPr>
          <w:rFonts w:ascii="Arial" w:hAnsi="Arial" w:cs="Arial"/>
          <w:bCs/>
        </w:rPr>
        <w:t>≤</w:t>
      </w:r>
      <w:r>
        <w:rPr>
          <w:rFonts w:hint="eastAsia" w:ascii="宋体" w:hAnsi="宋体" w:cs="宋体"/>
          <w:bCs/>
        </w:rPr>
        <w:t>3%  纵向</w:t>
      </w:r>
      <w:r>
        <w:rPr>
          <w:rFonts w:ascii="Arial" w:hAnsi="Arial" w:cs="Arial"/>
          <w:bCs/>
        </w:rPr>
        <w:t>≤</w:t>
      </w:r>
      <w:r>
        <w:rPr>
          <w:rFonts w:hint="eastAsia" w:ascii="宋体" w:hAnsi="宋体" w:cs="宋体"/>
          <w:bCs/>
        </w:rPr>
        <w:t>2%</w:t>
      </w:r>
    </w:p>
    <w:p w14:paraId="3F94ABA5">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.6</w:t>
      </w:r>
      <w:r>
        <w:rPr>
          <w:rFonts w:hint="eastAsia" w:ascii="宋体" w:hAnsi="宋体" w:cs="宋体"/>
          <w:bCs/>
        </w:rPr>
        <w:t xml:space="preserve">探测深度： </w:t>
      </w:r>
      <w:r>
        <w:rPr>
          <w:rFonts w:ascii="Arial" w:hAnsi="Arial" w:cs="Arial"/>
          <w:bCs/>
        </w:rPr>
        <w:t>≥</w:t>
      </w:r>
      <w:r>
        <w:rPr>
          <w:rFonts w:hint="eastAsia" w:ascii="宋体" w:hAnsi="宋体" w:cs="宋体"/>
          <w:bCs/>
        </w:rPr>
        <w:t>60mm</w:t>
      </w:r>
    </w:p>
    <w:p w14:paraId="4589A0A6">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.7</w:t>
      </w:r>
      <w:r>
        <w:rPr>
          <w:rFonts w:hint="eastAsia" w:ascii="宋体" w:hAnsi="宋体" w:cs="宋体"/>
          <w:bCs/>
        </w:rPr>
        <w:t>玻璃体和视网膜增强功能</w:t>
      </w:r>
    </w:p>
    <w:p w14:paraId="4BE4D3A0">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.8</w:t>
      </w:r>
      <w:r>
        <w:rPr>
          <w:rFonts w:hint="eastAsia" w:ascii="宋体" w:hAnsi="宋体" w:cs="宋体"/>
          <w:bCs/>
        </w:rPr>
        <w:t>探头增益：30dB-105Db</w:t>
      </w:r>
    </w:p>
    <w:p w14:paraId="24977A5E">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.8</w:t>
      </w:r>
      <w:r>
        <w:rPr>
          <w:rFonts w:hint="eastAsia" w:ascii="宋体" w:hAnsi="宋体" w:cs="宋体"/>
          <w:bCs/>
        </w:rPr>
        <w:t xml:space="preserve">扫描角度： </w:t>
      </w:r>
      <w:r>
        <w:rPr>
          <w:rFonts w:ascii="Arial" w:hAnsi="Arial" w:cs="Arial"/>
          <w:bCs/>
        </w:rPr>
        <w:t>≥</w:t>
      </w:r>
      <w:r>
        <w:rPr>
          <w:rFonts w:hint="eastAsia" w:ascii="宋体" w:hAnsi="宋体" w:cs="宋体"/>
          <w:bCs/>
        </w:rPr>
        <w:t>53度</w:t>
      </w:r>
    </w:p>
    <w:p w14:paraId="623E286F">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.9</w:t>
      </w:r>
      <w:r>
        <w:rPr>
          <w:rFonts w:hint="eastAsia" w:ascii="宋体" w:hAnsi="宋体" w:cs="宋体"/>
          <w:bCs/>
        </w:rPr>
        <w:t>图像灰级：256级</w:t>
      </w:r>
    </w:p>
    <w:p w14:paraId="05A224B0">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.10</w:t>
      </w:r>
      <w:r>
        <w:rPr>
          <w:rFonts w:hint="eastAsia" w:ascii="宋体" w:hAnsi="宋体" w:cs="宋体"/>
          <w:bCs/>
        </w:rPr>
        <w:t xml:space="preserve">伪彩模式：多种伪彩 </w:t>
      </w:r>
    </w:p>
    <w:p w14:paraId="386618CE">
      <w:pPr>
        <w:spacing w:line="360" w:lineRule="auto"/>
        <w:ind w:right="-1413" w:rightChars="-673"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.11</w:t>
      </w:r>
      <w:r>
        <w:rPr>
          <w:rFonts w:hint="eastAsia" w:ascii="宋体" w:hAnsi="宋体" w:cs="宋体"/>
          <w:bCs/>
        </w:rPr>
        <w:t xml:space="preserve">测量类型：多组距离、周长及面积 </w:t>
      </w:r>
    </w:p>
    <w:p w14:paraId="3FD25866">
      <w:pPr>
        <w:spacing w:line="360" w:lineRule="auto"/>
        <w:ind w:right="-1413" w:rightChars="-673"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.12</w:t>
      </w:r>
      <w:r>
        <w:rPr>
          <w:rFonts w:hint="eastAsia" w:ascii="宋体" w:hAnsi="宋体" w:cs="宋体"/>
          <w:bCs/>
        </w:rPr>
        <w:t>图象后处理：多组伪彩处理曲线</w:t>
      </w:r>
    </w:p>
    <w:p w14:paraId="0396186D">
      <w:pPr>
        <w:spacing w:line="360" w:lineRule="auto"/>
        <w:ind w:firstLine="210" w:firstLineChars="100"/>
        <w:rPr>
          <w:rFonts w:hint="eastAsia" w:ascii="宋体" w:hAnsi="宋体" w:cs="宋体"/>
          <w:bCs/>
        </w:rPr>
      </w:pPr>
      <w:r>
        <w:rPr>
          <w:rFonts w:hint="eastAsia" w:ascii="宋体" w:hAnsi="宋体" w:cs="宋体"/>
          <w:bCs/>
        </w:rPr>
        <w:t>2</w:t>
      </w:r>
      <w:r>
        <w:rPr>
          <w:rFonts w:hint="eastAsia" w:ascii="宋体" w:hAnsi="宋体" w:cs="宋体"/>
          <w:bCs/>
          <w:lang w:eastAsia="zh-Hans"/>
        </w:rPr>
        <w:t>.13</w:t>
      </w:r>
      <w:r>
        <w:rPr>
          <w:rFonts w:hint="eastAsia" w:ascii="宋体" w:hAnsi="宋体" w:cs="宋体"/>
          <w:bCs/>
        </w:rPr>
        <w:t xml:space="preserve">电影回放： </w:t>
      </w:r>
      <w:r>
        <w:rPr>
          <w:rFonts w:ascii="Arial" w:hAnsi="Arial" w:cs="Arial"/>
          <w:bCs/>
        </w:rPr>
        <w:t>≥</w:t>
      </w:r>
      <w:r>
        <w:rPr>
          <w:rFonts w:hint="eastAsia" w:ascii="宋体" w:hAnsi="宋体" w:cs="宋体"/>
          <w:bCs/>
        </w:rPr>
        <w:t>100幅图像回放，AVI、JPG格式影像输出</w:t>
      </w:r>
    </w:p>
    <w:p w14:paraId="3033B922">
      <w:pPr>
        <w:spacing w:line="360" w:lineRule="auto"/>
        <w:rPr>
          <w:rFonts w:hint="eastAsia" w:ascii="宋体" w:hAnsi="宋体" w:cs="宋体"/>
          <w:bCs/>
        </w:rPr>
      </w:pPr>
      <w:r>
        <w:rPr>
          <w:rFonts w:hint="eastAsia" w:ascii="宋体" w:hAnsi="宋体" w:cs="宋体"/>
          <w:bCs/>
        </w:rPr>
        <w:t>3</w:t>
      </w:r>
      <w:r>
        <w:rPr>
          <w:rFonts w:hint="eastAsia" w:ascii="宋体" w:hAnsi="宋体" w:cs="宋体"/>
          <w:bCs/>
          <w:lang w:eastAsia="zh-Hans"/>
        </w:rPr>
        <w:t>.</w:t>
      </w:r>
      <w:r>
        <w:rPr>
          <w:rFonts w:hint="eastAsia" w:ascii="宋体" w:hAnsi="宋体" w:cs="宋体"/>
          <w:bCs/>
        </w:rPr>
        <w:t>显示模式：B、B+B、B+A、A</w:t>
      </w:r>
    </w:p>
    <w:p w14:paraId="4B521548">
      <w:pPr>
        <w:spacing w:line="360" w:lineRule="auto"/>
        <w:rPr>
          <w:rFonts w:hint="eastAsia" w:ascii="宋体" w:hAnsi="宋体" w:cs="宋体"/>
          <w:bCs/>
        </w:rPr>
      </w:pPr>
      <w:r>
        <w:rPr>
          <w:rFonts w:hint="eastAsia" w:ascii="宋体" w:hAnsi="宋体" w:cs="宋体"/>
          <w:bCs/>
        </w:rPr>
        <w:t>4</w:t>
      </w:r>
      <w:r>
        <w:rPr>
          <w:rFonts w:hint="eastAsia" w:ascii="宋体" w:hAnsi="宋体" w:cs="宋体"/>
          <w:bCs/>
          <w:lang w:eastAsia="zh-Hans"/>
        </w:rPr>
        <w:t>.</w:t>
      </w:r>
      <w:r>
        <w:rPr>
          <w:rFonts w:hint="eastAsia" w:ascii="宋体" w:hAnsi="宋体" w:cs="宋体"/>
          <w:bCs/>
        </w:rPr>
        <w:t>所见提示：预置专家字典输入或手工输入</w:t>
      </w:r>
    </w:p>
    <w:p w14:paraId="27075362">
      <w:pPr>
        <w:spacing w:line="360" w:lineRule="auto"/>
        <w:rPr>
          <w:rFonts w:hint="eastAsia" w:ascii="宋体" w:hAnsi="宋体" w:cs="宋体"/>
          <w:bCs/>
        </w:rPr>
      </w:pPr>
      <w:r>
        <w:rPr>
          <w:rFonts w:hint="eastAsia" w:ascii="宋体" w:hAnsi="宋体" w:cs="宋体"/>
          <w:bCs/>
        </w:rPr>
        <w:t>5</w:t>
      </w:r>
      <w:r>
        <w:rPr>
          <w:rFonts w:hint="eastAsia" w:ascii="宋体" w:hAnsi="宋体" w:cs="宋体"/>
          <w:bCs/>
          <w:lang w:eastAsia="zh-Hans"/>
        </w:rPr>
        <w:t>.</w:t>
      </w:r>
      <w:r>
        <w:rPr>
          <w:rFonts w:hint="eastAsia" w:ascii="宋体" w:hAnsi="宋体" w:cs="宋体"/>
          <w:bCs/>
        </w:rPr>
        <w:t>检索功能：多关键字检索功能</w:t>
      </w:r>
    </w:p>
    <w:p w14:paraId="5F16A37A">
      <w:pPr>
        <w:spacing w:line="360" w:lineRule="auto"/>
        <w:rPr>
          <w:rFonts w:hint="eastAsia" w:ascii="宋体" w:hAnsi="宋体" w:cs="宋体"/>
          <w:bCs/>
        </w:rPr>
      </w:pPr>
      <w:r>
        <w:rPr>
          <w:rFonts w:hint="eastAsia" w:ascii="宋体" w:hAnsi="宋体" w:cs="宋体"/>
          <w:bCs/>
        </w:rPr>
        <w:t>6</w:t>
      </w:r>
      <w:r>
        <w:rPr>
          <w:rFonts w:hint="eastAsia" w:ascii="宋体" w:hAnsi="宋体" w:cs="宋体"/>
          <w:bCs/>
          <w:lang w:eastAsia="zh-Hans"/>
        </w:rPr>
        <w:t>.</w:t>
      </w:r>
      <w:r>
        <w:rPr>
          <w:rFonts w:hint="eastAsia" w:ascii="宋体" w:hAnsi="宋体" w:eastAsia="宋体" w:cs="宋体"/>
          <w:sz w:val="22"/>
          <w:szCs w:val="22"/>
        </w:rPr>
        <w:t>△</w:t>
      </w:r>
      <w:r>
        <w:rPr>
          <w:rFonts w:hint="eastAsia" w:ascii="宋体" w:hAnsi="宋体" w:cs="宋体"/>
          <w:bCs/>
        </w:rPr>
        <w:t>适合WINDOWS XP,VISTA,WINDOWS7等多种操作系统</w:t>
      </w:r>
    </w:p>
    <w:p w14:paraId="028A671A">
      <w:pPr>
        <w:spacing w:line="360" w:lineRule="auto"/>
        <w:rPr>
          <w:rFonts w:hint="eastAsia" w:ascii="宋体" w:hAnsi="宋体" w:cs="宋体"/>
          <w:bCs/>
        </w:rPr>
      </w:pPr>
      <w:r>
        <w:rPr>
          <w:rFonts w:hint="eastAsia" w:ascii="宋体" w:hAnsi="宋体" w:cs="宋体"/>
          <w:bCs/>
        </w:rPr>
        <w:t>7</w:t>
      </w:r>
      <w:r>
        <w:rPr>
          <w:rFonts w:hint="eastAsia" w:ascii="宋体" w:hAnsi="宋体" w:cs="宋体"/>
          <w:bCs/>
          <w:lang w:eastAsia="zh-Hans"/>
        </w:rPr>
        <w:t>.</w:t>
      </w:r>
      <w:r>
        <w:rPr>
          <w:rFonts w:hint="eastAsia" w:ascii="宋体" w:hAnsi="宋体" w:cs="宋体"/>
          <w:bCs/>
        </w:rPr>
        <w:t>自定义报告模板</w:t>
      </w:r>
    </w:p>
    <w:p w14:paraId="12A1F384">
      <w:pPr>
        <w:spacing w:line="360" w:lineRule="auto"/>
        <w:rPr>
          <w:rFonts w:ascii="仿宋_GB2312" w:hAnsi="Times New Roman" w:eastAsia="仿宋_GB2312" w:cs="Times New Roman"/>
          <w:spacing w:val="20"/>
          <w:sz w:val="24"/>
        </w:rPr>
      </w:pPr>
      <w:r>
        <w:rPr>
          <w:rFonts w:hint="eastAsia" w:ascii="仿宋_GB2312" w:hAnsi="仿宋_GB2312" w:eastAsia="仿宋_GB2312" w:cs="仿宋_GB2312"/>
          <w:sz w:val="24"/>
        </w:rPr>
        <w:t>二、</w:t>
      </w:r>
      <w:r>
        <w:rPr>
          <w:rFonts w:hint="eastAsia" w:ascii="宋体" w:hAnsi="宋体" w:eastAsia="宋体" w:cs="宋体"/>
          <w:sz w:val="22"/>
          <w:szCs w:val="22"/>
        </w:rPr>
        <w:t>△</w:t>
      </w:r>
      <w:r>
        <w:rPr>
          <w:rFonts w:hint="eastAsia" w:ascii="仿宋_GB2312" w:hAnsi="仿宋_GB2312" w:eastAsia="仿宋_GB2312" w:cs="仿宋_GB2312"/>
          <w:sz w:val="24"/>
        </w:rPr>
        <w:t>特殊要求：</w:t>
      </w:r>
      <w:r>
        <w:rPr>
          <w:rFonts w:hint="eastAsia" w:ascii="仿宋_GB2312" w:hAnsi="Times New Roman" w:eastAsia="仿宋_GB2312" w:cs="Times New Roman"/>
          <w:spacing w:val="20"/>
          <w:sz w:val="24"/>
        </w:rPr>
        <w:t>满足操作要求的电脑、鼠标、键盘、打印机</w:t>
      </w:r>
      <w:r>
        <w:rPr>
          <w:rFonts w:hint="eastAsia" w:ascii="仿宋_GB2312" w:hAnsi="仿宋_GB2312" w:eastAsia="仿宋_GB2312" w:cs="仿宋_GB2312"/>
          <w:sz w:val="24"/>
        </w:rPr>
        <w:t>。</w:t>
      </w:r>
    </w:p>
    <w:p w14:paraId="6A07C2BB">
      <w:pPr>
        <w:spacing w:line="440" w:lineRule="exact"/>
        <w:jc w:val="left"/>
        <w:rPr>
          <w:color w:val="000000"/>
          <w:sz w:val="22"/>
        </w:rPr>
      </w:pPr>
      <w:r>
        <w:rPr>
          <w:rFonts w:hint="eastAsia"/>
          <w:color w:val="000000"/>
          <w:sz w:val="22"/>
        </w:rPr>
        <w:t>三、以上设备质保至少两年（软件免费升级及调试）</w:t>
      </w:r>
    </w:p>
    <w:p w14:paraId="1F93A787">
      <w:pPr>
        <w:spacing w:line="360" w:lineRule="auto"/>
        <w:rPr>
          <w:rFonts w:hint="eastAsia" w:ascii="新宋体" w:hAnsi="新宋体" w:eastAsia="宋体" w:cs="新宋体"/>
          <w:sz w:val="24"/>
          <w:lang w:val="en-US" w:eastAsia="zh-CN"/>
        </w:rPr>
      </w:pPr>
    </w:p>
    <w:p w14:paraId="7BFA2EE1">
      <w:pPr>
        <w:widowControl/>
        <w:numPr>
          <w:ilvl w:val="0"/>
          <w:numId w:val="0"/>
        </w:numPr>
        <w:jc w:val="left"/>
        <w:rPr>
          <w:rFonts w:hint="eastAsia" w:ascii="宋体" w:hAnsi="宋体" w:cs="宋体"/>
          <w:b/>
          <w:sz w:val="24"/>
          <w:szCs w:val="24"/>
          <w:lang w:val="en-US" w:eastAsia="zh-CN"/>
        </w:rPr>
      </w:pPr>
      <w:r>
        <w:rPr>
          <w:rFonts w:hint="eastAsia" w:ascii="黑体" w:hAnsi="黑体" w:eastAsia="黑体" w:cs="黑体"/>
          <w:b/>
          <w:bCs w:val="0"/>
          <w:sz w:val="32"/>
          <w:szCs w:val="32"/>
          <w:lang w:val="en-US" w:eastAsia="zh-CN"/>
        </w:rPr>
        <w:t xml:space="preserve"> </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6FD27856">
      <w:pPr>
        <w:jc w:val="left"/>
        <w:rPr>
          <w:rFonts w:hint="eastAsia" w:eastAsia="黑体"/>
          <w:b/>
          <w:color w:val="000000"/>
          <w:sz w:val="36"/>
        </w:rPr>
      </w:pPr>
    </w:p>
    <w:p w14:paraId="396A7682">
      <w:pPr>
        <w:ind w:firstLine="2891" w:firstLineChars="800"/>
        <w:jc w:val="left"/>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2026-002</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2026-002</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2026-002</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2026-002</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2026-002</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5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75FEB"/>
    <w:multiLevelType w:val="multilevel"/>
    <w:tmpl w:val="85175FEB"/>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2">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B62786"/>
    <w:multiLevelType w:val="multilevel"/>
    <w:tmpl w:val="0DB627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3EF557"/>
    <w:multiLevelType w:val="singleLevel"/>
    <w:tmpl w:val="563EF557"/>
    <w:lvl w:ilvl="0" w:tentative="0">
      <w:start w:val="1"/>
      <w:numFmt w:val="chineseCounting"/>
      <w:suff w:val="nothing"/>
      <w:lvlText w:val="%1、"/>
      <w:lvlJc w:val="left"/>
      <w:rPr>
        <w:rFonts w:hint="eastAsia"/>
      </w:rPr>
    </w:lvl>
  </w:abstractNum>
  <w:abstractNum w:abstractNumId="10">
    <w:nsid w:val="61832247"/>
    <w:multiLevelType w:val="singleLevel"/>
    <w:tmpl w:val="61832247"/>
    <w:lvl w:ilvl="0" w:tentative="0">
      <w:start w:val="1"/>
      <w:numFmt w:val="decimal"/>
      <w:lvlText w:val="%1."/>
      <w:lvlJc w:val="left"/>
      <w:pPr>
        <w:ind w:left="425" w:hanging="425"/>
      </w:pPr>
      <w:rPr>
        <w:rFonts w:hint="default"/>
      </w:rPr>
    </w:lvl>
  </w:abstractNum>
  <w:abstractNum w:abstractNumId="1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1"/>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 w:numId="9">
    <w:abstractNumId w:val="9"/>
  </w:num>
  <w:num w:numId="10">
    <w:abstractNumId w:val="8"/>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2F06767"/>
    <w:rsid w:val="035D069A"/>
    <w:rsid w:val="050607A7"/>
    <w:rsid w:val="057E3B4E"/>
    <w:rsid w:val="068F6878"/>
    <w:rsid w:val="06C11B21"/>
    <w:rsid w:val="06E41635"/>
    <w:rsid w:val="07197A92"/>
    <w:rsid w:val="080F617D"/>
    <w:rsid w:val="08CA6BE0"/>
    <w:rsid w:val="09C9133B"/>
    <w:rsid w:val="0A55389A"/>
    <w:rsid w:val="0A6762EA"/>
    <w:rsid w:val="0C0D6931"/>
    <w:rsid w:val="0CEA4D33"/>
    <w:rsid w:val="0DCA784A"/>
    <w:rsid w:val="0DD31E3A"/>
    <w:rsid w:val="0DFD6447"/>
    <w:rsid w:val="0E4D44CD"/>
    <w:rsid w:val="0E8B6B47"/>
    <w:rsid w:val="0EC5129A"/>
    <w:rsid w:val="0FE732AC"/>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77632BA"/>
    <w:rsid w:val="38CA6AD2"/>
    <w:rsid w:val="3BC4730F"/>
    <w:rsid w:val="3C2F3EC7"/>
    <w:rsid w:val="3CF541DE"/>
    <w:rsid w:val="3D605C10"/>
    <w:rsid w:val="3D651234"/>
    <w:rsid w:val="3D672EC9"/>
    <w:rsid w:val="3D6B66E0"/>
    <w:rsid w:val="3EA51341"/>
    <w:rsid w:val="3F46501C"/>
    <w:rsid w:val="3F79665C"/>
    <w:rsid w:val="3F9A37DB"/>
    <w:rsid w:val="3FAD72CE"/>
    <w:rsid w:val="3FB42CDB"/>
    <w:rsid w:val="400D2775"/>
    <w:rsid w:val="446B6AA0"/>
    <w:rsid w:val="468B4FF2"/>
    <w:rsid w:val="475A0A6D"/>
    <w:rsid w:val="48AF15AB"/>
    <w:rsid w:val="496811F0"/>
    <w:rsid w:val="49B67D9D"/>
    <w:rsid w:val="4AEB103D"/>
    <w:rsid w:val="4C7B131E"/>
    <w:rsid w:val="4C9A0776"/>
    <w:rsid w:val="4CB505D7"/>
    <w:rsid w:val="4D5631C6"/>
    <w:rsid w:val="4D976118"/>
    <w:rsid w:val="4EEB2C7C"/>
    <w:rsid w:val="4EED3516"/>
    <w:rsid w:val="4F0900C6"/>
    <w:rsid w:val="4FA63FFE"/>
    <w:rsid w:val="512C69BD"/>
    <w:rsid w:val="51960AA2"/>
    <w:rsid w:val="52D25E3E"/>
    <w:rsid w:val="53DE39E0"/>
    <w:rsid w:val="53E3685D"/>
    <w:rsid w:val="54265E6D"/>
    <w:rsid w:val="5466256A"/>
    <w:rsid w:val="54871924"/>
    <w:rsid w:val="54EB57C7"/>
    <w:rsid w:val="56620F95"/>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8FE2804"/>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48"/>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 Char Char Char"/>
    <w:basedOn w:val="11"/>
    <w:link w:val="38"/>
    <w:qFormat/>
    <w:uiPriority w:val="0"/>
    <w:pPr>
      <w:adjustRightInd w:val="0"/>
      <w:snapToGrid w:val="0"/>
      <w:spacing w:line="360" w:lineRule="auto"/>
    </w:pPr>
    <w:rPr>
      <w:rFonts w:ascii="Tahoma" w:hAnsi="Tahoma"/>
      <w:sz w:val="24"/>
      <w:szCs w:val="24"/>
    </w:rPr>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1 Char Char Char"/>
    <w:basedOn w:val="1"/>
    <w:link w:val="38"/>
    <w:qFormat/>
    <w:uiPriority w:val="0"/>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4"/>
    <w:qFormat/>
    <w:uiPriority w:val="0"/>
    <w:rPr>
      <w:b/>
      <w:sz w:val="32"/>
    </w:rPr>
  </w:style>
  <w:style w:type="character" w:customStyle="1" w:styleId="48">
    <w:name w:val=" Char Char"/>
    <w:link w:val="9"/>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34</Pages>
  <Words>6211</Words>
  <Characters>6615</Characters>
  <Lines>99</Lines>
  <Paragraphs>27</Paragraphs>
  <TotalTime>13</TotalTime>
  <ScaleCrop>false</ScaleCrop>
  <LinksUpToDate>false</LinksUpToDate>
  <CharactersWithSpaces>7056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2026-01-20T02:09:31Z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218015841_btnclosed</vt:lpwstr>
  </property>
  <property fmtid="{D5CDD505-2E9C-101B-9397-08002B2CF9AE}" pid="4" name="ICV">
    <vt:lpwstr>6089C62F46824479B83863D5D5C1E051_13</vt:lpwstr>
  </property>
  <property fmtid="{D5CDD505-2E9C-101B-9397-08002B2CF9AE}" pid="5" name="KSOTemplateDocerSaveRecord">
    <vt:lpwstr>eyJoZGlkIjoiNDhmMjE2MzdlYjRkNGJkZWZkNGEzMGUwMzE0NTZhMjIiLCJ1c2VySWQiOiIyMTgwMTU4NDEifQ==</vt:lpwstr>
  </property>
</Properties>
</file>