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tabs>
          <w:tab w:val="center" w:pos="4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句容市对口协作地区水果运输服务项目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竞争性磋商公告</w:t>
      </w:r>
    </w:p>
    <w:p>
      <w:pPr>
        <w:pStyle w:val="5"/>
        <w:rPr>
          <w:rFonts w:hint="eastAsia"/>
          <w:sz w:val="32"/>
          <w:szCs w:val="32"/>
        </w:rPr>
      </w:pP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句容市对口协作地区水果运输服务项目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的潜在供应商应在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江苏远广工程项目管理有限公司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”获取采购文件，并于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2023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点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30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北京时间）前提交响应文件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sz w:val="32"/>
          <w:szCs w:val="32"/>
        </w:rPr>
      </w:pPr>
      <w:bookmarkStart w:id="0" w:name="_Toc35393629"/>
      <w:bookmarkStart w:id="1" w:name="_Toc35393798"/>
      <w:bookmarkStart w:id="2" w:name="_Toc28359089"/>
      <w:bookmarkStart w:id="3" w:name="_Toc28359012"/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项目基本情况</w:t>
      </w:r>
      <w:bookmarkEnd w:id="0"/>
      <w:bookmarkEnd w:id="1"/>
      <w:bookmarkEnd w:id="2"/>
      <w:bookmarkEnd w:id="3"/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 xml:space="preserve">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句容市对口协作地区水果运输服务项目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采购方式：竞争性磋商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采购预算：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295000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最高限价：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元/箱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采购需求：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水果运输服务项目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,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详见磋商文件第四部分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采购需求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合同履行期限：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详见磋商文件第四部分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采购需求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本项目（</w:t>
      </w:r>
      <w:r>
        <w:rPr>
          <w:rFonts w:hint="eastAsia" w:ascii="方正仿宋_GBK" w:hAnsi="方正仿宋_GBK" w:eastAsia="方正仿宋_GBK" w:cs="方正仿宋_GBK"/>
          <w:i/>
          <w:sz w:val="32"/>
          <w:szCs w:val="32"/>
        </w:rPr>
        <w:t>是/否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）接受联合体：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否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bookmarkStart w:id="4" w:name="_Toc35393630"/>
      <w:bookmarkStart w:id="5" w:name="_Toc28359013"/>
      <w:bookmarkStart w:id="6" w:name="_Toc35393799"/>
      <w:bookmarkStart w:id="7" w:name="_Toc2835909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二、申请人的资格要求：</w:t>
      </w:r>
      <w:bookmarkEnd w:id="4"/>
      <w:bookmarkEnd w:id="5"/>
      <w:bookmarkEnd w:id="6"/>
      <w:bookmarkEnd w:id="7"/>
      <w:bookmarkStart w:id="8" w:name="_Toc35393800"/>
      <w:bookmarkStart w:id="9" w:name="_Toc28359091"/>
      <w:bookmarkStart w:id="10" w:name="_Toc35393631"/>
      <w:bookmarkStart w:id="11" w:name="_Toc2835901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合格的供应商必须符合《政府采购法》第二十二条的相关规定，并提供证明材料(包括但不限于)：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A.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具有独立承担民事责任的能力（提供法人或者其他组织的营业执照等证明文件，自然人的身份证明）；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B.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具有良好的商业信誉和健全的财务会计制度（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提供202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年财务状况报告,成立不满一年的提供至少一个月资产负债表和损益表,事业单位提供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年财务报表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C.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具有履行合同所必需的专业技术能力（提供具备履行合同所必需的专业技术能力的证明材料）；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D.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有依法缴纳税收和社会保障资金的良好记录（提供参加本次政府采购活动前半年内（至少一个月）依法缴纳税收和社会保险资金的相关材料）；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E.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参加政府采购活动前三年内，在经营活动中没有重大违法记录的书面声明;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F.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法律、行政法规规定的其他条件。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落实政府采购政策需满足的资格要求：根据《关于做好政府采购支持企业发展有关事项的通知》(苏财购(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)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号)及关于转发《江苏省财政厅关于做好政府采购支持企业发展有关事项的通知》的通知(镇财采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(2020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号) 的要求，本项目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专门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面向中小微企业，划型标准请对照《关于印发中小企业划型标准规定的通知》(工信部联企业 (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)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号)。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本项目的特定资格要求: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无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4.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 xml:space="preserve">拒绝下述供应商参加本次采购活动： 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(1)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供应商单位负责人为同一人或者存在直接控股、管理关系的不同供应商，不得参加同一合同项下的政府采购活动；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(2)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为采购项目提供整体设计、规范编制或者项目管理、监理、检测等服务的供应商，不得参加本项目的采购活动；</w:t>
      </w:r>
    </w:p>
    <w:p>
      <w:pPr>
        <w:pStyle w:val="5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(3)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供应商被“信用中国”网站（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www.creditchina.gov.cn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）、“中国政府采购网”(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www.ccgp.gov.cn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)列入失信被执行人、重大税收违法案件当事人名单、政府采购严重违法失信行为记录名单。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三、获取采购文件</w:t>
      </w:r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eastAsia="zh-CN"/>
        </w:rPr>
        <w:t>（未领取采购文件的，投标文件拒收）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  <w:bookmarkStart w:id="12" w:name="_Toc28359092"/>
      <w:bookmarkStart w:id="13" w:name="_Toc35393801"/>
      <w:bookmarkStart w:id="14" w:name="_Toc35393632"/>
      <w:bookmarkStart w:id="15" w:name="_Toc28359015"/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时间：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u w:val="single"/>
          <w:lang w:val="en-US" w:eastAsia="zh-CN" w:bidi="ar-SA"/>
        </w:rPr>
        <w:t>2023年11月22日8:30至 2023年11月24 日17:00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北京时间，法定节假日除外 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地点：江苏远广工程项目管理有限公司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方式：现场获取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售价：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</w:rPr>
        <w:t>领取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/>
        </w:rPr>
        <w:t>磋商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</w:rPr>
        <w:t>文件时需提供下列材料（以下材料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eastAsia="zh-CN"/>
        </w:rPr>
        <w:t>复印件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</w:rPr>
        <w:t>加盖公章）：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营业执照；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法人身份证明书；法定代表人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授权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委托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书；授权委托人近三个月任意一个月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社保证明、授权委托人身份证原件及复印件。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四、响应文件提交</w:t>
      </w:r>
      <w:bookmarkEnd w:id="12"/>
      <w:bookmarkEnd w:id="13"/>
      <w:bookmarkEnd w:id="14"/>
      <w:bookmarkEnd w:id="1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28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日9点30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>分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地点：江苏远广工程项目管理有限公司（句容市句卓路上海公寓东大门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幢）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sz w:val="32"/>
          <w:szCs w:val="32"/>
        </w:rPr>
      </w:pPr>
      <w:bookmarkStart w:id="16" w:name="_Toc35393633"/>
      <w:bookmarkStart w:id="17" w:name="_Toc35393802"/>
      <w:bookmarkStart w:id="18" w:name="_Toc28359093"/>
      <w:bookmarkStart w:id="19" w:name="_Toc28359016"/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五、开启</w:t>
      </w:r>
      <w:bookmarkEnd w:id="16"/>
      <w:bookmarkEnd w:id="17"/>
      <w:bookmarkEnd w:id="18"/>
      <w:bookmarkEnd w:id="1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时间：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28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日9点30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>分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地点：江苏远广工程项目管理有限公司（句容市句卓路上海公寓东大门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幢）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sz w:val="32"/>
          <w:szCs w:val="32"/>
        </w:rPr>
      </w:pPr>
      <w:bookmarkStart w:id="20" w:name="_Toc28359094"/>
      <w:bookmarkStart w:id="21" w:name="_Toc35393803"/>
      <w:bookmarkStart w:id="22" w:name="_Toc28359017"/>
      <w:bookmarkStart w:id="23" w:name="_Toc35393634"/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六、公告期限</w:t>
      </w:r>
      <w:bookmarkEnd w:id="20"/>
      <w:bookmarkEnd w:id="21"/>
      <w:bookmarkEnd w:id="22"/>
      <w:bookmarkEnd w:id="2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自本公告发布之日起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个工作日。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sz w:val="32"/>
          <w:szCs w:val="32"/>
        </w:rPr>
      </w:pPr>
      <w:bookmarkStart w:id="24" w:name="_Toc35393635"/>
      <w:bookmarkStart w:id="25" w:name="_Toc35393804"/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eastAsia="zh-CN"/>
        </w:rPr>
        <w:t>七、</w:t>
      </w: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其他补充事宜</w:t>
      </w:r>
      <w:bookmarkEnd w:id="24"/>
      <w:bookmarkEnd w:id="25"/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：</w:t>
      </w:r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val="en-US" w:eastAsia="zh-CN"/>
        </w:rPr>
        <w:t>无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sz w:val="32"/>
          <w:szCs w:val="32"/>
          <w:lang w:eastAsia="zh-CN"/>
        </w:rPr>
      </w:pPr>
      <w:bookmarkStart w:id="26" w:name="_Toc35393636"/>
      <w:bookmarkStart w:id="27" w:name="_Toc28359095"/>
      <w:bookmarkStart w:id="28" w:name="_Toc35393805"/>
      <w:bookmarkStart w:id="29" w:name="_Toc28359018"/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eastAsia="zh-CN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30" w:name="_Toc28359096"/>
      <w:bookmarkStart w:id="31" w:name="_Toc28359019"/>
      <w:bookmarkStart w:id="32" w:name="_Toc35393806"/>
      <w:bookmarkStart w:id="33" w:name="_Toc35393637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采购人信息</w:t>
      </w:r>
      <w:bookmarkEnd w:id="30"/>
      <w:bookmarkEnd w:id="31"/>
      <w:bookmarkEnd w:id="32"/>
      <w:bookmarkEnd w:id="3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名    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句容市机关服务中心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    址：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句容市华阳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街道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人民路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70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联系方式：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张传轶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13505299880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34" w:name="_Toc35393638"/>
      <w:bookmarkStart w:id="35" w:name="_Toc28359020"/>
      <w:bookmarkStart w:id="36" w:name="_Toc28359097"/>
      <w:bookmarkStart w:id="37" w:name="_Toc35393807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采购代理机构信息</w:t>
      </w:r>
      <w:bookmarkEnd w:id="34"/>
      <w:bookmarkEnd w:id="35"/>
      <w:bookmarkEnd w:id="36"/>
      <w:bookmarkEnd w:id="3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名    称：江苏远广工程项目管理有限公司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　　址：句容市句卓路上海公寓东门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幢 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项目联系人：李莎莎     　　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　 话：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15720750896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bookmarkStart w:id="38" w:name="_GoBack"/>
      <w:bookmarkEnd w:id="38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bookmarkEnd w:id="8"/>
    <w:bookmarkEnd w:id="9"/>
    <w:bookmarkEnd w:id="10"/>
    <w:bookmarkEnd w:id="11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日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8CA40"/>
    <w:multiLevelType w:val="singleLevel"/>
    <w:tmpl w:val="1538CA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OTYwYTM1OTk2ODEyMmI0MWQ4ZDYzMmJmYjZkZTgifQ=="/>
  </w:docVars>
  <w:rsids>
    <w:rsidRoot w:val="00000000"/>
    <w:rsid w:val="09914113"/>
    <w:rsid w:val="0BE66BF4"/>
    <w:rsid w:val="11502FD7"/>
    <w:rsid w:val="1359202E"/>
    <w:rsid w:val="17960001"/>
    <w:rsid w:val="1C661E9C"/>
    <w:rsid w:val="1CFF7030"/>
    <w:rsid w:val="212B54FC"/>
    <w:rsid w:val="27407582"/>
    <w:rsid w:val="2A5D6663"/>
    <w:rsid w:val="2FDA0BAA"/>
    <w:rsid w:val="309F6510"/>
    <w:rsid w:val="30F65E22"/>
    <w:rsid w:val="373D3686"/>
    <w:rsid w:val="384C0537"/>
    <w:rsid w:val="3E421C82"/>
    <w:rsid w:val="3E874DE3"/>
    <w:rsid w:val="523840F5"/>
    <w:rsid w:val="5B7A0C18"/>
    <w:rsid w:val="5C206C5E"/>
    <w:rsid w:val="5D2079C3"/>
    <w:rsid w:val="62D1776B"/>
    <w:rsid w:val="638778BE"/>
    <w:rsid w:val="63E35DEF"/>
    <w:rsid w:val="65652664"/>
    <w:rsid w:val="6C4D4F11"/>
    <w:rsid w:val="6D4110E8"/>
    <w:rsid w:val="6FBF5ADC"/>
    <w:rsid w:val="732C46C5"/>
    <w:rsid w:val="743648AB"/>
    <w:rsid w:val="74ED62B5"/>
    <w:rsid w:val="78D3328B"/>
    <w:rsid w:val="7AAB77AA"/>
    <w:rsid w:val="7BA03E40"/>
    <w:rsid w:val="7DFE7439"/>
    <w:rsid w:val="7F4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幼圆" w:hAnsi="Arial" w:eastAsia="楷体_GB2312"/>
      <w:b/>
      <w:sz w:val="24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360" w:lineRule="auto"/>
      <w:ind w:firstLine="420" w:firstLineChars="200"/>
    </w:pPr>
    <w:rPr>
      <w:rFonts w:ascii="宋体" w:hAnsi="宋体" w:eastAsia="宋体"/>
      <w:sz w:val="21"/>
    </w:rPr>
  </w:style>
  <w:style w:type="paragraph" w:styleId="3">
    <w:name w:val="Body Text Indent"/>
    <w:basedOn w:val="1"/>
    <w:next w:val="2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2022-11-03T08:06:00Z</dcterms:created>
  <dc:creator>Administrator</dc:creator>
  <cp:lastModifiedBy>姗姗</cp:lastModifiedBy>
  <dcterms:modified xsi:type="dcterms:W3CDTF">2023-11-21T09:21:11Z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5E5CB32AEC564F39B84BC0A30DAE43C7</vt:lpwstr>
  </property>
</Properties>
</file>