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D513F">
      <w:pPr>
        <w:spacing w:after="156" w:afterLines="50"/>
        <w:jc w:val="center"/>
        <w:rPr>
          <w:rFonts w:ascii="Times New Roman" w:hAnsi="Times New Roman" w:eastAsia="黑体"/>
          <w:b/>
          <w:sz w:val="44"/>
          <w:szCs w:val="44"/>
        </w:rPr>
      </w:pPr>
      <w:r>
        <w:rPr>
          <w:rFonts w:ascii="Times New Roman" w:hAnsi="Times New Roman" w:eastAsia="黑体"/>
          <w:b/>
          <w:sz w:val="44"/>
          <w:szCs w:val="44"/>
        </w:rPr>
        <w:t>江苏省农村产权交易</w:t>
      </w:r>
      <w:r>
        <w:rPr>
          <w:rFonts w:hint="eastAsia" w:ascii="Times New Roman" w:hAnsi="Times New Roman" w:eastAsia="黑体"/>
          <w:b/>
          <w:sz w:val="44"/>
          <w:szCs w:val="44"/>
          <w:lang w:eastAsia="zh-CN"/>
        </w:rPr>
        <w:t>意向投标方</w:t>
      </w:r>
      <w:r>
        <w:rPr>
          <w:rFonts w:hint="eastAsia" w:ascii="Times New Roman" w:hAnsi="Times New Roman" w:eastAsia="黑体"/>
          <w:b/>
          <w:sz w:val="44"/>
          <w:szCs w:val="44"/>
        </w:rPr>
        <w:t>承诺书</w:t>
      </w:r>
    </w:p>
    <w:p w14:paraId="6B76AB6D">
      <w:pPr>
        <w:adjustRightInd w:val="0"/>
        <w:snapToGrid w:val="0"/>
        <w:spacing w:after="156" w:afterLines="50" w:line="360" w:lineRule="auto"/>
        <w:rPr>
          <w:rFonts w:ascii="Times New Roman" w:hAnsi="Times New Roman"/>
          <w:sz w:val="28"/>
          <w:szCs w:val="28"/>
          <w:u w:val="single"/>
        </w:rPr>
      </w:pPr>
    </w:p>
    <w:p w14:paraId="3DA7D94D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  <w:u w:val="single"/>
        </w:rPr>
      </w:pPr>
      <w:r>
        <w:rPr>
          <w:rFonts w:hint="eastAsia" w:ascii="Times New Roman" w:hAnsi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sz w:val="28"/>
          <w:szCs w:val="28"/>
          <w:u w:val="single"/>
          <w:lang w:eastAsia="zh-CN"/>
        </w:rPr>
        <w:t>宝华镇</w:t>
      </w:r>
      <w:r>
        <w:rPr>
          <w:rFonts w:hint="eastAsia" w:ascii="Times New Roman" w:hAnsi="Times New Roman"/>
          <w:sz w:val="28"/>
          <w:szCs w:val="28"/>
          <w:u w:val="single"/>
        </w:rPr>
        <w:t>农村产权交易（服务）中心：</w:t>
      </w:r>
    </w:p>
    <w:p w14:paraId="722B3387">
      <w:pPr>
        <w:adjustRightInd w:val="0"/>
        <w:snapToGrid w:val="0"/>
        <w:spacing w:line="480" w:lineRule="exact"/>
        <w:ind w:firstLine="548" w:firstLineChars="196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我方意向</w:t>
      </w:r>
      <w:r>
        <w:rPr>
          <w:rFonts w:hint="eastAsia" w:ascii="Times New Roman" w:hAnsi="Times New Roman"/>
          <w:sz w:val="28"/>
          <w:szCs w:val="28"/>
          <w:lang w:eastAsia="zh-CN"/>
        </w:rPr>
        <w:t>投标</w:t>
      </w:r>
      <w:r>
        <w:rPr>
          <w:rFonts w:hint="eastAsia" w:ascii="Times New Roman" w:hAnsi="Times New Roman"/>
          <w:sz w:val="28"/>
          <w:szCs w:val="28"/>
        </w:rPr>
        <w:t>贵中心编号为</w:t>
      </w:r>
      <w:r>
        <w:rPr>
          <w:rFonts w:hint="eastAsia" w:ascii="Times New Roman" w:hAnsi="Times New Roman"/>
          <w:sz w:val="28"/>
          <w:szCs w:val="28"/>
          <w:u w:val="single"/>
        </w:rPr>
        <w:t>321183109N25070002</w:t>
      </w:r>
      <w:r>
        <w:rPr>
          <w:rFonts w:hint="eastAsia" w:ascii="Times New Roman" w:hAnsi="Times New Roman"/>
          <w:sz w:val="28"/>
          <w:szCs w:val="28"/>
          <w:u w:val="none"/>
          <w:lang w:eastAsia="zh-CN"/>
        </w:rPr>
        <w:t>的</w:t>
      </w:r>
      <w:r>
        <w:rPr>
          <w:rFonts w:hint="eastAsia" w:ascii="Times New Roman" w:hAnsi="Times New Roman"/>
          <w:sz w:val="28"/>
          <w:szCs w:val="28"/>
        </w:rPr>
        <w:t>项目，按照公开、公平、公正、诚实的原则，我方作出如下承诺：</w:t>
      </w:r>
    </w:p>
    <w:p w14:paraId="32703D41">
      <w:pPr>
        <w:adjustRightInd w:val="0"/>
        <w:snapToGrid w:val="0"/>
        <w:spacing w:line="480" w:lineRule="exact"/>
        <w:ind w:firstLine="48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一、本次</w:t>
      </w:r>
      <w:r>
        <w:rPr>
          <w:rFonts w:hint="eastAsia" w:ascii="Times New Roman" w:hAnsi="Times New Roman"/>
          <w:color w:val="000000"/>
          <w:sz w:val="28"/>
          <w:szCs w:val="28"/>
          <w:lang w:eastAsia="zh-CN"/>
        </w:rPr>
        <w:t>投</w:t>
      </w:r>
      <w:r>
        <w:rPr>
          <w:rFonts w:hint="eastAsia" w:ascii="Times New Roman" w:hAnsi="Times New Roman"/>
          <w:color w:val="000000"/>
          <w:sz w:val="28"/>
          <w:szCs w:val="28"/>
        </w:rPr>
        <w:t>标</w:t>
      </w:r>
      <w:r>
        <w:rPr>
          <w:rFonts w:hint="eastAsia" w:ascii="Times New Roman" w:hAnsi="Times New Roman"/>
          <w:sz w:val="28"/>
          <w:szCs w:val="28"/>
        </w:rPr>
        <w:t>是我方真实意愿表示，所提交材料内容不存在虚假记载、误导性陈述或重大遗漏，我方对其真实性、完整性、合法性、有效性承担相应的法律责任。</w:t>
      </w:r>
    </w:p>
    <w:p w14:paraId="32B66990"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二、</w:t>
      </w:r>
      <w:r>
        <w:rPr>
          <w:rFonts w:hint="eastAsia" w:ascii="Times New Roman" w:hAnsi="Times New Roman"/>
          <w:color w:val="000000"/>
          <w:sz w:val="28"/>
          <w:szCs w:val="28"/>
        </w:rPr>
        <w:t>我方</w:t>
      </w:r>
      <w:r>
        <w:rPr>
          <w:rFonts w:hint="eastAsia" w:ascii="Times New Roman" w:hAnsi="Times New Roman"/>
          <w:color w:val="000000"/>
          <w:sz w:val="28"/>
          <w:szCs w:val="28"/>
          <w:lang w:eastAsia="zh-CN"/>
        </w:rPr>
        <w:t>充分了解、接受该项目信息发布的全部内容和要求，并认真考虑了不可预计的各项风险因素，愿</w:t>
      </w:r>
      <w:bookmarkStart w:id="0" w:name="_GoBack"/>
      <w:bookmarkEnd w:id="0"/>
      <w:r>
        <w:rPr>
          <w:rFonts w:hint="eastAsia" w:ascii="Times New Roman" w:hAnsi="Times New Roman"/>
          <w:color w:val="000000"/>
          <w:sz w:val="28"/>
          <w:szCs w:val="28"/>
          <w:lang w:eastAsia="zh-CN"/>
        </w:rPr>
        <w:t>意承担可能存在的一切交易风险</w:t>
      </w:r>
      <w:r>
        <w:rPr>
          <w:rFonts w:hint="eastAsia" w:ascii="Times New Roman" w:hAnsi="Times New Roman"/>
          <w:color w:val="000000"/>
          <w:sz w:val="28"/>
          <w:szCs w:val="28"/>
        </w:rPr>
        <w:t>。</w:t>
      </w:r>
    </w:p>
    <w:p w14:paraId="6CCCDF0B"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/>
          <w:spacing w:val="26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三、我方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具有良好的财务状况和商业信用，符合农村产权交易对投标方条件的有关规定</w:t>
      </w:r>
      <w:r>
        <w:rPr>
          <w:rFonts w:hint="eastAsia" w:ascii="Times New Roman" w:hAnsi="Times New Roman"/>
          <w:sz w:val="28"/>
          <w:szCs w:val="28"/>
        </w:rPr>
        <w:t>。</w:t>
      </w:r>
    </w:p>
    <w:p w14:paraId="40B65091"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四、</w:t>
      </w:r>
      <w:r>
        <w:rPr>
          <w:rFonts w:hint="eastAsia" w:ascii="Times New Roman" w:hAnsi="Times New Roman"/>
          <w:sz w:val="28"/>
          <w:szCs w:val="28"/>
          <w:lang w:eastAsia="zh-CN"/>
        </w:rPr>
        <w:t>我方将以自己申报的投标报价完成交易，并遵守交易机构有关规定，否则同意将所缴保证金转为违约金</w:t>
      </w:r>
      <w:r>
        <w:rPr>
          <w:rFonts w:hint="eastAsia" w:ascii="Times New Roman" w:hAnsi="Times New Roman"/>
          <w:sz w:val="28"/>
          <w:szCs w:val="28"/>
        </w:rPr>
        <w:t>。</w:t>
      </w:r>
    </w:p>
    <w:p w14:paraId="5171CC31">
      <w:pPr>
        <w:spacing w:line="48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我方保证遵守以上承诺，如违反上述承诺或有违规行为，给交易相关方造成损失的，我方愿意承担</w:t>
      </w:r>
      <w:r>
        <w:rPr>
          <w:rFonts w:hint="eastAsia" w:ascii="Times New Roman" w:hAnsi="Times New Roman"/>
          <w:sz w:val="28"/>
          <w:szCs w:val="28"/>
          <w:lang w:eastAsia="zh-CN"/>
        </w:rPr>
        <w:t>相应的</w:t>
      </w:r>
      <w:r>
        <w:rPr>
          <w:rFonts w:hint="eastAsia" w:ascii="Times New Roman" w:hAnsi="Times New Roman"/>
          <w:sz w:val="28"/>
          <w:szCs w:val="28"/>
        </w:rPr>
        <w:t>法律责任及经济赔偿责任。</w:t>
      </w:r>
    </w:p>
    <w:p w14:paraId="22EA0372">
      <w:pPr>
        <w:spacing w:line="48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p w14:paraId="56CD7A24">
      <w:pPr>
        <w:spacing w:line="480" w:lineRule="exact"/>
        <w:rPr>
          <w:rFonts w:ascii="Times New Roman" w:hAnsi="Times New Roman"/>
          <w:sz w:val="28"/>
          <w:szCs w:val="28"/>
        </w:rPr>
      </w:pPr>
    </w:p>
    <w:p w14:paraId="06CECA40">
      <w:pPr>
        <w:spacing w:line="480" w:lineRule="exact"/>
        <w:ind w:right="960" w:firstLine="3640" w:firstLineChars="13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ab/>
      </w:r>
      <w:r>
        <w:rPr>
          <w:rFonts w:hint="eastAsia" w:ascii="Times New Roman" w:hAnsi="Times New Roman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/>
          <w:color w:val="000000"/>
          <w:sz w:val="28"/>
          <w:szCs w:val="28"/>
          <w:lang w:eastAsia="zh-CN"/>
        </w:rPr>
        <w:t>意向投</w:t>
      </w:r>
      <w:r>
        <w:rPr>
          <w:rFonts w:hint="eastAsia" w:ascii="Times New Roman" w:hAnsi="Times New Roman"/>
          <w:color w:val="000000"/>
          <w:sz w:val="28"/>
          <w:szCs w:val="28"/>
        </w:rPr>
        <w:t>标</w:t>
      </w:r>
      <w:r>
        <w:rPr>
          <w:rFonts w:hint="eastAsia" w:ascii="Times New Roman" w:hAnsi="Times New Roman"/>
          <w:sz w:val="28"/>
          <w:szCs w:val="28"/>
        </w:rPr>
        <w:t>方（签名/盖章）：</w:t>
      </w:r>
    </w:p>
    <w:p w14:paraId="08314C56">
      <w:pPr>
        <w:spacing w:line="480" w:lineRule="exact"/>
        <w:rPr>
          <w:rFonts w:hint="eastAsia" w:ascii="Times New Roman" w:hAnsi="Times New Roman"/>
          <w:sz w:val="28"/>
          <w:szCs w:val="28"/>
        </w:rPr>
      </w:pPr>
    </w:p>
    <w:p w14:paraId="1F524B81">
      <w:pPr>
        <w:spacing w:line="48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                                   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>年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/>
          <w:sz w:val="28"/>
          <w:szCs w:val="28"/>
        </w:rPr>
        <w:t>月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/>
          <w:sz w:val="28"/>
          <w:szCs w:val="28"/>
        </w:rPr>
        <w:t xml:space="preserve">日 </w:t>
      </w:r>
    </w:p>
    <w:p w14:paraId="3DF78D9C"/>
    <w:p w14:paraId="64B87F07"/>
    <w:p w14:paraId="46E5D2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N2M3ZjBjNGI2ZTU0YjA2M2FhNWNjMmI0MTg2MmEifQ=="/>
  </w:docVars>
  <w:rsids>
    <w:rsidRoot w:val="0FBF1866"/>
    <w:rsid w:val="019E60FD"/>
    <w:rsid w:val="03B97AF2"/>
    <w:rsid w:val="0459700E"/>
    <w:rsid w:val="055E11E7"/>
    <w:rsid w:val="057B3882"/>
    <w:rsid w:val="05FF0CE4"/>
    <w:rsid w:val="092B5116"/>
    <w:rsid w:val="0DAA4D8F"/>
    <w:rsid w:val="0FBF1866"/>
    <w:rsid w:val="106A192E"/>
    <w:rsid w:val="133648BC"/>
    <w:rsid w:val="15221079"/>
    <w:rsid w:val="15637705"/>
    <w:rsid w:val="17973FD5"/>
    <w:rsid w:val="18C93E51"/>
    <w:rsid w:val="1DEC3DD0"/>
    <w:rsid w:val="20407FED"/>
    <w:rsid w:val="20C06940"/>
    <w:rsid w:val="22FA0252"/>
    <w:rsid w:val="241E4E85"/>
    <w:rsid w:val="29953AA7"/>
    <w:rsid w:val="2CC2586D"/>
    <w:rsid w:val="2CDA5E17"/>
    <w:rsid w:val="2E97380D"/>
    <w:rsid w:val="3408658D"/>
    <w:rsid w:val="348059EA"/>
    <w:rsid w:val="363F29E8"/>
    <w:rsid w:val="3AF02D1B"/>
    <w:rsid w:val="3D7A0A01"/>
    <w:rsid w:val="3DDB6E08"/>
    <w:rsid w:val="3E8771AC"/>
    <w:rsid w:val="42126C33"/>
    <w:rsid w:val="433E7B0B"/>
    <w:rsid w:val="44DE519B"/>
    <w:rsid w:val="4A74627E"/>
    <w:rsid w:val="4B861978"/>
    <w:rsid w:val="4FC345FD"/>
    <w:rsid w:val="51DB496B"/>
    <w:rsid w:val="534A2249"/>
    <w:rsid w:val="544F21D6"/>
    <w:rsid w:val="546729FC"/>
    <w:rsid w:val="55103F3A"/>
    <w:rsid w:val="562374C4"/>
    <w:rsid w:val="58CE5955"/>
    <w:rsid w:val="594A41F7"/>
    <w:rsid w:val="5A0B191C"/>
    <w:rsid w:val="5BF3721C"/>
    <w:rsid w:val="5C6411F0"/>
    <w:rsid w:val="5C6C6791"/>
    <w:rsid w:val="5C764A58"/>
    <w:rsid w:val="5DFE5AA6"/>
    <w:rsid w:val="5FE82CEA"/>
    <w:rsid w:val="6641741B"/>
    <w:rsid w:val="68DE56FD"/>
    <w:rsid w:val="6B63628D"/>
    <w:rsid w:val="705A766D"/>
    <w:rsid w:val="727024F2"/>
    <w:rsid w:val="72785C91"/>
    <w:rsid w:val="73734B3E"/>
    <w:rsid w:val="74765E18"/>
    <w:rsid w:val="75285CFF"/>
    <w:rsid w:val="75783C50"/>
    <w:rsid w:val="76730C83"/>
    <w:rsid w:val="77CD4D24"/>
    <w:rsid w:val="780B22D0"/>
    <w:rsid w:val="7AAE4196"/>
    <w:rsid w:val="7C083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qFormat/>
    <w:uiPriority w:val="0"/>
    <w:rPr>
      <w:color w:val="333333"/>
      <w:u w:val="none"/>
    </w:rPr>
  </w:style>
  <w:style w:type="character" w:styleId="9">
    <w:name w:val="HTML Code"/>
    <w:basedOn w:val="3"/>
    <w:qFormat/>
    <w:uiPriority w:val="0"/>
    <w:rPr>
      <w:rFonts w:ascii="Courier New" w:hAnsi="Courier New"/>
      <w:sz w:val="20"/>
    </w:rPr>
  </w:style>
  <w:style w:type="character" w:styleId="10">
    <w:name w:val="HTML Cite"/>
    <w:basedOn w:val="3"/>
    <w:qFormat/>
    <w:uiPriority w:val="0"/>
  </w:style>
  <w:style w:type="character" w:customStyle="1" w:styleId="11">
    <w:name w:val="button"/>
    <w:basedOn w:val="3"/>
    <w:qFormat/>
    <w:uiPriority w:val="0"/>
  </w:style>
  <w:style w:type="character" w:customStyle="1" w:styleId="12">
    <w:name w:val="tmpztreemove_arrow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386</Characters>
  <Lines>0</Lines>
  <Paragraphs>0</Paragraphs>
  <TotalTime>31</TotalTime>
  <ScaleCrop>false</ScaleCrop>
  <LinksUpToDate>false</LinksUpToDate>
  <CharactersWithSpaces>441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2017-09-05T02:24:00Z</dcterms:created>
  <dc:creator>南京南大尚诚软件科技有限公司</dc:creator>
  <cp:lastModifiedBy>芦云波</cp:lastModifiedBy>
  <cp:lastPrinted>2017-09-20T01:03:00Z</cp:lastPrinted>
  <dcterms:modified xsi:type="dcterms:W3CDTF">2025-09-26T07:23:52Z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275B94FEE8AD4B85B89926CC567233AA_13</vt:lpwstr>
  </property>
  <property fmtid="{D5CDD505-2E9C-101B-9397-08002B2CF9AE}" pid="4" name="KSOTemplateDocerSaveRecord">
    <vt:lpwstr>eyJoZGlkIjoiMTU4N2M3ZjBjNGI2ZTU0YjA2M2FhNWNjMmI0MTg2MmEiLCJ1c2VySWQiOiI0MDM1MjQ3MDcifQ==</vt:lpwstr>
  </property>
</Properties>
</file>