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550" w:lineRule="exact"/>
        <w:rPr>
          <w:rFonts w:hint="eastAsia" w:ascii="方正黑体_GBK" w:hAnsi="方正黑体_GBK" w:eastAsia="方正黑体_GBK" w:cs="方正黑体_GBK"/>
          <w:sz w:val="32"/>
          <w:szCs w:val="32"/>
          <w:lang w:eastAsia="zh-CN"/>
        </w:rPr>
      </w:pPr>
    </w:p>
    <w:p>
      <w:pPr>
        <w:spacing w:before="0" w:after="0" w:line="550" w:lineRule="exact"/>
        <w:jc w:val="center"/>
        <w:rPr>
          <w:rFonts w:hint="eastAsia" w:ascii="方正小标宋_GBK" w:hAnsi="方正小标宋_GBK" w:eastAsia="方正小标宋_GBK" w:cs="方正小标宋_GBK"/>
          <w:sz w:val="52"/>
          <w:szCs w:val="52"/>
        </w:rPr>
      </w:pPr>
    </w:p>
    <w:p>
      <w:pPr>
        <w:spacing w:before="0" w:after="0" w:line="550" w:lineRule="exact"/>
        <w:jc w:val="center"/>
        <w:rPr>
          <w:rFonts w:hint="eastAsia" w:ascii="方正小标宋_GBK" w:hAnsi="方正小标宋_GBK" w:eastAsia="方正小标宋_GBK" w:cs="方正小标宋_GBK"/>
          <w:sz w:val="52"/>
          <w:szCs w:val="52"/>
        </w:rPr>
      </w:pPr>
    </w:p>
    <w:p>
      <w:pPr>
        <w:spacing w:before="0" w:after="0" w:line="550" w:lineRule="exact"/>
        <w:jc w:val="center"/>
        <w:rPr>
          <w:rFonts w:hint="eastAsia" w:ascii="方正小标宋_GBK" w:hAnsi="方正小标宋_GBK" w:eastAsia="方正小标宋_GBK" w:cs="方正小标宋_GBK"/>
          <w:sz w:val="52"/>
          <w:szCs w:val="52"/>
        </w:rPr>
      </w:pPr>
    </w:p>
    <w:p>
      <w:pPr>
        <w:spacing w:before="0" w:after="0" w:line="550" w:lineRule="exact"/>
        <w:jc w:val="center"/>
        <w:rPr>
          <w:rFonts w:hint="eastAsia" w:ascii="方正小标宋_GBK" w:hAnsi="方正小标宋_GBK" w:eastAsia="方正小标宋_GBK" w:cs="方正小标宋_GBK"/>
          <w:sz w:val="52"/>
          <w:szCs w:val="52"/>
        </w:rPr>
      </w:pPr>
    </w:p>
    <w:p>
      <w:pPr>
        <w:spacing w:before="0" w:after="0" w:line="550" w:lineRule="exact"/>
        <w:jc w:val="center"/>
        <w:rPr>
          <w:rFonts w:hint="eastAsia" w:ascii="方正小标宋_GBK" w:hAnsi="方正小标宋_GBK" w:eastAsia="方正小标宋_GBK" w:cs="方正小标宋_GBK"/>
          <w:sz w:val="52"/>
          <w:szCs w:val="52"/>
        </w:rPr>
      </w:pPr>
    </w:p>
    <w:p>
      <w:pPr>
        <w:spacing w:before="0" w:after="0" w:line="550" w:lineRule="exact"/>
        <w:jc w:val="center"/>
        <w:rPr>
          <w:rFonts w:hint="eastAsia" w:ascii="方正小标宋_GBK" w:hAnsi="方正小标宋_GBK" w:eastAsia="方正小标宋_GBK" w:cs="方正小标宋_GBK"/>
          <w:sz w:val="52"/>
          <w:szCs w:val="52"/>
        </w:rPr>
      </w:pPr>
    </w:p>
    <w:p>
      <w:pPr>
        <w:spacing w:before="0" w:after="0" w:line="550" w:lineRule="exact"/>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 xml:space="preserve">句容市卫生健康委员会</w:t>
      </w:r>
    </w:p>
    <w:p>
      <w:pPr>
        <w:spacing w:before="0" w:after="0" w:line="550" w:lineRule="exact"/>
        <w:jc w:val="center"/>
        <w:rPr>
          <w:rFonts w:hint="eastAsia" w:ascii="方正小标宋_GBK" w:hAnsi="方正小标宋_GBK" w:eastAsia="方正小标宋_GBK" w:cs="方正小标宋_GBK"/>
          <w:sz w:val="52"/>
          <w:szCs w:val="52"/>
        </w:rPr>
      </w:pPr>
      <w:bookmarkStart w:id="0" w:name="_GoBack"/>
      <w:bookmarkEnd w:id="0"/>
      <w:r>
        <w:rPr>
          <w:rFonts w:hint="eastAsia" w:ascii="方正小标宋_GBK" w:hAnsi="方正小标宋_GBK" w:eastAsia="方正小标宋_GBK" w:cs="方正小标宋_GBK"/>
          <w:sz w:val="52"/>
          <w:szCs w:val="52"/>
        </w:rPr>
        <w:t xml:space="preserve">2021年度部门预算公开</w:t>
      </w:r>
    </w:p>
    <w:p>
      <w:pPr>
        <w:spacing w:before="0" w:after="0" w:line="550" w:lineRule="exact"/>
        <w:jc w:val="center"/>
        <w:rPr>
          <w:rFonts w:hint="eastAsia" w:ascii="方正小标宋_GBK" w:hAnsi="方正小标宋_GBK" w:eastAsia="方正小标宋_GBK" w:cs="方正小标宋_GBK"/>
          <w:sz w:val="52"/>
          <w:szCs w:val="52"/>
        </w:rPr>
      </w:pPr>
    </w:p>
    <w:p>
      <w:pPr>
        <w:spacing w:before="0" w:after="0" w:line="550" w:lineRule="exact"/>
        <w:jc w:val="center"/>
        <w:rPr>
          <w:rFonts w:hint="eastAsia" w:ascii="方正小标宋_GBK" w:hAnsi="方正小标宋_GBK" w:eastAsia="方正小标宋_GBK" w:cs="方正小标宋_GBK"/>
          <w:sz w:val="52"/>
          <w:szCs w:val="52"/>
        </w:rPr>
      </w:pPr>
    </w:p>
    <w:p>
      <w:pPr>
        <w:spacing w:before="0" w:after="0" w:line="550" w:lineRule="exact"/>
        <w:jc w:val="center"/>
        <w:rPr>
          <w:rFonts w:hint="eastAsia" w:ascii="方正小标宋_GBK" w:hAnsi="方正小标宋_GBK" w:eastAsia="方正小标宋_GBK" w:cs="方正小标宋_GBK"/>
          <w:sz w:val="52"/>
          <w:szCs w:val="52"/>
        </w:rPr>
      </w:pPr>
    </w:p>
    <w:p>
      <w:pPr>
        <w:spacing w:before="0" w:after="0" w:line="550" w:lineRule="exact"/>
        <w:jc w:val="center"/>
        <w:rPr>
          <w:rFonts w:hint="eastAsia" w:ascii="方正小标宋_GBK" w:hAnsi="方正小标宋_GBK" w:eastAsia="方正小标宋_GBK" w:cs="方正小标宋_GBK"/>
          <w:sz w:val="52"/>
          <w:szCs w:val="52"/>
        </w:rPr>
      </w:pPr>
    </w:p>
    <w:p>
      <w:pPr>
        <w:spacing w:before="0" w:after="0" w:line="550" w:lineRule="exact"/>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br w:type="page"/>
      </w:r>
    </w:p>
    <w:p>
      <w:pPr>
        <w:spacing w:before="0" w:after="0" w:line="55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目  录</w:t>
      </w:r>
    </w:p>
    <w:p>
      <w:pPr>
        <w:keepNext w:val="0"/>
        <w:keepLines w:val="0"/>
        <w:pageBreakBefore w:val="0"/>
        <w:widowControl w:val="0"/>
        <w:kinsoku/>
        <w:wordWrap/>
        <w:overflowPunct/>
        <w:topLinePunct w:val="0"/>
        <w:autoSpaceDE/>
        <w:autoSpaceDN/>
        <w:bidi w:val="0"/>
        <w:adjustRightInd/>
        <w:snapToGrid/>
        <w:spacing w:line="550" w:lineRule="exact" w:before="0" w:after="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第一部分 部门概况</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一、主要职能</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二、部门机构设置及预算单位构成情况</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三、</w:t>
      </w:r>
      <w:r>
        <w:rPr>
          <w:rFonts w:hint="eastAsia" w:ascii="Times New Roman" w:hAnsi="Times New Roman" w:eastAsia="方正仿宋_GBK" w:cs="Times New Roman"/>
          <w:kern w:val="0"/>
          <w:sz w:val="32"/>
          <w:szCs w:val="32"/>
        </w:rPr>
        <w:t xml:space="preserve">2021</w:t>
      </w:r>
      <w:r>
        <w:rPr>
          <w:rFonts w:ascii="Times New Roman" w:hAnsi="Times New Roman" w:eastAsia="方正仿宋_GBK" w:cs="Times New Roman"/>
          <w:kern w:val="0"/>
          <w:sz w:val="32"/>
          <w:szCs w:val="32"/>
        </w:rPr>
        <w:t>年度部门主要工作任务及目标</w:t>
      </w:r>
    </w:p>
    <w:p>
      <w:pPr>
        <w:autoSpaceDE w:val="0"/>
        <w:autoSpaceDN w:val="0"/>
        <w:snapToGrid w:val="0"/>
        <w:spacing w:line="550" w:lineRule="exact" w:before="0" w:after="0"/>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第二部分</w:t>
      </w:r>
      <w:r>
        <w:rPr>
          <w:rFonts w:hint="eastAsia" w:ascii="Times New Roman" w:hAnsi="Times New Roman" w:eastAsia="方正黑体_GBK" w:cs="Times New Roman"/>
          <w:kern w:val="0"/>
          <w:sz w:val="32"/>
          <w:szCs w:val="32"/>
        </w:rPr>
        <w:t xml:space="preserve"> </w:t>
      </w:r>
      <w:r>
        <w:rPr>
          <w:rFonts w:hint="eastAsia" w:ascii="Times New Roman" w:hAnsi="Times New Roman" w:eastAsia="方正仿宋_GBK" w:cs="Times New Roman"/>
          <w:kern w:val="0"/>
          <w:sz w:val="32"/>
          <w:szCs w:val="32"/>
        </w:rPr>
        <w:t xml:space="preserve">2021</w:t>
      </w:r>
      <w:r>
        <w:rPr>
          <w:rFonts w:ascii="Times New Roman" w:hAnsi="Times New Roman" w:eastAsia="方正黑体_GBK" w:cs="Times New Roman"/>
          <w:kern w:val="0"/>
          <w:sz w:val="32"/>
          <w:szCs w:val="32"/>
        </w:rPr>
        <w:t>年度部门预算表</w:t>
      </w:r>
    </w:p>
    <w:p>
      <w:pPr>
        <w:autoSpaceDE w:val="0"/>
        <w:autoSpaceDN w:val="0"/>
        <w:snapToGrid w:val="0"/>
        <w:spacing w:line="550" w:lineRule="exact" w:before="0" w:after="0"/>
        <w:rPr>
          <w:rFonts w:ascii="Times New Roman" w:hAnsi="Times New Roman" w:eastAsia="方正黑体_GBK" w:cs="Times New Roman"/>
          <w:kern w:val="0"/>
          <w:sz w:val="32"/>
          <w:szCs w:val="32"/>
        </w:rPr>
      </w:pPr>
      <w:r>
        <w:rPr>
          <w:rFonts w:ascii="Times New Roman" w:hAnsi="Times New Roman" w:eastAsia="方正仿宋_GBK" w:cs="Times New Roman"/>
          <w:kern w:val="0"/>
          <w:sz w:val="32"/>
          <w:szCs w:val="32"/>
        </w:rPr>
        <w:t>一、收支总表</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二、收入总表</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三、支出总表</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四、财政拨款收支总表</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五、财政拨款支出表</w:t>
      </w:r>
      <w:r>
        <w:rPr>
          <w:rFonts w:hint="eastAsia" w:ascii="Times New Roman" w:hAnsi="Times New Roman" w:eastAsia="方正仿宋_GBK" w:cs="Times New Roman"/>
          <w:kern w:val="0"/>
          <w:sz w:val="32"/>
          <w:szCs w:val="32"/>
        </w:rPr>
        <w:t>（功能</w:t>
      </w:r>
      <w:r>
        <w:rPr>
          <w:rFonts w:ascii="Times New Roman" w:hAnsi="Times New Roman" w:eastAsia="方正仿宋_GBK" w:cs="Times New Roman"/>
          <w:kern w:val="0"/>
          <w:sz w:val="32"/>
          <w:szCs w:val="32"/>
        </w:rPr>
        <w:t>科目</w:t>
      </w:r>
      <w:r>
        <w:rPr>
          <w:rFonts w:hint="eastAsia" w:ascii="Times New Roman" w:hAnsi="Times New Roman" w:eastAsia="方正仿宋_GBK" w:cs="Times New Roman"/>
          <w:kern w:val="0"/>
          <w:sz w:val="32"/>
          <w:szCs w:val="32"/>
        </w:rPr>
        <w:t>）</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六、财政拨款基本支出表</w:t>
      </w:r>
      <w:r>
        <w:rPr>
          <w:rFonts w:hint="eastAsia" w:ascii="Times New Roman" w:hAnsi="Times New Roman" w:eastAsia="方正仿宋_GBK" w:cs="Times New Roman"/>
          <w:kern w:val="0"/>
          <w:sz w:val="32"/>
          <w:szCs w:val="32"/>
        </w:rPr>
        <w:t>（经济</w:t>
      </w:r>
      <w:r>
        <w:rPr>
          <w:rFonts w:ascii="Times New Roman" w:hAnsi="Times New Roman" w:eastAsia="方正仿宋_GBK" w:cs="Times New Roman"/>
          <w:kern w:val="0"/>
          <w:sz w:val="32"/>
          <w:szCs w:val="32"/>
        </w:rPr>
        <w:t>科目</w:t>
      </w:r>
      <w:r>
        <w:rPr>
          <w:rFonts w:hint="eastAsia" w:ascii="Times New Roman" w:hAnsi="Times New Roman" w:eastAsia="方正仿宋_GBK" w:cs="Times New Roman"/>
          <w:kern w:val="0"/>
          <w:sz w:val="32"/>
          <w:szCs w:val="32"/>
        </w:rPr>
        <w:t>）</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七、一般公共预算支出表</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八、一般公共预算基本支出表</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spacing w:val="-8"/>
          <w:kern w:val="0"/>
          <w:sz w:val="32"/>
          <w:szCs w:val="32"/>
        </w:rPr>
        <w:t>九、一般公共预算“三公”经费、会议费、培训费支出表</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十、政府性基金</w:t>
      </w:r>
      <w:r>
        <w:rPr>
          <w:rFonts w:hint="eastAsia" w:ascii="Times New Roman" w:hAnsi="Times New Roman" w:eastAsia="方正仿宋_GBK" w:cs="Times New Roman"/>
          <w:kern w:val="0"/>
          <w:sz w:val="32"/>
          <w:szCs w:val="32"/>
        </w:rPr>
        <w:t>预算</w:t>
      </w:r>
      <w:r>
        <w:rPr>
          <w:rFonts w:ascii="Times New Roman" w:hAnsi="Times New Roman" w:eastAsia="方正仿宋_GBK" w:cs="Times New Roman"/>
          <w:kern w:val="0"/>
          <w:sz w:val="32"/>
          <w:szCs w:val="32"/>
        </w:rPr>
        <w:t>支出表</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十</w:t>
      </w:r>
      <w:r>
        <w:rPr>
          <w:rFonts w:hint="eastAsia" w:ascii="Times New Roman" w:hAnsi="Times New Roman" w:eastAsia="方正仿宋_GBK" w:cs="Times New Roman"/>
          <w:kern w:val="0"/>
          <w:sz w:val="32"/>
          <w:szCs w:val="32"/>
        </w:rPr>
        <w:t>一</w:t>
      </w:r>
      <w:r>
        <w:rPr>
          <w:rFonts w:ascii="Times New Roman" w:hAnsi="Times New Roman" w:eastAsia="方正仿宋_GBK" w:cs="Times New Roman"/>
          <w:kern w:val="0"/>
          <w:sz w:val="32"/>
          <w:szCs w:val="32"/>
        </w:rPr>
        <w:t>、一般公共预算机关运行经费支出表</w:t>
      </w:r>
    </w:p>
    <w:p>
      <w:pPr>
        <w:autoSpaceDE w:val="0"/>
        <w:autoSpaceDN w:val="0"/>
        <w:snapToGrid w:val="0"/>
        <w:spacing w:line="550" w:lineRule="exact" w:before="0" w:after="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十</w:t>
      </w:r>
      <w:r>
        <w:rPr>
          <w:rFonts w:hint="eastAsia" w:ascii="Times New Roman" w:hAnsi="Times New Roman" w:eastAsia="方正仿宋_GBK" w:cs="Times New Roman"/>
          <w:kern w:val="0"/>
          <w:sz w:val="32"/>
          <w:szCs w:val="32"/>
        </w:rPr>
        <w:t>二</w:t>
      </w:r>
      <w:r>
        <w:rPr>
          <w:rFonts w:ascii="Times New Roman" w:hAnsi="Times New Roman" w:eastAsia="方正仿宋_GBK" w:cs="Times New Roman"/>
          <w:kern w:val="0"/>
          <w:sz w:val="32"/>
          <w:szCs w:val="32"/>
        </w:rPr>
        <w:t>、政府采购支出表</w:t>
      </w:r>
    </w:p>
    <w:p>
      <w:pPr>
        <w:autoSpaceDE w:val="0"/>
        <w:autoSpaceDN w:val="0"/>
        <w:snapToGrid w:val="0"/>
        <w:spacing w:line="550" w:lineRule="exact" w:before="0" w:after="0"/>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 xml:space="preserve">第三部分 </w:t>
      </w:r>
      <w:r>
        <w:rPr>
          <w:rFonts w:hint="eastAsia" w:ascii="Times New Roman" w:hAnsi="Times New Roman" w:eastAsia="方正仿宋_GBK" w:cs="Times New Roman"/>
          <w:kern w:val="0"/>
          <w:sz w:val="32"/>
          <w:szCs w:val="32"/>
        </w:rPr>
        <w:t xml:space="preserve">2021</w:t>
      </w:r>
      <w:r>
        <w:rPr>
          <w:rFonts w:ascii="Times New Roman" w:hAnsi="Times New Roman" w:eastAsia="方正黑体_GBK" w:cs="Times New Roman"/>
          <w:kern w:val="0"/>
          <w:sz w:val="32"/>
          <w:szCs w:val="32"/>
        </w:rPr>
        <w:t>年度部门预算情况说明</w:t>
      </w:r>
    </w:p>
    <w:p>
      <w:pPr>
        <w:autoSpaceDE w:val="0"/>
        <w:autoSpaceDN w:val="0"/>
        <w:snapToGrid w:val="0"/>
        <w:spacing w:line="550" w:lineRule="exact" w:before="0" w:after="0"/>
        <w:rPr>
          <w:rFonts w:ascii="Times New Roman" w:hAnsi="Times New Roman" w:eastAsia="方正小标宋_GBK" w:cs="Times New Roman"/>
          <w:kern w:val="0"/>
          <w:sz w:val="36"/>
          <w:szCs w:val="36"/>
        </w:rPr>
      </w:pPr>
      <w:r>
        <w:rPr>
          <w:rFonts w:ascii="Times New Roman" w:hAnsi="Times New Roman" w:eastAsia="方正黑体_GBK" w:cs="Times New Roman"/>
          <w:kern w:val="0"/>
          <w:sz w:val="32"/>
          <w:szCs w:val="32"/>
        </w:rPr>
        <w:t>第四部分 名词解释</w:t>
      </w:r>
    </w:p>
    <w:p>
      <w:pPr>
        <w:autoSpaceDE w:val="0"/>
        <w:autoSpaceDN w:val="0"/>
        <w:snapToGrid w:val="0"/>
        <w:spacing w:line="550" w:lineRule="atLeast" w:before="0" w:after="0"/>
      </w:pPr>
    </w:p>
    <w:p>
      <w:pPr>
        <w:spacing w:before="0" w:after="0" w:line="550" w:lineRule="exact"/>
      </w:pPr>
      <w:r>
        <w:br w:type="page"/>
      </w:r>
    </w:p>
    <w:p>
      <w:pPr>
        <w:keepNext w:val="0"/>
        <w:keepLines w:val="0"/>
        <w:pageBreakBefore/>
        <w:widowControl w:val="0"/>
        <w:numPr>
          <w:ilvl w:val="0"/>
          <w:numId w:val="10"/>
        </w:numPr>
        <w:kinsoku/>
        <w:wordWrap/>
        <w:overflowPunct/>
        <w:topLinePunct w:val="0"/>
        <w:autoSpaceDE w:val="0"/>
        <w:autoSpaceDN w:val="0"/>
        <w:bidi w:val="0"/>
        <w:adjustRightInd w:val="0"/>
        <w:snapToGrid w:val="0"/>
        <w:spacing w:beforeAutospacing="0" w:after="0" w:afterLines="100" w:afterAutospacing="0" w:line="550" w:lineRule="exact" w:before="0"/>
        <w:ind w:left="0" w:leftChars="0" w:right="0" w:rightChars="0" w:firstLine="0" w:firstLineChars="0"/>
        <w:jc w:val="center"/>
        <w:textAlignment w:val="auto"/>
        <w:outlineLvl w:val="9"/>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部门概况</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550" w:lineRule="exact" w:before="0" w:after="0"/>
        <w:ind w:left="0" w:leftChars="0" w:right="0" w:rightChars="0"/>
        <w:jc w:val="both"/>
        <w:textAlignment w:val="auto"/>
        <w:outlineLvl w:val="9"/>
        <w:rPr>
          <w:rFonts w:ascii="方正黑体_GBK" w:hAnsi="Times New Roman" w:eastAsia="方正黑体_GBK" w:cs="Times New Roman"/>
          <w:kern w:val="0"/>
          <w:sz w:val="32"/>
          <w:szCs w:val="32"/>
        </w:rPr>
      </w:pPr>
      <w:r>
        <w:rPr>
          <w:rFonts w:ascii="Times New Roman" w:hAnsi="Times New Roman" w:eastAsia="方正仿宋_GBK" w:cs="Times New Roman"/>
          <w:kern w:val="0"/>
          <w:sz w:val="32"/>
          <w:szCs w:val="32"/>
        </w:rPr>
        <w:t xml:space="preserve"> </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550" w:lineRule="exact" w:before="0" w:after="0"/>
        <w:ind w:left="0" w:leftChars="0" w:right="0" w:rightChars="0"/>
        <w:jc w:val="both"/>
        <w:textAlignment w:val="auto"/>
        <w:outlineLvl w:val="9"/>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一、主要职能</w:t>
      </w:r>
    </w:p>
    <w:p>
      <w:pPr>
        <w:spacing w:before="0" w:after="0" w:line="550" w:lineRule="exact"/>
        <w:jc w:val="both"/>
      </w:pPr>
      <w:r>
        <w:rPr>
          <w:rFonts w:ascii="Times New Roman" w:hAnsi="Times New Roman" w:eastAsia="方正仿宋_GBK"/>
          <w:b w:val="0"/>
          <w:sz w:val="32"/>
        </w:rPr>
        <w:t xml:space="preserve">　　（一）贯彻实施国民健康政策，拟订并组织实施全市卫生健康政策、卫生健康规划，组织实施有关标准和技术规范。统筹规划卫生健康资源配置和信息化建设工作，制定并组织实施推进卫生健康基本公共服务均等化、普惠化、便捷化和公共资源向基层延伸等政策措施。</w:t>
      </w:r>
    </w:p>
    <w:p>
      <w:pPr>
        <w:spacing w:before="0" w:after="0" w:line="550" w:lineRule="exact"/>
        <w:jc w:val="both"/>
      </w:pPr>
      <w:r>
        <w:rPr>
          <w:rFonts w:ascii="Times New Roman" w:hAnsi="Times New Roman" w:eastAsia="方正仿宋_GBK"/>
          <w:b w:val="0"/>
          <w:sz w:val="32"/>
        </w:rPr>
        <w:t xml:space="preserve">　　（二）负责健康句容战略协调推进工作，研究提出健康句容建设的政策建议、制度措施和职责分工并协调实施。统筹全市健康促进与健康服务工作。</w:t>
      </w:r>
    </w:p>
    <w:p>
      <w:pPr>
        <w:spacing w:before="0" w:after="0" w:line="550" w:lineRule="exact"/>
        <w:jc w:val="both"/>
      </w:pPr>
      <w:r>
        <w:rPr>
          <w:rFonts w:ascii="Times New Roman" w:hAnsi="Times New Roman" w:eastAsia="方正仿宋_GBK"/>
          <w:b w:val="0"/>
          <w:sz w:val="32"/>
        </w:rPr>
        <w:t xml:space="preserve">　　（三）协调推进深化医药卫生体制改革，会同有关部门研究提出深化医药卫生体制改革重大部署、政策、措施的建议。组织深化公立医院综合改革，推进管办分离，健全现代医院管理制度，制定并组织实施卫生健康公共服务提供主体多元化、提供方式多样化的政策措施，提出医疗服务和药品价格政策的建议。</w:t>
      </w:r>
    </w:p>
    <w:p>
      <w:pPr>
        <w:spacing w:before="0" w:after="0" w:line="550" w:lineRule="exact"/>
        <w:jc w:val="both"/>
      </w:pPr>
      <w:r>
        <w:rPr>
          <w:rFonts w:ascii="Times New Roman" w:hAnsi="Times New Roman" w:eastAsia="方正仿宋_GBK"/>
          <w:b w:val="0"/>
          <w:sz w:val="32"/>
        </w:rPr>
        <w:t xml:space="preserve">　　（四）贯彻落实国家中医药法律、法规，拟订并组织实施中医药中长期发展规划、政策措施，并纳入全市卫生健康事业发展总体规划和战略目标。负责中医药和中西医结合工作的管理。</w:t>
      </w:r>
    </w:p>
    <w:p>
      <w:pPr>
        <w:spacing w:before="0" w:after="0" w:line="550" w:lineRule="exact"/>
        <w:jc w:val="both"/>
      </w:pPr>
      <w:r>
        <w:rPr>
          <w:rFonts w:ascii="Times New Roman" w:hAnsi="Times New Roman" w:eastAsia="方正仿宋_GBK"/>
          <w:b w:val="0"/>
          <w:sz w:val="32"/>
        </w:rPr>
        <w:t xml:space="preserve">　　（五）制定并组织落实疾病预防控制规划、免疫规划以及严重危害人民健康公共卫生问题的干预措施。负责卫生应急工作组织指导全市突发公共卫生事件的预防控制和各类突发公共事件的医疗卫生救援。依法发布报送法定报告传染病疫情信息、突发公共卫生事件应急处置信息。</w:t>
      </w:r>
    </w:p>
    <w:p>
      <w:pPr>
        <w:spacing w:before="0" w:after="0" w:line="550" w:lineRule="exact"/>
        <w:jc w:val="both"/>
      </w:pPr>
      <w:r>
        <w:rPr>
          <w:rFonts w:ascii="Times New Roman" w:hAnsi="Times New Roman" w:eastAsia="方正仿宋_GBK"/>
          <w:b w:val="0"/>
          <w:sz w:val="32"/>
        </w:rPr>
        <w:t xml:space="preserve">　　（六）组织拟订并协调落实全市应对人口老龄化政策措施，负责推进全市老年健康服务体系建设和医养结合工作。</w:t>
      </w:r>
    </w:p>
    <w:p>
      <w:pPr>
        <w:spacing w:before="0" w:after="0" w:line="550" w:lineRule="exact"/>
        <w:jc w:val="both"/>
      </w:pPr>
      <w:r>
        <w:rPr>
          <w:rFonts w:ascii="Times New Roman" w:hAnsi="Times New Roman" w:eastAsia="方正仿宋_GBK"/>
          <w:b w:val="0"/>
          <w:sz w:val="32"/>
        </w:rPr>
        <w:t xml:space="preserve">　　（七）开展药品使用监测、临床综合评价和短缺药品预警。提出基本药物价格政策的建议。组织实施基本药物和医疗机构药械的集中采购工作，统筹协调大型医用设备配置。</w:t>
      </w:r>
    </w:p>
    <w:p>
      <w:pPr>
        <w:spacing w:before="0" w:after="0" w:line="550" w:lineRule="exact"/>
        <w:jc w:val="both"/>
      </w:pPr>
      <w:r>
        <w:rPr>
          <w:rFonts w:ascii="Times New Roman" w:hAnsi="Times New Roman" w:eastAsia="方正仿宋_GBK"/>
          <w:b w:val="0"/>
          <w:sz w:val="32"/>
        </w:rPr>
        <w:t xml:space="preserve">　　（八）监督实施国家颁布的医疗机构和医疗服务全行业管理办法、卫生健康专业技术人员资格标准、执业规则和服务规范。建立全市医疗服务评价和监督管理体系。组织实施医疗服务地方规范、标准和卫生健康专业技术人员执业规则、服务规范。配合管理采供血机构。</w:t>
      </w:r>
    </w:p>
    <w:p>
      <w:pPr>
        <w:spacing w:before="0" w:after="0" w:line="550" w:lineRule="exact"/>
        <w:jc w:val="both"/>
      </w:pPr>
      <w:r>
        <w:rPr>
          <w:rFonts w:ascii="Times New Roman" w:hAnsi="Times New Roman" w:eastAsia="方正仿宋_GBK"/>
          <w:b w:val="0"/>
          <w:sz w:val="32"/>
        </w:rPr>
        <w:t xml:space="preserve">　　（九）负责职责范围内的职业卫生、放射卫生、学校卫生、公共场所卫生、饮用水卫生等公共卫生的监督管理，负责传染病、职业病防治监督，健全卫生健康综合监督体系，推进全市卫生健康诚信体系建设。组织实施职业卫生、放射卫生相关政策、地方标准。组织开展职业病监测、专项调查、职业健康风险评估和职业人群健康管理工作。组织开展食品安全风险监测、评估，监督实施食品安全地方标准，开展食品安全企业标准备案。</w:t>
      </w:r>
    </w:p>
    <w:p>
      <w:pPr>
        <w:spacing w:before="0" w:after="0" w:line="550" w:lineRule="exact"/>
        <w:jc w:val="both"/>
      </w:pPr>
      <w:r>
        <w:rPr>
          <w:rFonts w:ascii="Times New Roman" w:hAnsi="Times New Roman" w:eastAsia="方正仿宋_GBK"/>
          <w:b w:val="0"/>
          <w:sz w:val="32"/>
        </w:rPr>
        <w:t xml:space="preserve">　　（十）负责计划生育管理和服务工作，开展人口监测预警，研究提出人口与家庭发展相关政策建议，落实人口发展规划相关任务。</w:t>
      </w:r>
    </w:p>
    <w:p>
      <w:pPr>
        <w:spacing w:before="0" w:after="0" w:line="550" w:lineRule="exact"/>
        <w:jc w:val="both"/>
      </w:pPr>
      <w:r>
        <w:rPr>
          <w:rFonts w:ascii="Times New Roman" w:hAnsi="Times New Roman" w:eastAsia="方正仿宋_GBK"/>
          <w:b w:val="0"/>
          <w:sz w:val="32"/>
        </w:rPr>
        <w:t xml:space="preserve">　　（十一）指导全市基层卫生健康工作，推进基层医疗卫生妇幼健康服务体系和全科医生队伍建设。</w:t>
      </w:r>
    </w:p>
    <w:p>
      <w:pPr>
        <w:spacing w:before="0" w:after="0" w:line="550" w:lineRule="exact"/>
        <w:jc w:val="both"/>
      </w:pPr>
      <w:r>
        <w:rPr>
          <w:rFonts w:ascii="Times New Roman" w:hAnsi="Times New Roman" w:eastAsia="方正仿宋_GBK"/>
          <w:b w:val="0"/>
          <w:sz w:val="32"/>
        </w:rPr>
        <w:t xml:space="preserve">　　（十二）拟订全市卫生健康科技发展规划、人才发展规划并组织实施，组织实施卫生健康相关科研项目。推进卫生健康科技创新发展，指导卫生健康人才队伍建设。组织实施毕业后医学教育和继续医学教育，组织开展住院医师和专科医师规范化培训工作。</w:t>
      </w:r>
    </w:p>
    <w:p>
      <w:pPr>
        <w:spacing w:before="0" w:after="0" w:line="550" w:lineRule="exact"/>
        <w:jc w:val="both"/>
      </w:pPr>
      <w:r>
        <w:rPr>
          <w:rFonts w:ascii="Times New Roman" w:hAnsi="Times New Roman" w:eastAsia="方正仿宋_GBK"/>
          <w:b w:val="0"/>
          <w:sz w:val="32"/>
        </w:rPr>
        <w:t xml:space="preserve">　　（十三）负责卫生健康宣传、健康教育等工作。组织实施卫生援外工作。</w:t>
      </w:r>
    </w:p>
    <w:p>
      <w:pPr>
        <w:spacing w:before="0" w:after="0" w:line="550" w:lineRule="exact"/>
        <w:jc w:val="both"/>
      </w:pPr>
      <w:r>
        <w:rPr>
          <w:rFonts w:ascii="Times New Roman" w:hAnsi="Times New Roman" w:eastAsia="方正仿宋_GBK"/>
          <w:b w:val="0"/>
          <w:sz w:val="32"/>
        </w:rPr>
        <w:t xml:space="preserve">　　（十四）负责重要会议与重大活动的医疗卫生保障工作。</w:t>
      </w:r>
    </w:p>
    <w:p>
      <w:pPr>
        <w:spacing w:before="0" w:after="0" w:line="550" w:lineRule="exact"/>
        <w:jc w:val="both"/>
      </w:pPr>
      <w:r>
        <w:rPr>
          <w:rFonts w:ascii="Times New Roman" w:hAnsi="Times New Roman" w:eastAsia="方正仿宋_GBK"/>
          <w:b w:val="0"/>
          <w:sz w:val="32"/>
        </w:rPr>
        <w:t xml:space="preserve">　　（十五）承担市健康句容建设领导小组、市公立医院管理委员会办公室、市爱国卫生运动委员会、市老龄工作委员会等具体工作。指导市计划生育协会的业务工作。</w:t>
      </w:r>
    </w:p>
    <w:p>
      <w:pPr>
        <w:spacing w:before="0" w:after="0" w:line="550" w:lineRule="exact"/>
        <w:jc w:val="both"/>
      </w:pPr>
      <w:r>
        <w:rPr>
          <w:rFonts w:ascii="Times New Roman" w:hAnsi="Times New Roman" w:eastAsia="方正仿宋_GBK"/>
          <w:b w:val="0"/>
          <w:sz w:val="32"/>
        </w:rPr>
        <w:t xml:space="preserve">　　（十六）完成市委、市政府交办的其他任务。</w:t>
      </w:r>
    </w:p>
    <w:p>
      <w:pPr>
        <w:spacing w:before="0" w:after="0" w:line="550" w:lineRule="exact"/>
        <w:jc w:val="both"/>
      </w:pPr>
      <w:r>
        <w:rPr>
          <w:rFonts w:ascii="Times New Roman" w:hAnsi="Times New Roman" w:eastAsia="方正仿宋_GBK"/>
          <w:b w:val="0"/>
          <w:sz w:val="32"/>
        </w:rPr>
        <w:t xml:space="preserve">　　（十七）职能转变。牢固树立大卫生、大健康理念，推动实施健康句容战略，以改革创新为动力，以促健康、转模式、强基层、重保障为着力点，把以治病为中心转变到以人民健康为中心，为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边远地区和生活困难群众倾斜。三是更加注重提高服务质量和水平，加强卫生健康信息化建设，推进卫生健康基本公共服务均等化、普惠化、便捷化。四是协调推进深化医药卫生体制改革，加大公立医院改革力度，推进管办分离，推动卫生健康公共服务提供主体多元化、提供方式多样化。</w:t>
      </w:r>
    </w:p>
    <w:p>
      <w:pPr>
        <w:spacing w:before="0" w:after="0" w:line="550" w:lineRule="exact"/>
        <w:jc w:val="both"/>
      </w:pPr>
      <w:r>
        <w:rPr>
          <w:rFonts w:ascii="Times New Roman" w:hAnsi="Times New Roman" w:eastAsia="方正仿宋_GBK"/>
          <w:b w:val="0"/>
          <w:sz w:val="32"/>
        </w:rPr>
        <w:t xml:space="preserve">　　（十八）有关职责分工。</w:t>
      </w:r>
    </w:p>
    <w:p>
      <w:pPr>
        <w:spacing w:before="0" w:after="0" w:line="550" w:lineRule="exact"/>
        <w:jc w:val="both"/>
      </w:pPr>
      <w:r>
        <w:rPr>
          <w:rFonts w:ascii="Times New Roman" w:hAnsi="Times New Roman" w:eastAsia="方正仿宋_GBK"/>
          <w:b w:val="0"/>
          <w:sz w:val="32"/>
        </w:rPr>
        <w:t xml:space="preserve">　　1.与市发展和改革委员会的有关职责分工</w:t>
      </w:r>
      <w:r>
        <w:rPr>
          <w:rFonts w:ascii="Times New Roman" w:hAnsi="Times New Roman" w:eastAsia="方正仿宋_GBK"/>
          <w:b w:val="0"/>
          <w:sz w:val="32"/>
        </w:rPr>
        <w:t>。市卫生健康委员会负责开展人口监测预警工作，贯彻执行生育政策，研究提出与生育相关的人口数量、素质、结构、分布方面的政策建议，促进生育政策和相关经济社会政策配套衔接，参与制定全市人口发展规划和政策，落实国家、省、镇江市和市人口发展规划中的有关任务。市发展和改革委员会负责组织监测和评估人口变动情况及趋势影响，建立健全人口预测预报制度，开展重大决策人口影响评估，完善重大人口政策咨询机制，研究提出全市人口发展战略，拟订人口发展规划和人口政策，研究提出人口与经济、社会、资源、环境协调可持续发展，以及统筹促进人口长期均衡发展的政策建议。</w:t>
      </w:r>
    </w:p>
    <w:p>
      <w:pPr>
        <w:spacing w:before="0" w:after="0" w:line="550" w:lineRule="exact"/>
        <w:jc w:val="both"/>
      </w:pPr>
      <w:r>
        <w:rPr>
          <w:rFonts w:ascii="Times New Roman" w:hAnsi="Times New Roman" w:eastAsia="方正仿宋_GBK"/>
          <w:b w:val="0"/>
          <w:sz w:val="32"/>
        </w:rPr>
        <w:t xml:space="preserve">　　2.与市民政局的有关职责分工市卫生健康委员会负责拟订应对人口老齡化、医养结合政策措施，综合协调、督促指导、里织推进老龄事业发展，承担老年疾病防治、老年人医疗照护、老年人心理健康与关怀服务等老年健康工作</w:t>
      </w:r>
      <w:r>
        <w:rPr>
          <w:rFonts w:ascii="Times New Roman" w:hAnsi="Times New Roman" w:eastAsia="方正仿宋_GBK"/>
          <w:b w:val="0"/>
          <w:sz w:val="32"/>
        </w:rPr>
        <w:t>。市民政局负责统筹推进、督促指导、监督管理养老服务工作，拟订养老服务体系建设规划、法规、政策、标准并组织实施，承担老年人福利和特殊困难老年人救助工作。</w:t>
      </w:r>
    </w:p>
    <w:p>
      <w:pPr>
        <w:spacing w:before="0" w:after="0" w:line="550" w:lineRule="exact"/>
        <w:jc w:val="both"/>
      </w:pPr>
      <w:r>
        <w:rPr>
          <w:rFonts w:ascii="Times New Roman" w:hAnsi="Times New Roman" w:eastAsia="方正仿宋_GBK"/>
          <w:b w:val="0"/>
          <w:sz w:val="32"/>
        </w:rPr>
        <w:t xml:space="preserve">　　3.与市市场监督管理局的有关职责分工</w:t>
      </w:r>
      <w:r>
        <w:rPr>
          <w:rFonts w:ascii="Times New Roman" w:hAnsi="Times New Roman" w:eastAsia="方正仿宋_GBK"/>
          <w:b w:val="0"/>
          <w:sz w:val="32"/>
        </w:rPr>
        <w:t>。市卫生健康委员会负责食品安全风险评估工作，会同市市场监督管理局等部门制定、实施食品安全风险监测计划。市卫生健康委员会对通过食品安全风险监测或者接到举报发现食品可能存在安全隐患的，应当立即组织进行检验和食品安全风险评估，并及时向市市场监督管理局通报食品安全风险评估结果。对得出不安全结论的食品，市市场监督管理局应当立即采取措施予以处置。市市场监督管理局在监督管理工作中发现需要进行食品安全风险评估的，应当及时向市卫生健康委员会提出建议。市市场监督管理局会同市卫生健康委员会组织实施国家药典，建立重大药品不良反应和医疗器械不良事件相互通报机制和联合处置机制。</w:t>
      </w:r>
    </w:p>
    <w:p>
      <w:pPr>
        <w:spacing w:before="0" w:after="0" w:line="550" w:lineRule="exact"/>
        <w:jc w:val="both"/>
      </w:pPr>
      <w:r>
        <w:rPr>
          <w:rFonts w:ascii="Times New Roman" w:hAnsi="Times New Roman" w:eastAsia="方正仿宋_GBK"/>
          <w:b w:val="0"/>
          <w:sz w:val="32"/>
        </w:rPr>
        <w:t xml:space="preserve">　　4.与市医疗保障局的有关职责分工</w:t>
      </w:r>
      <w:r>
        <w:rPr>
          <w:rFonts w:ascii="Times New Roman" w:hAnsi="Times New Roman" w:eastAsia="方正仿宋_GBK"/>
          <w:b w:val="0"/>
          <w:sz w:val="32"/>
        </w:rPr>
        <w:t>。市卫生健康委员会、市医疗保障局等部门在医疗、医保、医药等方面加强制度、政策衔接，建立沟通协商机制，协同推进改革，提高医疗资源使用效率和医疗保障水平。</w:t>
      </w:r>
    </w:p>
    <w:p>
      <w:pPr>
        <w:spacing w:line="550" w:lineRule="exact" w:before="0" w:after="0"/>
        <w:rPr>
          <w:rFonts w:ascii="Times New Roman" w:hAnsi="Times New Roman" w:eastAsia="方正黑体_GBK" w:cs="Times New Roman"/>
          <w:kern w:val="0"/>
          <w:sz w:val="32"/>
          <w:szCs w:val="32"/>
        </w:rPr>
      </w:pPr>
      <w:r>
        <w:rPr>
          <w:rFonts w:hint="eastAsia" w:ascii="Times New Roman" w:hAnsi="Times New Roman" w:eastAsia="方正黑体_GBK" w:cs="Times New Roman"/>
          <w:kern w:val="0"/>
          <w:sz w:val="32"/>
          <w:szCs w:val="32"/>
        </w:rPr>
        <w:t>二</w:t>
      </w:r>
      <w:r>
        <w:rPr>
          <w:rFonts w:ascii="Times New Roman" w:hAnsi="Times New Roman" w:eastAsia="方正黑体_GBK" w:cs="Times New Roman"/>
          <w:kern w:val="0"/>
          <w:sz w:val="32"/>
          <w:szCs w:val="32"/>
        </w:rPr>
        <w:t>、部门机构设置及预算单位构成情况</w:t>
      </w: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550" w:lineRule="exact" w:before="0" w:after="0"/>
        <w:ind w:right="0" w:rightChars="0"/>
        <w:jc w:val="both"/>
        <w:textAlignment w:val="auto"/>
        <w:outlineLvl w:val="9"/>
        <w:rPr>
          <w:rFonts w:ascii="Times New Roman" w:hAnsi="Times New Roman" w:eastAsia="方正仿宋_GBK" w:cs="Times New Roman"/>
          <w:i/>
          <w:kern w:val="0"/>
          <w:sz w:val="32"/>
          <w:szCs w:val="32"/>
        </w:rPr>
      </w:pPr>
      <w:r>
        <w:rPr>
          <w:rFonts w:ascii="Times New Roman" w:hAnsi="Times New Roman" w:eastAsia="方正仿宋_GBK" w:cs="Times New Roman"/>
          <w:kern w:val="0"/>
          <w:sz w:val="32"/>
          <w:szCs w:val="32"/>
        </w:rPr>
        <w:t>1</w:t>
      </w:r>
      <w:r>
        <w:rPr>
          <w:rFonts w:hint="eastAsia" w:ascii="Times New Roman" w:hAnsi="Times New Roman" w:eastAsia="方正仿宋_GBK" w:cs="Times New Roman"/>
          <w:kern w:val="0"/>
          <w:sz w:val="32"/>
          <w:szCs w:val="32"/>
        </w:rPr>
        <w:t>．</w:t>
      </w:r>
      <w:r>
        <w:rPr>
          <w:rFonts w:ascii="Times New Roman" w:hAnsi="Times New Roman" w:eastAsia="方正仿宋_GBK" w:cs="Times New Roman"/>
          <w:kern w:val="0"/>
          <w:sz w:val="32"/>
          <w:szCs w:val="32"/>
        </w:rPr>
        <w:t xml:space="preserve">根据部门职责分工，本部门内设机构包括办公室、财务审计科、政策法规与监督科(行政审批科)、疾病预防控制科、医政医管科(体制改革科)、基层卫生与妇幼健康科、人口监测与家庭发展科(市老龄工作委员会办公室)、中医管理科和组织人事科</w:t>
      </w:r>
      <w:r>
        <w:rPr>
          <w:rFonts w:ascii="Times New Roman" w:hAnsi="Times New Roman" w:eastAsia="方正仿宋_GBK" w:cs="Times New Roman"/>
          <w:spacing w:val="-8"/>
          <w:kern w:val="0"/>
          <w:sz w:val="32"/>
          <w:szCs w:val="32"/>
        </w:rPr>
        <w:t xml:space="preserve">。本部门下属单位包括：句容市人民医院、句容市中医院、句容市妇幼保健院、句容市精神病防治院、句容市皮肤病防治所、句容市疾病预防控制中心、句容市卫生监督所、句容市急救站、句容市计划生育指导站、江苏省句容市卫生职业中等专业学校、句容市黄梅社区卫生服务中心、句容市大卓社区卫生服务中心、句容市石狮社区卫生服务中心、句容市崇明社区卫生服务中心、句容市华阳社区卫生服务中心、句容市赤山湖社区卫生服务中心、句容市茅山风景区社区卫生服务中心、句容市下蜀中心卫生院、句容市白兔中心卫生院、句容市郭庄中心卫生院、句容市天王中心卫生院、句容市宝华卫生院、句容市边城卫生院、句容市后白卫生院、句容市茅山卫生院、句容市白兔中心卫生院白兔分院和句容市后白卫生院二圣分院。</w:t>
      </w:r>
      <w:r>
        <w:rPr>
          <w:rFonts w:ascii="Times New Roman" w:hAnsi="Times New Roman" w:eastAsia="方正仿宋_GBK" w:cs="Times New Roman"/>
          <w:i/>
          <w:spacing w:val="-8"/>
          <w:kern w:val="0"/>
          <w:sz w:val="32"/>
          <w:szCs w:val="32"/>
        </w:rPr>
        <w:t xml:space="preserve"> </w:t>
      </w:r>
    </w:p>
    <w:p>
      <w:pPr>
        <w:autoSpaceDE w:val="0"/>
        <w:autoSpaceDN w:val="0"/>
        <w:snapToGrid w:val="0"/>
        <w:spacing w:line="550" w:lineRule="exact" w:before="0" w:after="0"/>
        <w:rPr>
          <w:rFonts w:ascii="Times New Roman" w:hAnsi="Times New Roman" w:eastAsia="方正黑体_GBK" w:cs="Times New Roman"/>
          <w:kern w:val="0"/>
          <w:sz w:val="32"/>
          <w:szCs w:val="32"/>
        </w:rPr>
      </w:pPr>
      <w:bookmarkStart w:id="1" w:name="_GoBack"/>
      <w:bookmarkEnd w:id="1"/>
      <w:r>
        <w:rPr>
          <w:rFonts w:ascii="Times New Roman" w:hAnsi="Times New Roman" w:eastAsia="方正仿宋_GBK" w:cs="Times New Roman"/>
          <w:kern w:val="0"/>
          <w:sz w:val="32"/>
          <w:szCs w:val="32"/>
        </w:rPr>
        <w:t>2</w:t>
      </w:r>
      <w:r>
        <w:rPr>
          <w:rFonts w:hint="eastAsia" w:ascii="Times New Roman" w:hAnsi="Times New Roman" w:eastAsia="方正仿宋_GBK" w:cs="Times New Roman"/>
          <w:kern w:val="0"/>
          <w:sz w:val="32"/>
          <w:szCs w:val="32"/>
        </w:rPr>
        <w:t>．</w:t>
      </w:r>
      <w:r>
        <w:rPr>
          <w:rFonts w:ascii="Times New Roman" w:hAnsi="Times New Roman" w:eastAsia="方正仿宋_GBK" w:cs="Times New Roman"/>
          <w:kern w:val="0"/>
          <w:sz w:val="32"/>
          <w:szCs w:val="32"/>
        </w:rPr>
        <w:t>从预算单位构成看，纳入</w:t>
      </w:r>
      <w:r>
        <w:rPr>
          <w:rFonts w:ascii="Times New Roman" w:hAnsi="Times New Roman" w:eastAsia="方正仿宋_GBK" w:cs="Times New Roman"/>
          <w:spacing w:val="-8"/>
          <w:kern w:val="0"/>
          <w:sz w:val="32"/>
          <w:szCs w:val="32"/>
        </w:rPr>
        <w:t>本部门</w:t>
      </w:r>
      <w:r>
        <w:rPr>
          <w:rFonts w:ascii="Times New Roman" w:hAnsi="Times New Roman" w:eastAsia="方正仿宋_GBK" w:cs="Times New Roman"/>
          <w:kern w:val="0"/>
          <w:sz w:val="32"/>
          <w:szCs w:val="32"/>
        </w:rPr>
        <w:t xml:space="preserve">2021年部门汇总预算编制范围的预算单位共计6家，具体包括：</w:t>
      </w:r>
      <w:r>
        <w:rPr>
          <w:rFonts w:hint="eastAsia" w:ascii="Times New Roman" w:hAnsi="Times New Roman" w:eastAsia="方正仿宋_GBK" w:cs="Times New Roman"/>
          <w:kern w:val="0"/>
          <w:sz w:val="32"/>
          <w:szCs w:val="32"/>
        </w:rPr>
        <w:t xml:space="preserve">句容市卫生和计划生育委员会本级、句容市疾病预防控制中心、句容市卫生监督所、句容市急救站、江苏省句容市卫生职业中等专业学校和句容市计划生育指导站</w:t>
      </w:r>
      <w:r>
        <w:rPr>
          <w:rFonts w:ascii="Times New Roman" w:hAnsi="Times New Roman" w:eastAsia="方正仿宋_GBK" w:cs="Times New Roman"/>
          <w:spacing w:val="-8"/>
          <w:kern w:val="0"/>
          <w:sz w:val="32"/>
          <w:szCs w:val="32"/>
        </w:rPr>
        <w:t>。</w:t>
      </w:r>
    </w:p>
    <w:p>
      <w:pPr>
        <w:spacing w:line="550" w:lineRule="exact" w:before="0" w:after="0"/>
        <w:rPr>
          <w:rFonts w:ascii="Times New Roman" w:hAnsi="Times New Roman" w:eastAsia="方正黑体_GBK" w:cs="Times New Roman"/>
          <w:kern w:val="0"/>
          <w:sz w:val="32"/>
          <w:szCs w:val="32"/>
        </w:rPr>
      </w:pPr>
      <w:r>
        <w:rPr>
          <w:rFonts w:hint="eastAsia" w:ascii="Times New Roman" w:hAnsi="Times New Roman" w:eastAsia="方正黑体_GBK" w:cs="Times New Roman"/>
          <w:kern w:val="0"/>
          <w:sz w:val="32"/>
          <w:szCs w:val="32"/>
        </w:rPr>
        <w:t>三</w:t>
      </w:r>
      <w:r>
        <w:rPr>
          <w:rFonts w:ascii="Times New Roman" w:hAnsi="Times New Roman" w:eastAsia="方正黑体_GBK" w:cs="Times New Roman"/>
          <w:kern w:val="0"/>
          <w:sz w:val="32"/>
          <w:szCs w:val="32"/>
        </w:rPr>
        <w:t>、</w:t>
      </w:r>
      <w:r>
        <w:rPr>
          <w:rFonts w:ascii="Times New Roman" w:hAnsi="Times New Roman" w:eastAsia="方正仿宋_GBK" w:cs="Times New Roman"/>
          <w:kern w:val="0"/>
          <w:sz w:val="32"/>
          <w:szCs w:val="32"/>
        </w:rPr>
        <w:t xml:space="preserve">2021</w:t>
      </w:r>
      <w:r>
        <w:rPr>
          <w:rFonts w:ascii="Times New Roman" w:hAnsi="Times New Roman" w:eastAsia="方正黑体_GBK" w:cs="Times New Roman"/>
          <w:kern w:val="0"/>
          <w:sz w:val="32"/>
          <w:szCs w:val="32"/>
        </w:rPr>
        <w:t>年部门主要工作任务及目标</w:t>
      </w:r>
    </w:p>
    <w:p>
      <w:pPr>
        <w:spacing w:before="0" w:after="0" w:line="550" w:lineRule="exact"/>
        <w:jc w:val="both"/>
      </w:pPr>
      <w:r>
        <w:rPr>
          <w:rFonts w:ascii="Times New Roman" w:hAnsi="Times New Roman" w:eastAsia="方正仿宋_GBK"/>
          <w:b w:val="0"/>
          <w:sz w:val="32"/>
        </w:rPr>
        <w:t xml:space="preserve">　　（一）2021年重点工作思路</w:t>
      </w:r>
    </w:p>
    <w:p>
      <w:pPr>
        <w:spacing w:before="0" w:after="0" w:line="550" w:lineRule="exact"/>
        <w:jc w:val="both"/>
      </w:pPr>
      <w:r>
        <w:rPr>
          <w:rFonts w:ascii="Times New Roman" w:hAnsi="Times New Roman" w:eastAsia="方正仿宋_GBK"/>
          <w:b w:val="0"/>
          <w:sz w:val="32"/>
        </w:rPr>
        <w:t xml:space="preserve">　　1.深查思想根源，深查重点人群，深查院内管理，常态化做好新冠肺炎疫情防控，外防输入、内防反弹</w:t>
      </w:r>
      <w:r>
        <w:rPr>
          <w:rFonts w:ascii="Times New Roman" w:hAnsi="Times New Roman" w:eastAsia="方正仿宋_GBK"/>
          <w:b w:val="0"/>
          <w:sz w:val="32"/>
        </w:rPr>
        <w:t>。</w:t>
      </w:r>
    </w:p>
    <w:p>
      <w:pPr>
        <w:spacing w:before="0" w:after="0" w:line="550" w:lineRule="exact"/>
        <w:jc w:val="both"/>
      </w:pPr>
      <w:r>
        <w:rPr>
          <w:rFonts w:ascii="Times New Roman" w:hAnsi="Times New Roman" w:eastAsia="方正仿宋_GBK"/>
          <w:b w:val="0"/>
          <w:sz w:val="32"/>
        </w:rPr>
        <w:t xml:space="preserve">　　2.实现市人民医院医疗集团和市中医院医疗集团内部深度融合，促进优质医疗资源下沉</w:t>
      </w:r>
      <w:r>
        <w:rPr>
          <w:rFonts w:ascii="Times New Roman" w:hAnsi="Times New Roman" w:eastAsia="方正仿宋_GBK"/>
          <w:b w:val="0"/>
          <w:sz w:val="32"/>
        </w:rPr>
        <w:t>。</w:t>
      </w:r>
    </w:p>
    <w:p>
      <w:pPr>
        <w:spacing w:before="0" w:after="0" w:line="550" w:lineRule="exact"/>
        <w:jc w:val="both"/>
      </w:pPr>
      <w:r>
        <w:rPr>
          <w:rFonts w:ascii="Times New Roman" w:hAnsi="Times New Roman" w:eastAsia="方正仿宋_GBK"/>
          <w:b w:val="0"/>
          <w:sz w:val="32"/>
        </w:rPr>
        <w:t xml:space="preserve">　　3.提升城市卫生管理水平，全面做好2021年国家卫生城市复审暗访迎检工作</w:t>
      </w:r>
      <w:r>
        <w:rPr>
          <w:rFonts w:ascii="Times New Roman" w:hAnsi="Times New Roman" w:eastAsia="方正仿宋_GBK"/>
          <w:b w:val="0"/>
          <w:sz w:val="32"/>
        </w:rPr>
        <w:t>。</w:t>
      </w:r>
    </w:p>
    <w:p>
      <w:pPr>
        <w:spacing w:before="0" w:after="0" w:line="550" w:lineRule="exact"/>
        <w:jc w:val="both"/>
      </w:pPr>
      <w:r>
        <w:rPr>
          <w:rFonts w:ascii="Times New Roman" w:hAnsi="Times New Roman" w:eastAsia="方正仿宋_GBK"/>
          <w:b w:val="0"/>
          <w:sz w:val="32"/>
        </w:rPr>
        <w:t xml:space="preserve">　　4.全面完成市人民医院整体搬迁，做好新建妇幼保健院扫尾工作，与联合句投集团做好市中医院异地新建前期调研工作，推进江苏省中医院“院府合作”项目</w:t>
      </w:r>
      <w:r>
        <w:rPr>
          <w:rFonts w:ascii="Times New Roman" w:hAnsi="Times New Roman" w:eastAsia="方正仿宋_GBK"/>
          <w:b w:val="0"/>
          <w:sz w:val="32"/>
        </w:rPr>
        <w:t>。</w:t>
      </w:r>
    </w:p>
    <w:p>
      <w:pPr>
        <w:spacing w:before="0" w:after="0" w:line="550" w:lineRule="exact"/>
        <w:jc w:val="both"/>
      </w:pPr>
      <w:r>
        <w:rPr>
          <w:rFonts w:ascii="Times New Roman" w:hAnsi="Times New Roman" w:eastAsia="方正仿宋_GBK"/>
          <w:b w:val="0"/>
          <w:sz w:val="32"/>
        </w:rPr>
        <w:t xml:space="preserve">　　5.积极应对人口老龄化趋势，组织申报全国“敬老文明号”和“敬老助老模范人物”评选活动</w:t>
      </w:r>
      <w:r>
        <w:rPr>
          <w:rFonts w:ascii="Times New Roman" w:hAnsi="Times New Roman" w:eastAsia="方正仿宋_GBK"/>
          <w:b w:val="0"/>
          <w:sz w:val="32"/>
        </w:rPr>
        <w:t>。</w:t>
      </w:r>
    </w:p>
    <w:p>
      <w:pPr>
        <w:spacing w:before="0" w:after="0" w:line="550" w:lineRule="exact"/>
        <w:jc w:val="both"/>
      </w:pPr>
      <w:r>
        <w:rPr>
          <w:rFonts w:ascii="Times New Roman" w:hAnsi="Times New Roman" w:eastAsia="方正仿宋_GBK"/>
          <w:b w:val="0"/>
          <w:sz w:val="32"/>
        </w:rPr>
        <w:t xml:space="preserve">　　（二）“十四五”重点工作</w:t>
      </w:r>
    </w:p>
    <w:p>
      <w:pPr>
        <w:spacing w:before="0" w:after="0" w:line="550" w:lineRule="exact"/>
        <w:jc w:val="both"/>
      </w:pPr>
      <w:r>
        <w:rPr>
          <w:rFonts w:ascii="Times New Roman" w:hAnsi="Times New Roman" w:eastAsia="方正仿宋_GBK"/>
          <w:b w:val="0"/>
          <w:sz w:val="32"/>
        </w:rPr>
        <w:t xml:space="preserve">　　1.优化医疗服务体系</w:t>
      </w:r>
      <w:r>
        <w:rPr>
          <w:rFonts w:ascii="Times New Roman" w:hAnsi="Times New Roman" w:eastAsia="方正仿宋_GBK"/>
          <w:b w:val="0"/>
          <w:sz w:val="32"/>
        </w:rPr>
        <w:t>。优化医疗布局，新建市人民医院、市妇保院投入使用，力争启动市中医院建设项目；有序推进基层医疗机构新建和改扩建；开展村卫生室提档升级工程。深化省人民医院句容分院“院府合作”成果，探索与省中医院、南京市儿童医院医联体建设。深化综合医改，推进市域内紧密型医共体建设，组建市人民医院、市中医院两个医疗集团，形成一体化发展。推进医养结合。深入推进公立医院转设三级医院、基层建设二级医院和区域医疗中心工作。强化人才队伍建设，推进健康句容建设。</w:t>
      </w:r>
    </w:p>
    <w:p>
      <w:pPr>
        <w:spacing w:before="0" w:after="0" w:line="550" w:lineRule="exact"/>
        <w:jc w:val="both"/>
      </w:pPr>
      <w:r>
        <w:rPr>
          <w:rFonts w:ascii="Times New Roman" w:hAnsi="Times New Roman" w:eastAsia="方正仿宋_GBK"/>
          <w:b w:val="0"/>
          <w:sz w:val="32"/>
        </w:rPr>
        <w:t xml:space="preserve">　　2.完善公共卫生体系</w:t>
      </w:r>
      <w:r>
        <w:rPr>
          <w:rFonts w:ascii="Times New Roman" w:hAnsi="Times New Roman" w:eastAsia="方正仿宋_GBK"/>
          <w:b w:val="0"/>
          <w:sz w:val="32"/>
        </w:rPr>
        <w:t>。加大公共卫生人才引进力度，完善公共卫生单位人员收入保障机制，提高绩效工资总量。按照“宁可备而不用，不可用而无备”原则，完善市人民医院医院感染楼、负压病房建设，落实应对重大疫情需要的卫生应急物资储备。规范医疗卫生机构预检分诊和发热门诊设置。完善疾控中心、公立医院和基层医疗机构之间的分工协作。</w:t>
      </w:r>
    </w:p>
    <w:p>
      <w:pPr>
        <w:spacing w:before="0" w:after="0" w:line="550" w:lineRule="exact"/>
        <w:jc w:val="both"/>
      </w:pPr>
      <w:r>
        <w:rPr>
          <w:rFonts w:ascii="Times New Roman" w:hAnsi="Times New Roman" w:eastAsia="方正仿宋_GBK"/>
          <w:b w:val="0"/>
          <w:sz w:val="32"/>
        </w:rPr>
        <w:t xml:space="preserve">　　3.巩固健康惠民体系</w:t>
      </w:r>
      <w:r>
        <w:rPr>
          <w:rFonts w:ascii="Times New Roman" w:hAnsi="Times New Roman" w:eastAsia="方正仿宋_GBK"/>
          <w:b w:val="0"/>
          <w:sz w:val="32"/>
        </w:rPr>
        <w:t>。巩固健康扶贫成果，完善建档立卡对象各项保障措施。完善慢病健康管理。扩大各类重大疾病早期免费筛查范围，积极推进癌症防治工作。加强严重精神障碍患者医疗救治与健康管理，健全心理健康服务体系。推进药品耗材集中采标采购，实施混合式医保支付方式改革。完善全方位全周期多层次健康服务，落实各类奖扶特扶资金，保障计划生育家庭稳定。推进职业病防治和监管工作。</w:t>
      </w:r>
    </w:p>
    <w:p>
      <w:pPr>
        <w:spacing w:before="0" w:after="0" w:line="550" w:lineRule="exact"/>
        <w:jc w:val="both"/>
      </w:pPr>
      <w:r>
        <w:rPr>
          <w:rFonts w:ascii="Times New Roman" w:hAnsi="Times New Roman" w:eastAsia="方正仿宋_GBK"/>
          <w:b w:val="0"/>
          <w:sz w:val="32"/>
        </w:rPr>
        <w:t xml:space="preserve">　　4.健全卫生信息化体系</w:t>
      </w:r>
      <w:r>
        <w:rPr>
          <w:rFonts w:ascii="Times New Roman" w:hAnsi="Times New Roman" w:eastAsia="方正仿宋_GBK"/>
          <w:b w:val="0"/>
          <w:sz w:val="32"/>
        </w:rPr>
        <w:t>。建设全民健康信息平台，完善信息平台和各医疗机构互联互通，与省、市平台，以及医保、公安、民政、社区、银行等部门对接。统筹建设开放共享的市域影像、病理、心电、临床检验等检查检验中心、消毒供应中心和远程会诊中心等系统。完善“互联网＋健康医疗”模式。搭建家庭医生与签约居民的交流平台。</w:t>
      </w:r>
    </w:p>
    <w:p>
      <w:pPr>
        <w:keepNext w:val="0"/>
        <w:keepLines w:val="0"/>
        <w:pageBreakBefore/>
        <w:widowControl/>
        <w:kinsoku/>
        <w:wordWrap/>
        <w:overflowPunct/>
        <w:topLinePunct w:val="0"/>
        <w:autoSpaceDE/>
        <w:autoSpaceDN/>
        <w:bidi w:val="0"/>
        <w:adjustRightInd/>
        <w:snapToGrid w:val="0"/>
        <w:spacing w:line="550" w:lineRule="atLeast" w:before="0" w:after="0"/>
        <w:ind w:left="0" w:leftChars="0" w:right="0" w:rightChars="0" w:firstLine="0" w:firstLineChars="0"/>
        <w:jc w:val="center"/>
        <w:textAlignment w:val="auto"/>
        <w:outlineLvl w:val="9"/>
        <w:rPr>
          <w:rFonts w:hint="eastAsia" w:ascii="Times New Roman" w:hAnsi="Times New Roman" w:eastAsia="方正小标宋_GBK" w:cs="Times New Roman"/>
          <w:kern w:val="0"/>
          <w:sz w:val="36"/>
          <w:szCs w:val="36"/>
        </w:rPr>
      </w:pPr>
      <w:bookmarkStart w:id="2" w:name="RANGE!A1:D10"/>
      <w:r>
        <w:rPr>
          <w:rFonts w:hint="eastAsia" w:ascii="Times New Roman" w:hAnsi="Times New Roman" w:eastAsia="方正小标宋_GBK" w:cs="Times New Roman"/>
          <w:kern w:val="0"/>
          <w:sz w:val="36"/>
          <w:szCs w:val="36"/>
        </w:rPr>
        <w:t>第二部分　</w:t>
      </w:r>
      <w:r>
        <w:rPr>
          <w:rFonts w:hint="default" w:ascii="Times New Roman" w:hAnsi="Times New Roman" w:eastAsia="方正小标宋_GBK" w:cs="Times New Roman"/>
          <w:kern w:val="0"/>
          <w:sz w:val="36"/>
          <w:szCs w:val="36"/>
        </w:rPr>
        <w:t xml:space="preserve">句容市卫生健康委员会</w:t>
      </w:r>
      <w:r>
        <w:rPr>
          <w:rFonts w:hint="eastAsia" w:ascii="Times New Roman" w:hAnsi="Times New Roman" w:eastAsia="方正小标宋_GBK" w:cs="Times New Roman"/>
          <w:kern w:val="0"/>
          <w:sz w:val="36"/>
          <w:szCs w:val="36"/>
        </w:rPr>
        <w:t xml:space="preserve">2021年度部门预算表</w:t>
      </w:r>
    </w:p>
    <w:p>
      <w:pPr>
        <w:keepNext w:val="0"/>
        <w:keepLines w:val="0"/>
        <w:pageBreakBefore w:val="0"/>
        <w:widowControl w:val="0"/>
        <w:kinsoku/>
        <w:wordWrap/>
        <w:overflowPunct/>
        <w:topLinePunct w:val="0"/>
        <w:autoSpaceDE w:val="0"/>
        <w:autoSpaceDN w:val="0"/>
        <w:bidi w:val="0"/>
        <w:adjustRightInd/>
        <w:snapToGrid w:val="0"/>
        <w:spacing w:before="0" w:beforeAutospacing="1" w:after="0" w:afterAutospacing="1" w:line="550" w:lineRule="atLeast"/>
        <w:textAlignment w:val="auto"/>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公开01表</w:t>
      </w:r>
      <w:bookmarkEnd w:id="2"/>
    </w:p>
    <w:tbl>
      <w:tblPr>
        <w:tblStyle w:val="TableNormal"/>
        <w:tblW w:w="8946" w:type="dxa"/>
        <w:jc w:val="center"/>
        <w:tblLayout w:type="fixed"/>
        <w:tblCellMar>
          <w:top w:w="0" w:type="dxa"/>
          <w:left w:w="108" w:type="dxa"/>
          <w:bottom w:w="0" w:type="dxa"/>
          <w:right w:w="108" w:type="dxa"/>
        </w:tblCellMar>
      </w:tblPr>
      <w:tblGrid>
        <w:gridCol w:w="3026"/>
        <w:gridCol w:w="1321"/>
        <w:gridCol w:w="3269"/>
        <w:gridCol w:w="1330"/>
      </w:tblGrid>
      <w:tr>
        <w:tblPrEx>
          <w:tblCellMar>
            <w:top w:w="0" w:type="dxa"/>
            <w:left w:w="108" w:type="dxa"/>
            <w:bottom w:w="0" w:type="dxa"/>
            <w:right w:w="108" w:type="dxa"/>
          </w:tblCellMar>
        </w:tblPrEx>
        <w:trPr>
          <w:trHeight w:val="420" w:hRule="atLeast"/>
          <w:jc w:val="center"/>
        </w:trPr>
        <w:tc>
          <w:tcPr>
            <w:tcW w:w="8946" w:type="dxa"/>
            <w:gridSpan w:val="4"/>
            <w:tcBorders>
              <w:top w:val="nil"/>
              <w:left w:val="nil"/>
              <w:bottom w:val="nil"/>
              <w:right w:val="nil"/>
            </w:tcBorders>
            <w:shd w:val="clear" w:color="auto" w:fill="auto"/>
            <w:noWrap/>
            <w:vAlign w:val="center"/>
          </w:tcPr>
          <w:p>
            <w:pPr>
              <w:snapToGrid w:val="0"/>
              <w:snapToGrid w:val="0"/>
              <w:snapToGrid w:val="0"/>
              <w:snapToGrid w:val="0"/>
              <w:widowControl/>
              <w:spacing w:before="0" w:after="0"/>
              <w:jc w:val="center"/>
              <w:rPr>
                <w:rFonts w:ascii="方正小标宋_GBK" w:hAnsi="宋体" w:eastAsia="方正小标宋_GBK" w:cs="宋体"/>
                <w:color w:val="000000"/>
                <w:kern w:val="0"/>
                <w:sz w:val="32"/>
                <w:szCs w:val="32"/>
              </w:rPr>
            </w:pPr>
            <w:r>
              <w:rPr>
                <w:rFonts w:hint="eastAsia" w:ascii="Times New Roman" w:hAnsi="Times New Roman" w:eastAsia="方正小标宋_GBK" w:cs="Times New Roman"/>
                <w:kern w:val="0"/>
                <w:sz w:val="36"/>
                <w:szCs w:val="36"/>
              </w:rPr>
              <w:t>收支总表</w:t>
            </w:r>
          </w:p>
        </w:tc>
      </w:tr>
      <w:tr>
        <w:tblPrEx>
          <w:tblCellMar>
            <w:top w:w="0" w:type="dxa"/>
            <w:left w:w="108" w:type="dxa"/>
            <w:bottom w:w="0" w:type="dxa"/>
            <w:right w:w="108" w:type="dxa"/>
          </w:tblCellMar>
        </w:tblPrEx>
        <w:trPr>
          <w:trHeight w:val="90" w:hRule="atLeast"/>
          <w:jc w:val="center"/>
        </w:trPr>
        <w:tc>
          <w:tcPr>
            <w:tcW w:w="4347" w:type="dxa"/>
            <w:gridSpan w:val="2"/>
            <w:tcBorders>
              <w:top w:val="nil"/>
              <w:left w:val="nil"/>
              <w:bottom w:val="single" w:color="auto" w:sz="4" w:space="0"/>
              <w:right w:val="nil"/>
            </w:tcBorders>
            <w:shd w:val="clear" w:color="auto" w:fill="auto"/>
            <w:noWrap/>
            <w:vAlign w:val="center"/>
          </w:tcPr>
          <w:p>
            <w:pPr>
              <w:snapToGrid w:val="0"/>
              <w:snapToGrid w:val="0"/>
              <w:widowControl/>
              <w:spacing w:before="0" w:after="0"/>
              <w:jc w:val="left"/>
              <w:rPr>
                <w:rFonts w:ascii="宋体" w:hAnsi="宋体" w:eastAsia="宋体" w:cs="宋体"/>
                <w:kern w:val="0"/>
                <w:sz w:val="24"/>
                <w:szCs w:val="24"/>
              </w:rPr>
            </w:pPr>
            <w:r>
              <w:rPr>
                <w:rFonts w:hint="eastAsia" w:ascii="宋体" w:hAnsi="宋体" w:eastAsia="宋体" w:cs="宋体"/>
                <w:kern w:val="0"/>
                <w:sz w:val="20"/>
                <w:szCs w:val="20"/>
              </w:rPr>
              <w:t>部门/单位：</w:t>
            </w:r>
            <w:r>
              <w:rPr>
                <w:rFonts w:ascii="Times New Roman" w:hAnsi="Times New Roman" w:eastAsia="宋体" w:cs="Times New Roman"/>
                <w:kern w:val="0"/>
                <w:sz w:val="16"/>
                <w:szCs w:val="16"/>
              </w:rPr>
              <w:t xml:space="preserve">句容市卫生健康委员会</w:t>
            </w:r>
          </w:p>
        </w:tc>
        <w:tc>
          <w:tcPr>
            <w:tcW w:w="3269" w:type="dxa"/>
            <w:tcBorders>
              <w:top w:val="nil"/>
              <w:left w:val="nil"/>
              <w:bottom w:val="single" w:color="auto" w:sz="4" w:space="0"/>
              <w:right w:val="nil"/>
            </w:tcBorders>
            <w:shd w:val="clear" w:color="auto" w:fill="auto"/>
            <w:noWrap/>
            <w:vAlign w:val="center"/>
          </w:tcPr>
          <w:p>
            <w:pPr>
              <w:snapToGrid w:val="0"/>
              <w:widowControl/>
              <w:spacing w:before="0" w:after="0"/>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30" w:type="dxa"/>
            <w:tcBorders>
              <w:top w:val="nil"/>
              <w:left w:val="nil"/>
              <w:bottom w:val="nil"/>
              <w:right w:val="nil"/>
            </w:tcBorders>
            <w:shd w:val="clear" w:color="auto" w:fill="auto"/>
            <w:noWrap/>
            <w:vAlign w:val="center"/>
          </w:tcPr>
          <w:p>
            <w:pPr>
              <w:snapToGrid w:val="0"/>
              <w:widowControl/>
              <w:spacing w:before="0" w:after="0"/>
              <w:jc w:val="right"/>
              <w:rPr>
                <w:rFonts w:ascii="宋体" w:hAnsi="宋体" w:eastAsia="宋体" w:cs="宋体"/>
                <w:kern w:val="0"/>
                <w:sz w:val="20"/>
                <w:szCs w:val="20"/>
              </w:rPr>
            </w:pPr>
            <w:r>
              <w:rPr>
                <w:rFonts w:hint="eastAsia" w:ascii="宋体" w:hAnsi="宋体" w:eastAsia="宋体" w:cs="宋体"/>
                <w:kern w:val="0"/>
                <w:sz w:val="20"/>
                <w:szCs w:val="20"/>
              </w:rPr>
              <w:t>单位：万元</w:t>
            </w:r>
          </w:p>
        </w:tc>
      </w:tr>
      <w:tr>
        <w:tblPrEx>
          <w:tblCellMar>
            <w:top w:w="0" w:type="dxa"/>
            <w:left w:w="108" w:type="dxa"/>
            <w:bottom w:w="0" w:type="dxa"/>
            <w:right w:w="108" w:type="dxa"/>
          </w:tblCellMar>
        </w:tblPrEx>
        <w:trPr>
          <w:trHeight w:val="285" w:hRule="atLeast"/>
          <w:jc w:val="center"/>
        </w:trPr>
        <w:tc>
          <w:tcPr>
            <w:tcW w:w="43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napToGrid w:val="0"/>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收      入</w:t>
            </w:r>
          </w:p>
        </w:tc>
        <w:tc>
          <w:tcPr>
            <w:tcW w:w="4599" w:type="dxa"/>
            <w:gridSpan w:val="2"/>
            <w:tcBorders>
              <w:top w:val="single" w:color="auto" w:sz="4" w:space="0"/>
              <w:left w:val="nil"/>
              <w:bottom w:val="single" w:color="auto" w:sz="4" w:space="0"/>
              <w:right w:val="single" w:color="auto" w:sz="4" w:space="0"/>
            </w:tcBorders>
            <w:shd w:val="clear" w:color="auto" w:fill="auto"/>
            <w:vAlign w:val="center"/>
          </w:tcPr>
          <w:p>
            <w:pPr>
              <w:snapToGrid w:val="0"/>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支      出</w:t>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项    目</w:t>
            </w:r>
          </w:p>
        </w:tc>
        <w:tc>
          <w:tcPr>
            <w:tcW w:w="1321" w:type="dxa"/>
            <w:tcBorders>
              <w:top w:val="nil"/>
              <w:left w:val="nil"/>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预算数</w:t>
            </w:r>
          </w:p>
        </w:tc>
        <w:tc>
          <w:tcPr>
            <w:tcW w:w="3269" w:type="dxa"/>
            <w:tcBorders>
              <w:top w:val="nil"/>
              <w:left w:val="nil"/>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项    目</w:t>
            </w:r>
          </w:p>
        </w:tc>
        <w:tc>
          <w:tcPr>
            <w:tcW w:w="1330" w:type="dxa"/>
            <w:tcBorders>
              <w:top w:val="nil"/>
              <w:left w:val="nil"/>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预算数</w:t>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一、一般公共预算拨款收入</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5,885.44</w:t>
            </w: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一、一般公共服务支出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二、政府性基金预算拨款收入</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二、外交支出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三、国有资本经营预算拨款收入</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三、国防支出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四、财政专户管理资金收入</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四、公共安全支出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五、事业收入</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五、教育支出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188.19</w:t>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六、事业单位经营收入</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六、科学技术支出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七、上级补助收入</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Style w:val="8"/>
                <w:lang w:val="en-US" w:eastAsia="zh-CN" w:bidi="ar"/>
              </w:rPr>
              <w:t>七、文化旅游体育与传媒支出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八、附属单位上缴收入</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八、社会保障和就业支出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九、其他收入</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Style w:val="8"/>
                <w:lang w:val="en-US" w:eastAsia="zh-CN" w:bidi="ar"/>
              </w:rPr>
              <w:t>九、社会保险基金支出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Style w:val="8"/>
                <w:lang w:val="en-US" w:eastAsia="zh-CN" w:bidi="ar"/>
              </w:rPr>
              <w:t>十、卫生健康支出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4,948.78</w:t>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十一、节能环保支出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十二、城乡社区支出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十三、农林水支出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十四、交通运输支出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Style w:val="8"/>
                <w:lang w:val="en-US" w:eastAsia="zh-CN" w:bidi="ar"/>
              </w:rPr>
              <w:t>十五、资源勘探工业信息等支出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十六、商业服务业等支出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十七、金融支出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十八、援助其他地区支出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Style w:val="8"/>
                <w:lang w:val="en-US" w:eastAsia="zh-CN" w:bidi="ar"/>
              </w:rPr>
              <w:t>十九、自然资源海洋气象等支出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二十、住房保障支出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t>748.47</w:t>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二十一、粮油物资储备支出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Style w:val="8"/>
                <w:lang w:val="en-US" w:eastAsia="zh-CN" w:bidi="ar"/>
              </w:rPr>
              <w:t>二十二、国有资本经营预算支出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Style w:val="8"/>
                <w:lang w:val="en-US" w:eastAsia="zh-CN" w:bidi="ar"/>
              </w:rPr>
              <w:t>二十三、灾害防治及应急管理支出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Style w:val="8"/>
                <w:rFonts w:hint="eastAsia"/>
                <w:lang w:val="en-US" w:eastAsia="zh-CN" w:bidi="ar"/>
              </w:rPr>
            </w:pPr>
            <w:r>
              <w:rPr>
                <w:rStyle w:val="8"/>
                <w:rFonts w:hint="eastAsia"/>
                <w:lang w:val="en-US" w:eastAsia="zh-CN" w:bidi="ar"/>
              </w:rPr>
              <w:t>二十四、预备费</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Style w:val="8"/>
                <w:rFonts w:hint="eastAsia"/>
                <w:lang w:val="en-US" w:eastAsia="zh-CN" w:bidi="ar"/>
              </w:rPr>
            </w:pPr>
            <w:r>
              <w:rPr>
                <w:rStyle w:val="8"/>
                <w:rFonts w:hint="eastAsia"/>
                <w:lang w:val="en-US" w:eastAsia="zh-CN" w:bidi="ar"/>
              </w:rPr>
              <w:t>二十五、其他支出</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3269" w:type="dxa"/>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本年收入合计</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5,885.44</w:t>
            </w:r>
          </w:p>
        </w:tc>
        <w:tc>
          <w:tcPr>
            <w:tcW w:w="3269"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本年支出合计</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5,885.44</w:t>
            </w:r>
          </w:p>
        </w:tc>
      </w:tr>
      <w:tr>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上年结转结余</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3269"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年终结转结余</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90" w:hRule="atLeast"/>
          <w:jc w:val="center"/>
        </w:trPr>
        <w:tc>
          <w:tcPr>
            <w:tcW w:w="3026"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            收入总计</w:t>
            </w:r>
          </w:p>
        </w:tc>
        <w:tc>
          <w:tcPr>
            <w:tcW w:w="132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5,885.44</w:t>
            </w:r>
          </w:p>
        </w:tc>
        <w:tc>
          <w:tcPr>
            <w:tcW w:w="3269"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           支出总计</w:t>
            </w:r>
          </w:p>
        </w:tc>
        <w:tc>
          <w:tcPr>
            <w:tcW w:w="133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5,885.44</w:t>
            </w:r>
          </w:p>
        </w:tc>
      </w:tr>
    </w:tbl>
    <w:p>
      <w:pPr>
        <w:widowControl/>
        <w:spacing w:before="0" w:after="0" w:line="550" w:lineRule="exact"/>
        <w:jc w:val="left"/>
        <w:rPr>
          <w:rFonts w:ascii="Times New Roman" w:hAnsi="Times New Roman" w:eastAsia="方正仿宋_GBK" w:cs="Times New Roman"/>
          <w:kern w:val="0"/>
          <w:sz w:val="24"/>
          <w:szCs w:val="24"/>
        </w:rPr>
        <w:sectPr>
          <w:pgSz w:w="11906" w:h="16838"/>
          <w:pgMar w:top="1474" w:right="1588" w:bottom="1985"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pPr>
        <w:keepNext/>
        <w:keepLines w:val="0"/>
        <w:pageBreakBefore/>
        <w:widowControl/>
        <w:kinsoku/>
        <w:wordWrap/>
        <w:overflowPunct/>
        <w:topLinePunct w:val="0"/>
        <w:autoSpaceDE/>
        <w:autoSpaceDN/>
        <w:bidi w:val="0"/>
        <w:adjustRightInd/>
        <w:snapToGrid/>
        <w:spacing w:line="550" w:lineRule="atLeast" w:before="0" w:after="0"/>
        <w:ind w:left="0" w:leftChars="0" w:right="0" w:rightChars="0" w:firstLine="0" w:firstLineChars="0"/>
        <w:jc w:val="left"/>
        <w:textAlignment w:val="auto"/>
        <w:outlineLvl w:val="9"/>
        <w:rPr>
          <w:rFonts w:ascii="Times New Roman" w:hAnsi="Times New Roman" w:eastAsia="宋体" w:cs="Times New Roman"/>
          <w:kern w:val="0"/>
          <w:sz w:val="20"/>
          <w:szCs w:val="20"/>
        </w:rPr>
      </w:pPr>
      <w:r>
        <w:rPr>
          <w:rFonts w:ascii="Times New Roman" w:hAnsi="Times New Roman" w:eastAsia="方正仿宋_GBK" w:cs="Times New Roman"/>
          <w:kern w:val="0"/>
          <w:sz w:val="24"/>
          <w:szCs w:val="24"/>
        </w:rPr>
        <w:t>公开02表</w:t>
      </w:r>
    </w:p>
    <w:tbl>
      <w:tblPr>
        <w:tblStyle w:val="TableGrid"/>
        <w:tblpPr w:leftFromText="180" w:rightFromText="180" w:vertAnchor="text" w:tblpXSpec="center" w:tblpY="1"/>
        <w:tblOverlap w:val="never"/>
        <w:tblW w:w="16441" w:type="dxa"/>
        <w:jc w:val="center"/>
        <w:tblInd w:w="0" w:type="dxa"/>
        <w:tblLayout w:type="fixed"/>
        <w:tblCellMar>
          <w:top w:w="0" w:type="dxa"/>
          <w:left w:w="108" w:type="dxa"/>
          <w:bottom w:w="0" w:type="dxa"/>
          <w:right w:w="108" w:type="dxa"/>
        </w:tblCellMar>
      </w:tblPr>
      <w:tblGrid>
        <w:gridCol w:w="783"/>
        <w:gridCol w:w="1450"/>
        <w:gridCol w:w="1016"/>
        <w:gridCol w:w="967"/>
        <w:gridCol w:w="871"/>
        <w:gridCol w:w="871"/>
        <w:gridCol w:w="871"/>
        <w:gridCol w:w="871"/>
        <w:gridCol w:w="875"/>
        <w:gridCol w:w="792"/>
        <w:gridCol w:w="792"/>
        <w:gridCol w:w="794"/>
        <w:gridCol w:w="847"/>
        <w:gridCol w:w="760"/>
        <w:gridCol w:w="760"/>
        <w:gridCol w:w="760"/>
        <w:gridCol w:w="852"/>
        <w:gridCol w:w="763"/>
        <w:gridCol w:w="746"/>
      </w:tblGrid>
      <w:tr>
        <w:tblPrEx>
          <w:tblCellMar>
            <w:top w:w="0" w:type="dxa"/>
            <w:left w:w="108" w:type="dxa"/>
            <w:bottom w:w="0" w:type="dxa"/>
            <w:right w:w="108" w:type="dxa"/>
          </w:tblCellMar>
        </w:tblPrEx>
        <w:trPr>
          <w:trHeight w:val="285" w:hRule="atLeast"/>
          <w:tblHeader/>
        </w:trPr>
        <w:tc>
          <w:tcPr>
            <w:tcW w:w="5000" w:type="pct"/>
            <w:gridSpan w:val="19"/>
            <w:tcBorders>
              <w:top w:val="nil"/>
              <w:left w:val="nil"/>
              <w:bottom w:val="nil"/>
              <w:right w:val="nil"/>
            </w:tcBorders>
            <w:shd w:val="clear" w:color="auto" w:fill="auto"/>
            <w:noWrap/>
            <w:vAlign w:val="center"/>
          </w:tcPr>
          <w:p>
            <w:pPr>
              <w:snapToGrid w:val="0"/>
              <w:snapToGrid w:val="0"/>
              <w:snapToGrid w:val="0"/>
              <w:snapToGrid w:val="0"/>
              <w:snapToGrid w:val="0"/>
              <w:snapToGrid w:val="0"/>
              <w:snapToGrid w:val="0"/>
              <w:snapToGrid w:val="0"/>
              <w:snapToGrid w:val="0"/>
              <w:snapToGrid w:val="0"/>
              <w:snapToGrid w:val="0"/>
              <w:snapToGrid w:val="0"/>
              <w:snapToGrid w:val="0"/>
              <w:snapToGrid w:val="0"/>
              <w:snapToGrid w:val="0"/>
              <w:snapToGrid w:val="0"/>
              <w:snapToGrid w:val="0"/>
              <w:snapToGrid w:val="0"/>
              <w:snapToGrid w:val="0"/>
              <w:widowControl/>
              <w:spacing w:line="240" w:lineRule="auto" w:before="0" w:after="0"/>
              <w:jc w:val="center"/>
              <w:rPr>
                <w:rFonts w:hint="eastAsia" w:ascii="宋体" w:hAnsi="宋体" w:eastAsia="宋体" w:cs="宋体"/>
                <w:kern w:val="0"/>
                <w:sz w:val="20"/>
                <w:szCs w:val="20"/>
              </w:rPr>
            </w:pPr>
            <w:r>
              <w:rPr>
                <w:rFonts w:hint="eastAsia" w:ascii="方正小标宋_GBK" w:hAnsi="宋体" w:eastAsia="方正小标宋_GBK" w:cs="宋体"/>
                <w:kern w:val="0"/>
                <w:sz w:val="36"/>
                <w:szCs w:val="36"/>
              </w:rPr>
              <w:t>收入总表</w:t>
            </w:r>
          </w:p>
        </w:tc>
      </w:tr>
      <w:tr>
        <w:tblPrEx>
          <w:tblCellMar>
            <w:top w:w="0" w:type="dxa"/>
            <w:left w:w="108" w:type="dxa"/>
            <w:bottom w:w="0" w:type="dxa"/>
            <w:right w:w="108" w:type="dxa"/>
          </w:tblCellMar>
        </w:tblPrEx>
        <w:trPr>
          <w:trHeight w:val="285" w:hRule="atLeast"/>
          <w:tblHeader/>
        </w:trPr>
        <w:tc>
          <w:tcPr>
            <w:tcW w:w="4541" w:type="pct"/>
            <w:gridSpan w:val="17"/>
            <w:tcBorders>
              <w:top w:val="nil"/>
              <w:left w:val="nil"/>
              <w:bottom w:val="nil"/>
              <w:right w:val="nil"/>
            </w:tcBorders>
            <w:shd w:val="clear" w:color="auto" w:fill="auto"/>
            <w:noWrap/>
            <w:vAlign w:val="center"/>
          </w:tcPr>
          <w:p>
            <w:pPr>
              <w:snapToGrid w:val="0"/>
              <w:snapToGrid w:val="0"/>
              <w:snapToGrid w:val="0"/>
              <w:snapToGrid w:val="0"/>
              <w:snapToGrid w:val="0"/>
              <w:snapToGrid w:val="0"/>
              <w:snapToGrid w:val="0"/>
              <w:snapToGrid w:val="0"/>
              <w:snapToGrid w:val="0"/>
              <w:snapToGrid w:val="0"/>
              <w:snapToGrid w:val="0"/>
              <w:snapToGrid w:val="0"/>
              <w:snapToGrid w:val="0"/>
              <w:snapToGrid w:val="0"/>
              <w:snapToGrid w:val="0"/>
              <w:snapToGrid w:val="0"/>
              <w:snapToGrid w:val="0"/>
              <w:snapToGrid w:val="0"/>
              <w:widowControl/>
              <w:spacing w:line="240" w:lineRule="auto" w:before="0" w:after="0"/>
              <w:jc w:val="left"/>
              <w:rPr>
                <w:rFonts w:ascii="宋体" w:hAnsi="宋体" w:eastAsia="宋体" w:cs="宋体"/>
                <w:kern w:val="0"/>
                <w:sz w:val="20"/>
                <w:szCs w:val="20"/>
              </w:rPr>
            </w:pPr>
            <w:r>
              <w:rPr>
                <w:rFonts w:hint="eastAsia" w:ascii="宋体" w:hAnsi="宋体" w:eastAsia="宋体" w:cs="宋体"/>
                <w:kern w:val="0"/>
                <w:sz w:val="20"/>
                <w:szCs w:val="20"/>
              </w:rPr>
              <w:t>部门/单位：</w:t>
            </w:r>
            <w:r>
              <w:rPr>
                <w:rFonts w:ascii="Times New Roman" w:hAnsi="Times New Roman" w:eastAsia="宋体" w:cs="Times New Roman"/>
                <w:kern w:val="0"/>
                <w:sz w:val="16"/>
                <w:szCs w:val="16"/>
              </w:rPr>
              <w:t xml:space="preserve">句容市卫生健康委员会</w:t>
            </w:r>
          </w:p>
        </w:tc>
        <w:tc>
          <w:tcPr>
            <w:tcW w:w="458" w:type="pct"/>
            <w:gridSpan w:val="2"/>
            <w:tcBorders>
              <w:top w:val="nil"/>
              <w:left w:val="nil"/>
              <w:bottom w:val="single" w:color="auto" w:sz="4" w:space="0"/>
              <w:right w:val="nil"/>
            </w:tcBorders>
            <w:shd w:val="clear" w:color="auto" w:fill="auto"/>
            <w:noWrap/>
            <w:vAlign w:val="center"/>
          </w:tcPr>
          <w:p>
            <w:pPr>
              <w:snapToGrid w:val="0"/>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单位：万元</w:t>
            </w:r>
          </w:p>
        </w:tc>
      </w:tr>
      <w:tr>
        <w:tblPrEx>
          <w:tblCellMar>
            <w:top w:w="0" w:type="dxa"/>
            <w:left w:w="108" w:type="dxa"/>
            <w:bottom w:w="0" w:type="dxa"/>
            <w:right w:w="108" w:type="dxa"/>
          </w:tblCellMar>
        </w:tblPrEx>
        <w:trPr>
          <w:trHeight w:val="285" w:hRule="atLeast"/>
          <w:tblHeader/>
        </w:trPr>
        <w:tc>
          <w:tcPr>
            <w:tcW w:w="2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napToGrid w:val="0"/>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16"/>
                <w:szCs w:val="16"/>
              </w:rPr>
              <w:t>部门（单位）代码</w:t>
            </w:r>
          </w:p>
        </w:tc>
        <w:tc>
          <w:tcPr>
            <w:tcW w:w="4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部门（单位）名称</w:t>
            </w:r>
          </w:p>
        </w:tc>
        <w:tc>
          <w:tcPr>
            <w:tcW w:w="30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合计</w:t>
            </w:r>
          </w:p>
        </w:tc>
        <w:tc>
          <w:tcPr>
            <w:tcW w:w="2600" w:type="pct"/>
            <w:gridSpan w:val="10"/>
            <w:tcBorders>
              <w:top w:val="single" w:color="auto" w:sz="4" w:space="0"/>
              <w:left w:val="nil"/>
              <w:bottom w:val="single" w:color="auto" w:sz="4" w:space="0"/>
              <w:right w:val="single" w:color="auto" w:sz="4" w:space="0"/>
            </w:tcBorders>
            <w:shd w:val="clear" w:color="auto" w:fill="auto"/>
            <w:vAlign w:val="center"/>
          </w:tcPr>
          <w:p>
            <w:pPr>
              <w:snapToGrid w:val="0"/>
              <w:snapToGrid w:val="0"/>
              <w:snapToGrid w:val="0"/>
              <w:snapToGrid w:val="0"/>
              <w:snapToGrid w:val="0"/>
              <w:snapToGrid w:val="0"/>
              <w:snapToGrid w:val="0"/>
              <w:snapToGrid w:val="0"/>
              <w:snapToGrid w:val="0"/>
              <w:snapToGrid w:val="0"/>
              <w:widowControl/>
              <w:spacing w:line="240" w:lineRule="auto" w:before="0" w:after="0"/>
              <w:jc w:val="center"/>
              <w:rPr>
                <w:rFonts w:hint="eastAsia" w:ascii="宋体" w:hAnsi="宋体" w:eastAsia="宋体" w:cs="宋体"/>
                <w:color w:val="000000"/>
                <w:kern w:val="0"/>
                <w:sz w:val="20"/>
                <w:szCs w:val="20"/>
              </w:rPr>
            </w:pPr>
            <w:r>
              <w:rPr>
                <w:rFonts w:hint="eastAsia" w:ascii="宋体" w:hAnsi="宋体" w:eastAsia="宋体" w:cs="宋体"/>
                <w:kern w:val="0"/>
                <w:sz w:val="20"/>
                <w:szCs w:val="20"/>
              </w:rPr>
              <w:t>本年收入</w:t>
            </w:r>
          </w:p>
        </w:tc>
        <w:tc>
          <w:tcPr>
            <w:tcW w:w="1411" w:type="pct"/>
            <w:gridSpan w:val="6"/>
            <w:tcBorders>
              <w:top w:val="single" w:color="auto" w:sz="4" w:space="0"/>
              <w:left w:val="nil"/>
              <w:bottom w:val="single" w:color="auto" w:sz="4" w:space="0"/>
              <w:right w:val="single" w:color="auto" w:sz="4" w:space="0"/>
            </w:tcBorders>
            <w:shd w:val="clear" w:color="auto" w:fill="auto"/>
            <w:vAlign w:val="center"/>
          </w:tcPr>
          <w:p>
            <w:pPr>
              <w:snapToGrid w:val="0"/>
              <w:snapToGrid w:val="0"/>
              <w:snapToGrid w:val="0"/>
              <w:snapToGrid w:val="0"/>
              <w:snapToGrid w:val="0"/>
              <w:snapToGrid w:val="0"/>
              <w:widowControl/>
              <w:spacing w:line="240" w:lineRule="auto" w:before="0" w:after="0"/>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上年结转结余</w:t>
            </w:r>
          </w:p>
        </w:tc>
      </w:tr>
      <w:tr>
        <w:tblPrEx>
          <w:tblCellMar>
            <w:top w:w="0" w:type="dxa"/>
            <w:left w:w="108" w:type="dxa"/>
            <w:bottom w:w="0" w:type="dxa"/>
            <w:right w:w="108" w:type="dxa"/>
          </w:tblCellMar>
        </w:tblPrEx>
        <w:trPr>
          <w:trHeight w:val="1140" w:hRule="atLeast"/>
          <w:tblHeader/>
        </w:trPr>
        <w:tc>
          <w:tcPr>
            <w:tcW w:w="2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0"/>
                <w:szCs w:val="20"/>
              </w:rPr>
            </w:pPr>
          </w:p>
        </w:tc>
        <w:tc>
          <w:tcPr>
            <w:tcW w:w="44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0"/>
                <w:szCs w:val="20"/>
              </w:rPr>
            </w:pPr>
          </w:p>
        </w:tc>
        <w:tc>
          <w:tcPr>
            <w:tcW w:w="30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0"/>
                <w:szCs w:val="20"/>
              </w:rPr>
            </w:pPr>
          </w:p>
        </w:tc>
        <w:tc>
          <w:tcPr>
            <w:tcW w:w="294" w:type="pct"/>
            <w:tcBorders>
              <w:top w:val="nil"/>
              <w:left w:val="nil"/>
              <w:bottom w:val="nil"/>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小计</w:t>
            </w:r>
          </w:p>
        </w:tc>
        <w:tc>
          <w:tcPr>
            <w:tcW w:w="264" w:type="pct"/>
            <w:tcBorders>
              <w:top w:val="nil"/>
              <w:left w:val="nil"/>
              <w:bottom w:val="nil"/>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一般公共预算</w:t>
            </w:r>
          </w:p>
        </w:tc>
        <w:tc>
          <w:tcPr>
            <w:tcW w:w="264" w:type="pct"/>
            <w:tcBorders>
              <w:top w:val="nil"/>
              <w:left w:val="nil"/>
              <w:bottom w:val="nil"/>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政府性基金预算</w:t>
            </w:r>
          </w:p>
        </w:tc>
        <w:tc>
          <w:tcPr>
            <w:tcW w:w="264" w:type="pct"/>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国有资本经营预算</w:t>
            </w:r>
          </w:p>
        </w:tc>
        <w:tc>
          <w:tcPr>
            <w:tcW w:w="264" w:type="pct"/>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财政专户管理资金</w:t>
            </w:r>
          </w:p>
        </w:tc>
        <w:tc>
          <w:tcPr>
            <w:tcW w:w="266" w:type="pct"/>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事业收入</w:t>
            </w:r>
          </w:p>
        </w:tc>
        <w:tc>
          <w:tcPr>
            <w:tcW w:w="240" w:type="pct"/>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事业单位经营收入</w:t>
            </w:r>
          </w:p>
        </w:tc>
        <w:tc>
          <w:tcPr>
            <w:tcW w:w="240" w:type="pct"/>
            <w:tcBorders>
              <w:top w:val="nil"/>
              <w:left w:val="nil"/>
              <w:bottom w:val="nil"/>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上级补助收入</w:t>
            </w:r>
          </w:p>
        </w:tc>
        <w:tc>
          <w:tcPr>
            <w:tcW w:w="241" w:type="pct"/>
            <w:tcBorders>
              <w:top w:val="nil"/>
              <w:left w:val="nil"/>
              <w:bottom w:val="nil"/>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附属单位上缴收入</w:t>
            </w:r>
          </w:p>
        </w:tc>
        <w:tc>
          <w:tcPr>
            <w:tcW w:w="257" w:type="pct"/>
            <w:tcBorders>
              <w:top w:val="nil"/>
              <w:left w:val="nil"/>
              <w:bottom w:val="nil"/>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其他收入</w:t>
            </w:r>
          </w:p>
        </w:tc>
        <w:tc>
          <w:tcPr>
            <w:tcW w:w="231" w:type="pct"/>
            <w:tcBorders>
              <w:top w:val="nil"/>
              <w:left w:val="nil"/>
              <w:bottom w:val="nil"/>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小计</w:t>
            </w:r>
          </w:p>
        </w:tc>
        <w:tc>
          <w:tcPr>
            <w:tcW w:w="231" w:type="pct"/>
            <w:tcBorders>
              <w:top w:val="nil"/>
              <w:left w:val="nil"/>
              <w:bottom w:val="nil"/>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一般公共预算</w:t>
            </w:r>
          </w:p>
        </w:tc>
        <w:tc>
          <w:tcPr>
            <w:tcW w:w="231" w:type="pct"/>
            <w:tcBorders>
              <w:top w:val="nil"/>
              <w:left w:val="nil"/>
              <w:bottom w:val="nil"/>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政府性基金预算</w:t>
            </w:r>
          </w:p>
        </w:tc>
        <w:tc>
          <w:tcPr>
            <w:tcW w:w="259" w:type="pct"/>
            <w:tcBorders>
              <w:top w:val="nil"/>
              <w:left w:val="nil"/>
              <w:bottom w:val="nil"/>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国有资本经营预算</w:t>
            </w:r>
          </w:p>
        </w:tc>
        <w:tc>
          <w:tcPr>
            <w:tcW w:w="232" w:type="pct"/>
            <w:tcBorders>
              <w:top w:val="nil"/>
              <w:left w:val="nil"/>
              <w:bottom w:val="nil"/>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财政专户管理资金</w:t>
            </w:r>
          </w:p>
        </w:tc>
        <w:tc>
          <w:tcPr>
            <w:tcW w:w="226" w:type="pct"/>
            <w:tcBorders>
              <w:top w:val="nil"/>
              <w:left w:val="nil"/>
              <w:bottom w:val="nil"/>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单位资金</w:t>
            </w:r>
          </w:p>
        </w:tc>
      </w:tr>
      <w:tr>
        <w:tblPrEx>
          <w:tblCellMar>
            <w:top w:w="0" w:type="dxa"/>
            <w:left w:w="108" w:type="dxa"/>
            <w:bottom w:w="0" w:type="dxa"/>
            <w:right w:w="108" w:type="dxa"/>
          </w:tblCellMar>
        </w:tblPrEx>
        <w:trPr>
          <w:trHeight w:val="285" w:hRule="atLeast"/>
        </w:trPr>
        <w:tc>
          <w:tcPr>
            <w:tcW w:w="679" w:type="pct"/>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snapToGrid w:val="0"/>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合计</w:t>
            </w:r>
          </w:p>
        </w:tc>
        <w:tc>
          <w:tcPr>
            <w:tcW w:w="308"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5,885.44</w:t>
            </w:r>
          </w:p>
        </w:tc>
        <w:tc>
          <w:tcPr>
            <w:tcW w:w="294"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5,885.44</w:t>
            </w:r>
          </w:p>
        </w:tc>
        <w:tc>
          <w:tcPr>
            <w:tcW w:w="264"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5,885.44</w:t>
            </w:r>
          </w:p>
        </w:tc>
        <w:tc>
          <w:tcPr>
            <w:tcW w:w="264"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6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6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66"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40"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40"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41"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57"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31"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31"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31"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59"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32"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26"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trPr>
        <w:tc>
          <w:tcPr>
            <w:tcW w:w="238"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left"/>
              <w:rPr>
                <w:rFonts w:ascii="宋体" w:hAnsi="宋体" w:eastAsia="宋体" w:cs="宋体"/>
                <w:kern w:val="0"/>
                <w:sz w:val="20"/>
                <w:szCs w:val="20"/>
              </w:rPr>
            </w:pPr>
            <w:r>
              <w:rPr>
                <w:rFonts w:ascii="Times New Roman" w:hAnsi="Times New Roman" w:eastAsia="宋体"/>
                <w:b/>
                <w:sz w:val="16"/>
              </w:rPr>
              <w:t>113</w:t>
            </w:r>
          </w:p>
        </w:tc>
        <w:tc>
          <w:tcPr>
            <w:tcW w:w="440"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left"/>
              <w:rPr>
                <w:rFonts w:ascii="宋体" w:hAnsi="宋体" w:eastAsia="宋体" w:cs="宋体"/>
                <w:kern w:val="0"/>
                <w:sz w:val="20"/>
                <w:szCs w:val="20"/>
              </w:rPr>
            </w:pPr>
            <w:r>
              <w:rPr>
                <w:rFonts w:ascii="Times New Roman" w:hAnsi="Times New Roman" w:eastAsia="宋体"/>
                <w:b/>
                <w:sz w:val="16"/>
              </w:rPr>
              <w:t>市卫生健康部门</w:t>
            </w:r>
          </w:p>
        </w:tc>
        <w:tc>
          <w:tcPr>
            <w:tcW w:w="308"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t>5,885.44</w:t>
            </w:r>
          </w:p>
        </w:tc>
        <w:tc>
          <w:tcPr>
            <w:tcW w:w="29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t>5,885.44</w:t>
            </w:r>
          </w:p>
        </w:tc>
        <w:tc>
          <w:tcPr>
            <w:tcW w:w="26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t>5,885.44</w:t>
            </w:r>
          </w:p>
        </w:tc>
        <w:tc>
          <w:tcPr>
            <w:tcW w:w="26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6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6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66"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40"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40"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41"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57"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31"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31"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31"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59"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32"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226"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r>
      <w:tr>
        <w:trPr>
          <w:trHeight w:val="216"/>
        </w:trPr>
        <w:tc>
          <w:tcPr>
            <w:tcW w:type="dxa" w:w="783"/>
            <w:vAlign w:val="center"/>
          </w:tcPr>
          <w:p>
            <w:pPr>
              <w:snapToGrid w:val="0"/>
              <w:spacing w:line="240" w:lineRule="auto" w:before="0" w:after="0"/>
            </w:pPr>
            <w:r>
              <w:rPr>
                <w:rFonts w:ascii="Times New Roman" w:hAnsi="Times New Roman" w:eastAsia="宋体"/>
                <w:b w:val="0"/>
                <w:sz w:val="16"/>
              </w:rPr>
              <w:t>113113</w:t>
            </w:r>
          </w:p>
        </w:tc>
        <w:tc>
          <w:tcPr>
            <w:tcW w:type="dxa" w:w="1450"/>
            <w:vAlign w:val="center"/>
          </w:tcPr>
          <w:p>
            <w:pPr>
              <w:snapToGrid w:val="0"/>
              <w:spacing w:line="240" w:lineRule="auto" w:before="0" w:after="0"/>
            </w:pPr>
            <w:r>
              <w:rPr>
                <w:rFonts w:ascii="Times New Roman" w:hAnsi="Times New Roman" w:eastAsia="宋体"/>
                <w:b w:val="0"/>
                <w:sz w:val="16"/>
              </w:rPr>
              <w:t>句容市卫生健康委员会本级</w:t>
            </w:r>
          </w:p>
        </w:tc>
        <w:tc>
          <w:tcPr>
            <w:tcW w:type="dxa" w:w="1016"/>
            <w:vAlign w:val="center"/>
          </w:tcPr>
          <w:p>
            <w:pPr>
              <w:snapToGrid w:val="0"/>
              <w:spacing w:line="240" w:lineRule="auto" w:before="0" w:after="0"/>
              <w:jc w:val="right"/>
            </w:pPr>
            <w:r>
              <w:rPr>
                <w:rFonts w:ascii="Times New Roman" w:hAnsi="Times New Roman" w:eastAsia="宋体"/>
                <w:b w:val="0"/>
                <w:sz w:val="16"/>
              </w:rPr>
              <w:t>1,958.30</w:t>
            </w:r>
          </w:p>
        </w:tc>
        <w:tc>
          <w:tcPr>
            <w:tcW w:type="dxa" w:w="967"/>
            <w:vAlign w:val="center"/>
          </w:tcPr>
          <w:p>
            <w:pPr>
              <w:snapToGrid w:val="0"/>
              <w:spacing w:line="240" w:lineRule="auto" w:before="0" w:after="0"/>
              <w:jc w:val="right"/>
            </w:pPr>
            <w:r>
              <w:rPr>
                <w:rFonts w:ascii="Times New Roman" w:hAnsi="Times New Roman" w:eastAsia="宋体"/>
                <w:b w:val="0"/>
                <w:sz w:val="16"/>
              </w:rPr>
              <w:t>1,958.30</w:t>
            </w:r>
          </w:p>
        </w:tc>
        <w:tc>
          <w:tcPr>
            <w:tcW w:type="dxa" w:w="871"/>
            <w:vAlign w:val="center"/>
          </w:tcPr>
          <w:p>
            <w:pPr>
              <w:snapToGrid w:val="0"/>
              <w:spacing w:line="240" w:lineRule="auto" w:before="0" w:after="0"/>
              <w:jc w:val="right"/>
            </w:pPr>
            <w:r>
              <w:rPr>
                <w:rFonts w:ascii="Times New Roman" w:hAnsi="Times New Roman" w:eastAsia="宋体"/>
                <w:b w:val="0"/>
                <w:sz w:val="16"/>
              </w:rPr>
              <w:t>1,958.30</w:t>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5"/>
            <w:vAlign w:val="center"/>
          </w:tcPr>
          <w:p>
            <w:pPr>
              <w:snapToGrid w:val="0"/>
              <w:spacing w:line="240" w:lineRule="auto" w:before="0" w:after="0"/>
              <w:jc w:val="right"/>
            </w:pPr>
            <w:r>
              <w:rPr>
                <w:rFonts w:ascii="Times New Roman" w:hAnsi="Times New Roman" w:eastAsia="宋体"/>
                <w:b w:val="0"/>
                <w:sz w:val="16"/>
              </w:rPr>
            </w:r>
          </w:p>
        </w:tc>
        <w:tc>
          <w:tcPr>
            <w:tcW w:type="dxa" w:w="792"/>
            <w:vAlign w:val="center"/>
          </w:tcPr>
          <w:p>
            <w:pPr>
              <w:snapToGrid w:val="0"/>
              <w:spacing w:line="240" w:lineRule="auto" w:before="0" w:after="0"/>
              <w:jc w:val="right"/>
            </w:pPr>
            <w:r>
              <w:rPr>
                <w:rFonts w:ascii="Times New Roman" w:hAnsi="Times New Roman" w:eastAsia="宋体"/>
                <w:b w:val="0"/>
                <w:sz w:val="16"/>
              </w:rPr>
            </w:r>
          </w:p>
        </w:tc>
        <w:tc>
          <w:tcPr>
            <w:tcW w:type="dxa" w:w="792"/>
            <w:vAlign w:val="center"/>
          </w:tcPr>
          <w:p>
            <w:pPr>
              <w:snapToGrid w:val="0"/>
              <w:spacing w:line="240" w:lineRule="auto" w:before="0" w:after="0"/>
              <w:jc w:val="right"/>
            </w:pPr>
            <w:r>
              <w:rPr>
                <w:rFonts w:ascii="Times New Roman" w:hAnsi="Times New Roman" w:eastAsia="宋体"/>
                <w:b w:val="0"/>
                <w:sz w:val="16"/>
              </w:rPr>
            </w:r>
          </w:p>
        </w:tc>
        <w:tc>
          <w:tcPr>
            <w:tcW w:type="dxa" w:w="794"/>
            <w:vAlign w:val="center"/>
          </w:tcPr>
          <w:p>
            <w:pPr>
              <w:snapToGrid w:val="0"/>
              <w:spacing w:line="240" w:lineRule="auto" w:before="0" w:after="0"/>
              <w:jc w:val="right"/>
            </w:pPr>
            <w:r>
              <w:rPr>
                <w:rFonts w:ascii="Times New Roman" w:hAnsi="Times New Roman" w:eastAsia="宋体"/>
                <w:b w:val="0"/>
                <w:sz w:val="16"/>
              </w:rPr>
            </w:r>
          </w:p>
        </w:tc>
        <w:tc>
          <w:tcPr>
            <w:tcW w:type="dxa" w:w="847"/>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852"/>
            <w:vAlign w:val="center"/>
          </w:tcPr>
          <w:p>
            <w:pPr>
              <w:snapToGrid w:val="0"/>
              <w:spacing w:line="240" w:lineRule="auto" w:before="0" w:after="0"/>
              <w:jc w:val="right"/>
            </w:pPr>
            <w:r>
              <w:rPr>
                <w:rFonts w:ascii="Times New Roman" w:hAnsi="Times New Roman" w:eastAsia="宋体"/>
                <w:b w:val="0"/>
                <w:sz w:val="16"/>
              </w:rPr>
            </w:r>
          </w:p>
        </w:tc>
        <w:tc>
          <w:tcPr>
            <w:tcW w:type="dxa" w:w="763"/>
            <w:vAlign w:val="center"/>
          </w:tcPr>
          <w:p>
            <w:pPr>
              <w:snapToGrid w:val="0"/>
              <w:spacing w:line="240" w:lineRule="auto" w:before="0" w:after="0"/>
              <w:jc w:val="right"/>
            </w:pPr>
            <w:r>
              <w:rPr>
                <w:rFonts w:ascii="Times New Roman" w:hAnsi="Times New Roman" w:eastAsia="宋体"/>
                <w:b w:val="0"/>
                <w:sz w:val="16"/>
              </w:rPr>
            </w:r>
          </w:p>
        </w:tc>
        <w:tc>
          <w:tcPr>
            <w:tcW w:type="dxa" w:w="74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783"/>
            <w:vAlign w:val="center"/>
          </w:tcPr>
          <w:p>
            <w:pPr>
              <w:snapToGrid w:val="0"/>
              <w:spacing w:line="240" w:lineRule="auto" w:before="0" w:after="0"/>
            </w:pPr>
            <w:r>
              <w:rPr>
                <w:rFonts w:ascii="Times New Roman" w:hAnsi="Times New Roman" w:eastAsia="宋体"/>
                <w:b w:val="0"/>
                <w:sz w:val="16"/>
              </w:rPr>
              <w:t>113114</w:t>
            </w:r>
          </w:p>
        </w:tc>
        <w:tc>
          <w:tcPr>
            <w:tcW w:type="dxa" w:w="1450"/>
            <w:vAlign w:val="center"/>
          </w:tcPr>
          <w:p>
            <w:pPr>
              <w:snapToGrid w:val="0"/>
              <w:spacing w:line="240" w:lineRule="auto" w:before="0" w:after="0"/>
            </w:pPr>
            <w:r>
              <w:rPr>
                <w:rFonts w:ascii="Times New Roman" w:hAnsi="Times New Roman" w:eastAsia="宋体"/>
                <w:b w:val="0"/>
                <w:sz w:val="16"/>
              </w:rPr>
              <w:t>镇江市句容卫生职工中等专业学校</w:t>
            </w:r>
          </w:p>
        </w:tc>
        <w:tc>
          <w:tcPr>
            <w:tcW w:type="dxa" w:w="1016"/>
            <w:vAlign w:val="center"/>
          </w:tcPr>
          <w:p>
            <w:pPr>
              <w:snapToGrid w:val="0"/>
              <w:spacing w:line="240" w:lineRule="auto" w:before="0" w:after="0"/>
              <w:jc w:val="right"/>
            </w:pPr>
            <w:r>
              <w:rPr>
                <w:rFonts w:ascii="Times New Roman" w:hAnsi="Times New Roman" w:eastAsia="宋体"/>
                <w:b w:val="0"/>
                <w:sz w:val="16"/>
              </w:rPr>
              <w:t>230.48</w:t>
            </w:r>
          </w:p>
        </w:tc>
        <w:tc>
          <w:tcPr>
            <w:tcW w:type="dxa" w:w="967"/>
            <w:vAlign w:val="center"/>
          </w:tcPr>
          <w:p>
            <w:pPr>
              <w:snapToGrid w:val="0"/>
              <w:spacing w:line="240" w:lineRule="auto" w:before="0" w:after="0"/>
              <w:jc w:val="right"/>
            </w:pPr>
            <w:r>
              <w:rPr>
                <w:rFonts w:ascii="Times New Roman" w:hAnsi="Times New Roman" w:eastAsia="宋体"/>
                <w:b w:val="0"/>
                <w:sz w:val="16"/>
              </w:rPr>
              <w:t>230.48</w:t>
            </w:r>
          </w:p>
        </w:tc>
        <w:tc>
          <w:tcPr>
            <w:tcW w:type="dxa" w:w="871"/>
            <w:vAlign w:val="center"/>
          </w:tcPr>
          <w:p>
            <w:pPr>
              <w:snapToGrid w:val="0"/>
              <w:spacing w:line="240" w:lineRule="auto" w:before="0" w:after="0"/>
              <w:jc w:val="right"/>
            </w:pPr>
            <w:r>
              <w:rPr>
                <w:rFonts w:ascii="Times New Roman" w:hAnsi="Times New Roman" w:eastAsia="宋体"/>
                <w:b w:val="0"/>
                <w:sz w:val="16"/>
              </w:rPr>
              <w:t>230.48</w:t>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5"/>
            <w:vAlign w:val="center"/>
          </w:tcPr>
          <w:p>
            <w:pPr>
              <w:snapToGrid w:val="0"/>
              <w:spacing w:line="240" w:lineRule="auto" w:before="0" w:after="0"/>
              <w:jc w:val="right"/>
            </w:pPr>
            <w:r>
              <w:rPr>
                <w:rFonts w:ascii="Times New Roman" w:hAnsi="Times New Roman" w:eastAsia="宋体"/>
                <w:b w:val="0"/>
                <w:sz w:val="16"/>
              </w:rPr>
            </w:r>
          </w:p>
        </w:tc>
        <w:tc>
          <w:tcPr>
            <w:tcW w:type="dxa" w:w="792"/>
            <w:vAlign w:val="center"/>
          </w:tcPr>
          <w:p>
            <w:pPr>
              <w:snapToGrid w:val="0"/>
              <w:spacing w:line="240" w:lineRule="auto" w:before="0" w:after="0"/>
              <w:jc w:val="right"/>
            </w:pPr>
            <w:r>
              <w:rPr>
                <w:rFonts w:ascii="Times New Roman" w:hAnsi="Times New Roman" w:eastAsia="宋体"/>
                <w:b w:val="0"/>
                <w:sz w:val="16"/>
              </w:rPr>
            </w:r>
          </w:p>
        </w:tc>
        <w:tc>
          <w:tcPr>
            <w:tcW w:type="dxa" w:w="792"/>
            <w:vAlign w:val="center"/>
          </w:tcPr>
          <w:p>
            <w:pPr>
              <w:snapToGrid w:val="0"/>
              <w:spacing w:line="240" w:lineRule="auto" w:before="0" w:after="0"/>
              <w:jc w:val="right"/>
            </w:pPr>
            <w:r>
              <w:rPr>
                <w:rFonts w:ascii="Times New Roman" w:hAnsi="Times New Roman" w:eastAsia="宋体"/>
                <w:b w:val="0"/>
                <w:sz w:val="16"/>
              </w:rPr>
            </w:r>
          </w:p>
        </w:tc>
        <w:tc>
          <w:tcPr>
            <w:tcW w:type="dxa" w:w="794"/>
            <w:vAlign w:val="center"/>
          </w:tcPr>
          <w:p>
            <w:pPr>
              <w:snapToGrid w:val="0"/>
              <w:spacing w:line="240" w:lineRule="auto" w:before="0" w:after="0"/>
              <w:jc w:val="right"/>
            </w:pPr>
            <w:r>
              <w:rPr>
                <w:rFonts w:ascii="Times New Roman" w:hAnsi="Times New Roman" w:eastAsia="宋体"/>
                <w:b w:val="0"/>
                <w:sz w:val="16"/>
              </w:rPr>
            </w:r>
          </w:p>
        </w:tc>
        <w:tc>
          <w:tcPr>
            <w:tcW w:type="dxa" w:w="847"/>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852"/>
            <w:vAlign w:val="center"/>
          </w:tcPr>
          <w:p>
            <w:pPr>
              <w:snapToGrid w:val="0"/>
              <w:spacing w:line="240" w:lineRule="auto" w:before="0" w:after="0"/>
              <w:jc w:val="right"/>
            </w:pPr>
            <w:r>
              <w:rPr>
                <w:rFonts w:ascii="Times New Roman" w:hAnsi="Times New Roman" w:eastAsia="宋体"/>
                <w:b w:val="0"/>
                <w:sz w:val="16"/>
              </w:rPr>
            </w:r>
          </w:p>
        </w:tc>
        <w:tc>
          <w:tcPr>
            <w:tcW w:type="dxa" w:w="763"/>
            <w:vAlign w:val="center"/>
          </w:tcPr>
          <w:p>
            <w:pPr>
              <w:snapToGrid w:val="0"/>
              <w:spacing w:line="240" w:lineRule="auto" w:before="0" w:after="0"/>
              <w:jc w:val="right"/>
            </w:pPr>
            <w:r>
              <w:rPr>
                <w:rFonts w:ascii="Times New Roman" w:hAnsi="Times New Roman" w:eastAsia="宋体"/>
                <w:b w:val="0"/>
                <w:sz w:val="16"/>
              </w:rPr>
            </w:r>
          </w:p>
        </w:tc>
        <w:tc>
          <w:tcPr>
            <w:tcW w:type="dxa" w:w="74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783"/>
            <w:vAlign w:val="center"/>
          </w:tcPr>
          <w:p>
            <w:pPr>
              <w:snapToGrid w:val="0"/>
              <w:spacing w:line="240" w:lineRule="auto" w:before="0" w:after="0"/>
            </w:pPr>
            <w:r>
              <w:rPr>
                <w:rFonts w:ascii="Times New Roman" w:hAnsi="Times New Roman" w:eastAsia="宋体"/>
                <w:b w:val="0"/>
                <w:sz w:val="16"/>
              </w:rPr>
              <w:t>113115</w:t>
            </w:r>
          </w:p>
        </w:tc>
        <w:tc>
          <w:tcPr>
            <w:tcW w:type="dxa" w:w="1450"/>
            <w:vAlign w:val="center"/>
          </w:tcPr>
          <w:p>
            <w:pPr>
              <w:snapToGrid w:val="0"/>
              <w:spacing w:line="240" w:lineRule="auto" w:before="0" w:after="0"/>
            </w:pPr>
            <w:r>
              <w:rPr>
                <w:rFonts w:ascii="Times New Roman" w:hAnsi="Times New Roman" w:eastAsia="宋体"/>
                <w:b w:val="0"/>
                <w:sz w:val="16"/>
              </w:rPr>
              <w:t>句容市疾病预防控制中心</w:t>
            </w:r>
          </w:p>
        </w:tc>
        <w:tc>
          <w:tcPr>
            <w:tcW w:type="dxa" w:w="1016"/>
            <w:vAlign w:val="center"/>
          </w:tcPr>
          <w:p>
            <w:pPr>
              <w:snapToGrid w:val="0"/>
              <w:spacing w:line="240" w:lineRule="auto" w:before="0" w:after="0"/>
              <w:jc w:val="right"/>
            </w:pPr>
            <w:r>
              <w:rPr>
                <w:rFonts w:ascii="Times New Roman" w:hAnsi="Times New Roman" w:eastAsia="宋体"/>
                <w:b w:val="0"/>
                <w:sz w:val="16"/>
              </w:rPr>
              <w:t>1,686.39</w:t>
            </w:r>
          </w:p>
        </w:tc>
        <w:tc>
          <w:tcPr>
            <w:tcW w:type="dxa" w:w="967"/>
            <w:vAlign w:val="center"/>
          </w:tcPr>
          <w:p>
            <w:pPr>
              <w:snapToGrid w:val="0"/>
              <w:spacing w:line="240" w:lineRule="auto" w:before="0" w:after="0"/>
              <w:jc w:val="right"/>
            </w:pPr>
            <w:r>
              <w:rPr>
                <w:rFonts w:ascii="Times New Roman" w:hAnsi="Times New Roman" w:eastAsia="宋体"/>
                <w:b w:val="0"/>
                <w:sz w:val="16"/>
              </w:rPr>
              <w:t>1,686.39</w:t>
            </w:r>
          </w:p>
        </w:tc>
        <w:tc>
          <w:tcPr>
            <w:tcW w:type="dxa" w:w="871"/>
            <w:vAlign w:val="center"/>
          </w:tcPr>
          <w:p>
            <w:pPr>
              <w:snapToGrid w:val="0"/>
              <w:spacing w:line="240" w:lineRule="auto" w:before="0" w:after="0"/>
              <w:jc w:val="right"/>
            </w:pPr>
            <w:r>
              <w:rPr>
                <w:rFonts w:ascii="Times New Roman" w:hAnsi="Times New Roman" w:eastAsia="宋体"/>
                <w:b w:val="0"/>
                <w:sz w:val="16"/>
              </w:rPr>
              <w:t>1,686.39</w:t>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5"/>
            <w:vAlign w:val="center"/>
          </w:tcPr>
          <w:p>
            <w:pPr>
              <w:snapToGrid w:val="0"/>
              <w:spacing w:line="240" w:lineRule="auto" w:before="0" w:after="0"/>
              <w:jc w:val="right"/>
            </w:pPr>
            <w:r>
              <w:rPr>
                <w:rFonts w:ascii="Times New Roman" w:hAnsi="Times New Roman" w:eastAsia="宋体"/>
                <w:b w:val="0"/>
                <w:sz w:val="16"/>
              </w:rPr>
            </w:r>
          </w:p>
        </w:tc>
        <w:tc>
          <w:tcPr>
            <w:tcW w:type="dxa" w:w="792"/>
            <w:vAlign w:val="center"/>
          </w:tcPr>
          <w:p>
            <w:pPr>
              <w:snapToGrid w:val="0"/>
              <w:spacing w:line="240" w:lineRule="auto" w:before="0" w:after="0"/>
              <w:jc w:val="right"/>
            </w:pPr>
            <w:r>
              <w:rPr>
                <w:rFonts w:ascii="Times New Roman" w:hAnsi="Times New Roman" w:eastAsia="宋体"/>
                <w:b w:val="0"/>
                <w:sz w:val="16"/>
              </w:rPr>
            </w:r>
          </w:p>
        </w:tc>
        <w:tc>
          <w:tcPr>
            <w:tcW w:type="dxa" w:w="792"/>
            <w:vAlign w:val="center"/>
          </w:tcPr>
          <w:p>
            <w:pPr>
              <w:snapToGrid w:val="0"/>
              <w:spacing w:line="240" w:lineRule="auto" w:before="0" w:after="0"/>
              <w:jc w:val="right"/>
            </w:pPr>
            <w:r>
              <w:rPr>
                <w:rFonts w:ascii="Times New Roman" w:hAnsi="Times New Roman" w:eastAsia="宋体"/>
                <w:b w:val="0"/>
                <w:sz w:val="16"/>
              </w:rPr>
            </w:r>
          </w:p>
        </w:tc>
        <w:tc>
          <w:tcPr>
            <w:tcW w:type="dxa" w:w="794"/>
            <w:vAlign w:val="center"/>
          </w:tcPr>
          <w:p>
            <w:pPr>
              <w:snapToGrid w:val="0"/>
              <w:spacing w:line="240" w:lineRule="auto" w:before="0" w:after="0"/>
              <w:jc w:val="right"/>
            </w:pPr>
            <w:r>
              <w:rPr>
                <w:rFonts w:ascii="Times New Roman" w:hAnsi="Times New Roman" w:eastAsia="宋体"/>
                <w:b w:val="0"/>
                <w:sz w:val="16"/>
              </w:rPr>
            </w:r>
          </w:p>
        </w:tc>
        <w:tc>
          <w:tcPr>
            <w:tcW w:type="dxa" w:w="847"/>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852"/>
            <w:vAlign w:val="center"/>
          </w:tcPr>
          <w:p>
            <w:pPr>
              <w:snapToGrid w:val="0"/>
              <w:spacing w:line="240" w:lineRule="auto" w:before="0" w:after="0"/>
              <w:jc w:val="right"/>
            </w:pPr>
            <w:r>
              <w:rPr>
                <w:rFonts w:ascii="Times New Roman" w:hAnsi="Times New Roman" w:eastAsia="宋体"/>
                <w:b w:val="0"/>
                <w:sz w:val="16"/>
              </w:rPr>
            </w:r>
          </w:p>
        </w:tc>
        <w:tc>
          <w:tcPr>
            <w:tcW w:type="dxa" w:w="763"/>
            <w:vAlign w:val="center"/>
          </w:tcPr>
          <w:p>
            <w:pPr>
              <w:snapToGrid w:val="0"/>
              <w:spacing w:line="240" w:lineRule="auto" w:before="0" w:after="0"/>
              <w:jc w:val="right"/>
            </w:pPr>
            <w:r>
              <w:rPr>
                <w:rFonts w:ascii="Times New Roman" w:hAnsi="Times New Roman" w:eastAsia="宋体"/>
                <w:b w:val="0"/>
                <w:sz w:val="16"/>
              </w:rPr>
            </w:r>
          </w:p>
        </w:tc>
        <w:tc>
          <w:tcPr>
            <w:tcW w:type="dxa" w:w="74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783"/>
            <w:vAlign w:val="center"/>
          </w:tcPr>
          <w:p>
            <w:pPr>
              <w:snapToGrid w:val="0"/>
              <w:spacing w:line="240" w:lineRule="auto" w:before="0" w:after="0"/>
            </w:pPr>
            <w:r>
              <w:rPr>
                <w:rFonts w:ascii="Times New Roman" w:hAnsi="Times New Roman" w:eastAsia="宋体"/>
                <w:b w:val="0"/>
                <w:sz w:val="16"/>
              </w:rPr>
              <w:t>113116</w:t>
            </w:r>
          </w:p>
        </w:tc>
        <w:tc>
          <w:tcPr>
            <w:tcW w:type="dxa" w:w="1450"/>
            <w:vAlign w:val="center"/>
          </w:tcPr>
          <w:p>
            <w:pPr>
              <w:snapToGrid w:val="0"/>
              <w:spacing w:line="240" w:lineRule="auto" w:before="0" w:after="0"/>
            </w:pPr>
            <w:r>
              <w:rPr>
                <w:rFonts w:ascii="Times New Roman" w:hAnsi="Times New Roman" w:eastAsia="宋体"/>
                <w:b w:val="0"/>
                <w:sz w:val="16"/>
              </w:rPr>
              <w:t>句容市卫生监督所</w:t>
            </w:r>
          </w:p>
        </w:tc>
        <w:tc>
          <w:tcPr>
            <w:tcW w:type="dxa" w:w="1016"/>
            <w:vAlign w:val="center"/>
          </w:tcPr>
          <w:p>
            <w:pPr>
              <w:snapToGrid w:val="0"/>
              <w:spacing w:line="240" w:lineRule="auto" w:before="0" w:after="0"/>
              <w:jc w:val="right"/>
            </w:pPr>
            <w:r>
              <w:rPr>
                <w:rFonts w:ascii="Times New Roman" w:hAnsi="Times New Roman" w:eastAsia="宋体"/>
                <w:b w:val="0"/>
                <w:sz w:val="16"/>
              </w:rPr>
              <w:t>678.08</w:t>
            </w:r>
          </w:p>
        </w:tc>
        <w:tc>
          <w:tcPr>
            <w:tcW w:type="dxa" w:w="967"/>
            <w:vAlign w:val="center"/>
          </w:tcPr>
          <w:p>
            <w:pPr>
              <w:snapToGrid w:val="0"/>
              <w:spacing w:line="240" w:lineRule="auto" w:before="0" w:after="0"/>
              <w:jc w:val="right"/>
            </w:pPr>
            <w:r>
              <w:rPr>
                <w:rFonts w:ascii="Times New Roman" w:hAnsi="Times New Roman" w:eastAsia="宋体"/>
                <w:b w:val="0"/>
                <w:sz w:val="16"/>
              </w:rPr>
              <w:t>678.08</w:t>
            </w:r>
          </w:p>
        </w:tc>
        <w:tc>
          <w:tcPr>
            <w:tcW w:type="dxa" w:w="871"/>
            <w:vAlign w:val="center"/>
          </w:tcPr>
          <w:p>
            <w:pPr>
              <w:snapToGrid w:val="0"/>
              <w:spacing w:line="240" w:lineRule="auto" w:before="0" w:after="0"/>
              <w:jc w:val="right"/>
            </w:pPr>
            <w:r>
              <w:rPr>
                <w:rFonts w:ascii="Times New Roman" w:hAnsi="Times New Roman" w:eastAsia="宋体"/>
                <w:b w:val="0"/>
                <w:sz w:val="16"/>
              </w:rPr>
              <w:t>678.08</w:t>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5"/>
            <w:vAlign w:val="center"/>
          </w:tcPr>
          <w:p>
            <w:pPr>
              <w:snapToGrid w:val="0"/>
              <w:spacing w:line="240" w:lineRule="auto" w:before="0" w:after="0"/>
              <w:jc w:val="right"/>
            </w:pPr>
            <w:r>
              <w:rPr>
                <w:rFonts w:ascii="Times New Roman" w:hAnsi="Times New Roman" w:eastAsia="宋体"/>
                <w:b w:val="0"/>
                <w:sz w:val="16"/>
              </w:rPr>
            </w:r>
          </w:p>
        </w:tc>
        <w:tc>
          <w:tcPr>
            <w:tcW w:type="dxa" w:w="792"/>
            <w:vAlign w:val="center"/>
          </w:tcPr>
          <w:p>
            <w:pPr>
              <w:snapToGrid w:val="0"/>
              <w:spacing w:line="240" w:lineRule="auto" w:before="0" w:after="0"/>
              <w:jc w:val="right"/>
            </w:pPr>
            <w:r>
              <w:rPr>
                <w:rFonts w:ascii="Times New Roman" w:hAnsi="Times New Roman" w:eastAsia="宋体"/>
                <w:b w:val="0"/>
                <w:sz w:val="16"/>
              </w:rPr>
            </w:r>
          </w:p>
        </w:tc>
        <w:tc>
          <w:tcPr>
            <w:tcW w:type="dxa" w:w="792"/>
            <w:vAlign w:val="center"/>
          </w:tcPr>
          <w:p>
            <w:pPr>
              <w:snapToGrid w:val="0"/>
              <w:spacing w:line="240" w:lineRule="auto" w:before="0" w:after="0"/>
              <w:jc w:val="right"/>
            </w:pPr>
            <w:r>
              <w:rPr>
                <w:rFonts w:ascii="Times New Roman" w:hAnsi="Times New Roman" w:eastAsia="宋体"/>
                <w:b w:val="0"/>
                <w:sz w:val="16"/>
              </w:rPr>
            </w:r>
          </w:p>
        </w:tc>
        <w:tc>
          <w:tcPr>
            <w:tcW w:type="dxa" w:w="794"/>
            <w:vAlign w:val="center"/>
          </w:tcPr>
          <w:p>
            <w:pPr>
              <w:snapToGrid w:val="0"/>
              <w:spacing w:line="240" w:lineRule="auto" w:before="0" w:after="0"/>
              <w:jc w:val="right"/>
            </w:pPr>
            <w:r>
              <w:rPr>
                <w:rFonts w:ascii="Times New Roman" w:hAnsi="Times New Roman" w:eastAsia="宋体"/>
                <w:b w:val="0"/>
                <w:sz w:val="16"/>
              </w:rPr>
            </w:r>
          </w:p>
        </w:tc>
        <w:tc>
          <w:tcPr>
            <w:tcW w:type="dxa" w:w="847"/>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852"/>
            <w:vAlign w:val="center"/>
          </w:tcPr>
          <w:p>
            <w:pPr>
              <w:snapToGrid w:val="0"/>
              <w:spacing w:line="240" w:lineRule="auto" w:before="0" w:after="0"/>
              <w:jc w:val="right"/>
            </w:pPr>
            <w:r>
              <w:rPr>
                <w:rFonts w:ascii="Times New Roman" w:hAnsi="Times New Roman" w:eastAsia="宋体"/>
                <w:b w:val="0"/>
                <w:sz w:val="16"/>
              </w:rPr>
            </w:r>
          </w:p>
        </w:tc>
        <w:tc>
          <w:tcPr>
            <w:tcW w:type="dxa" w:w="763"/>
            <w:vAlign w:val="center"/>
          </w:tcPr>
          <w:p>
            <w:pPr>
              <w:snapToGrid w:val="0"/>
              <w:spacing w:line="240" w:lineRule="auto" w:before="0" w:after="0"/>
              <w:jc w:val="right"/>
            </w:pPr>
            <w:r>
              <w:rPr>
                <w:rFonts w:ascii="Times New Roman" w:hAnsi="Times New Roman" w:eastAsia="宋体"/>
                <w:b w:val="0"/>
                <w:sz w:val="16"/>
              </w:rPr>
            </w:r>
          </w:p>
        </w:tc>
        <w:tc>
          <w:tcPr>
            <w:tcW w:type="dxa" w:w="74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783"/>
            <w:vAlign w:val="center"/>
          </w:tcPr>
          <w:p>
            <w:pPr>
              <w:snapToGrid w:val="0"/>
              <w:spacing w:line="240" w:lineRule="auto" w:before="0" w:after="0"/>
            </w:pPr>
            <w:r>
              <w:rPr>
                <w:rFonts w:ascii="Times New Roman" w:hAnsi="Times New Roman" w:eastAsia="宋体"/>
                <w:b w:val="0"/>
                <w:sz w:val="16"/>
              </w:rPr>
              <w:t>113119</w:t>
            </w:r>
          </w:p>
        </w:tc>
        <w:tc>
          <w:tcPr>
            <w:tcW w:type="dxa" w:w="1450"/>
            <w:vAlign w:val="center"/>
          </w:tcPr>
          <w:p>
            <w:pPr>
              <w:snapToGrid w:val="0"/>
              <w:spacing w:line="240" w:lineRule="auto" w:before="0" w:after="0"/>
            </w:pPr>
            <w:r>
              <w:rPr>
                <w:rFonts w:ascii="Times New Roman" w:hAnsi="Times New Roman" w:eastAsia="宋体"/>
                <w:b w:val="0"/>
                <w:sz w:val="16"/>
              </w:rPr>
              <w:t>句容市计划生育指导站</w:t>
            </w:r>
          </w:p>
        </w:tc>
        <w:tc>
          <w:tcPr>
            <w:tcW w:type="dxa" w:w="1016"/>
            <w:vAlign w:val="center"/>
          </w:tcPr>
          <w:p>
            <w:pPr>
              <w:snapToGrid w:val="0"/>
              <w:spacing w:line="240" w:lineRule="auto" w:before="0" w:after="0"/>
              <w:jc w:val="right"/>
            </w:pPr>
            <w:r>
              <w:rPr>
                <w:rFonts w:ascii="Times New Roman" w:hAnsi="Times New Roman" w:eastAsia="宋体"/>
                <w:b w:val="0"/>
                <w:sz w:val="16"/>
              </w:rPr>
              <w:t>454.70</w:t>
            </w:r>
          </w:p>
        </w:tc>
        <w:tc>
          <w:tcPr>
            <w:tcW w:type="dxa" w:w="967"/>
            <w:vAlign w:val="center"/>
          </w:tcPr>
          <w:p>
            <w:pPr>
              <w:snapToGrid w:val="0"/>
              <w:spacing w:line="240" w:lineRule="auto" w:before="0" w:after="0"/>
              <w:jc w:val="right"/>
            </w:pPr>
            <w:r>
              <w:rPr>
                <w:rFonts w:ascii="Times New Roman" w:hAnsi="Times New Roman" w:eastAsia="宋体"/>
                <w:b w:val="0"/>
                <w:sz w:val="16"/>
              </w:rPr>
              <w:t>454.70</w:t>
            </w:r>
          </w:p>
        </w:tc>
        <w:tc>
          <w:tcPr>
            <w:tcW w:type="dxa" w:w="871"/>
            <w:vAlign w:val="center"/>
          </w:tcPr>
          <w:p>
            <w:pPr>
              <w:snapToGrid w:val="0"/>
              <w:spacing w:line="240" w:lineRule="auto" w:before="0" w:after="0"/>
              <w:jc w:val="right"/>
            </w:pPr>
            <w:r>
              <w:rPr>
                <w:rFonts w:ascii="Times New Roman" w:hAnsi="Times New Roman" w:eastAsia="宋体"/>
                <w:b w:val="0"/>
                <w:sz w:val="16"/>
              </w:rPr>
              <w:t>454.70</w:t>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5"/>
            <w:vAlign w:val="center"/>
          </w:tcPr>
          <w:p>
            <w:pPr>
              <w:snapToGrid w:val="0"/>
              <w:spacing w:line="240" w:lineRule="auto" w:before="0" w:after="0"/>
              <w:jc w:val="right"/>
            </w:pPr>
            <w:r>
              <w:rPr>
                <w:rFonts w:ascii="Times New Roman" w:hAnsi="Times New Roman" w:eastAsia="宋体"/>
                <w:b w:val="0"/>
                <w:sz w:val="16"/>
              </w:rPr>
            </w:r>
          </w:p>
        </w:tc>
        <w:tc>
          <w:tcPr>
            <w:tcW w:type="dxa" w:w="792"/>
            <w:vAlign w:val="center"/>
          </w:tcPr>
          <w:p>
            <w:pPr>
              <w:snapToGrid w:val="0"/>
              <w:spacing w:line="240" w:lineRule="auto" w:before="0" w:after="0"/>
              <w:jc w:val="right"/>
            </w:pPr>
            <w:r>
              <w:rPr>
                <w:rFonts w:ascii="Times New Roman" w:hAnsi="Times New Roman" w:eastAsia="宋体"/>
                <w:b w:val="0"/>
                <w:sz w:val="16"/>
              </w:rPr>
            </w:r>
          </w:p>
        </w:tc>
        <w:tc>
          <w:tcPr>
            <w:tcW w:type="dxa" w:w="792"/>
            <w:vAlign w:val="center"/>
          </w:tcPr>
          <w:p>
            <w:pPr>
              <w:snapToGrid w:val="0"/>
              <w:spacing w:line="240" w:lineRule="auto" w:before="0" w:after="0"/>
              <w:jc w:val="right"/>
            </w:pPr>
            <w:r>
              <w:rPr>
                <w:rFonts w:ascii="Times New Roman" w:hAnsi="Times New Roman" w:eastAsia="宋体"/>
                <w:b w:val="0"/>
                <w:sz w:val="16"/>
              </w:rPr>
            </w:r>
          </w:p>
        </w:tc>
        <w:tc>
          <w:tcPr>
            <w:tcW w:type="dxa" w:w="794"/>
            <w:vAlign w:val="center"/>
          </w:tcPr>
          <w:p>
            <w:pPr>
              <w:snapToGrid w:val="0"/>
              <w:spacing w:line="240" w:lineRule="auto" w:before="0" w:after="0"/>
              <w:jc w:val="right"/>
            </w:pPr>
            <w:r>
              <w:rPr>
                <w:rFonts w:ascii="Times New Roman" w:hAnsi="Times New Roman" w:eastAsia="宋体"/>
                <w:b w:val="0"/>
                <w:sz w:val="16"/>
              </w:rPr>
            </w:r>
          </w:p>
        </w:tc>
        <w:tc>
          <w:tcPr>
            <w:tcW w:type="dxa" w:w="847"/>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852"/>
            <w:vAlign w:val="center"/>
          </w:tcPr>
          <w:p>
            <w:pPr>
              <w:snapToGrid w:val="0"/>
              <w:spacing w:line="240" w:lineRule="auto" w:before="0" w:after="0"/>
              <w:jc w:val="right"/>
            </w:pPr>
            <w:r>
              <w:rPr>
                <w:rFonts w:ascii="Times New Roman" w:hAnsi="Times New Roman" w:eastAsia="宋体"/>
                <w:b w:val="0"/>
                <w:sz w:val="16"/>
              </w:rPr>
            </w:r>
          </w:p>
        </w:tc>
        <w:tc>
          <w:tcPr>
            <w:tcW w:type="dxa" w:w="763"/>
            <w:vAlign w:val="center"/>
          </w:tcPr>
          <w:p>
            <w:pPr>
              <w:snapToGrid w:val="0"/>
              <w:spacing w:line="240" w:lineRule="auto" w:before="0" w:after="0"/>
              <w:jc w:val="right"/>
            </w:pPr>
            <w:r>
              <w:rPr>
                <w:rFonts w:ascii="Times New Roman" w:hAnsi="Times New Roman" w:eastAsia="宋体"/>
                <w:b w:val="0"/>
                <w:sz w:val="16"/>
              </w:rPr>
            </w:r>
          </w:p>
        </w:tc>
        <w:tc>
          <w:tcPr>
            <w:tcW w:type="dxa" w:w="74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783"/>
            <w:vAlign w:val="center"/>
          </w:tcPr>
          <w:p>
            <w:pPr>
              <w:snapToGrid w:val="0"/>
              <w:spacing w:line="240" w:lineRule="auto" w:before="0" w:after="0"/>
            </w:pPr>
            <w:r>
              <w:rPr>
                <w:rFonts w:ascii="Times New Roman" w:hAnsi="Times New Roman" w:eastAsia="宋体"/>
                <w:b w:val="0"/>
                <w:sz w:val="16"/>
              </w:rPr>
              <w:t>113120</w:t>
            </w:r>
          </w:p>
        </w:tc>
        <w:tc>
          <w:tcPr>
            <w:tcW w:type="dxa" w:w="1450"/>
            <w:vAlign w:val="center"/>
          </w:tcPr>
          <w:p>
            <w:pPr>
              <w:snapToGrid w:val="0"/>
              <w:spacing w:line="240" w:lineRule="auto" w:before="0" w:after="0"/>
            </w:pPr>
            <w:r>
              <w:rPr>
                <w:rFonts w:ascii="Times New Roman" w:hAnsi="Times New Roman" w:eastAsia="宋体"/>
                <w:b w:val="0"/>
                <w:sz w:val="16"/>
              </w:rPr>
              <w:t>句容市急救站</w:t>
            </w:r>
          </w:p>
        </w:tc>
        <w:tc>
          <w:tcPr>
            <w:tcW w:type="dxa" w:w="1016"/>
            <w:vAlign w:val="center"/>
          </w:tcPr>
          <w:p>
            <w:pPr>
              <w:snapToGrid w:val="0"/>
              <w:spacing w:line="240" w:lineRule="auto" w:before="0" w:after="0"/>
              <w:jc w:val="right"/>
            </w:pPr>
            <w:r>
              <w:rPr>
                <w:rFonts w:ascii="Times New Roman" w:hAnsi="Times New Roman" w:eastAsia="宋体"/>
                <w:b w:val="0"/>
                <w:sz w:val="16"/>
              </w:rPr>
              <w:t>877.49</w:t>
            </w:r>
          </w:p>
        </w:tc>
        <w:tc>
          <w:tcPr>
            <w:tcW w:type="dxa" w:w="967"/>
            <w:vAlign w:val="center"/>
          </w:tcPr>
          <w:p>
            <w:pPr>
              <w:snapToGrid w:val="0"/>
              <w:spacing w:line="240" w:lineRule="auto" w:before="0" w:after="0"/>
              <w:jc w:val="right"/>
            </w:pPr>
            <w:r>
              <w:rPr>
                <w:rFonts w:ascii="Times New Roman" w:hAnsi="Times New Roman" w:eastAsia="宋体"/>
                <w:b w:val="0"/>
                <w:sz w:val="16"/>
              </w:rPr>
              <w:t>877.49</w:t>
            </w:r>
          </w:p>
        </w:tc>
        <w:tc>
          <w:tcPr>
            <w:tcW w:type="dxa" w:w="871"/>
            <w:vAlign w:val="center"/>
          </w:tcPr>
          <w:p>
            <w:pPr>
              <w:snapToGrid w:val="0"/>
              <w:spacing w:line="240" w:lineRule="auto" w:before="0" w:after="0"/>
              <w:jc w:val="right"/>
            </w:pPr>
            <w:r>
              <w:rPr>
                <w:rFonts w:ascii="Times New Roman" w:hAnsi="Times New Roman" w:eastAsia="宋体"/>
                <w:b w:val="0"/>
                <w:sz w:val="16"/>
              </w:rPr>
              <w:t>877.49</w:t>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1"/>
            <w:vAlign w:val="center"/>
          </w:tcPr>
          <w:p>
            <w:pPr>
              <w:snapToGrid w:val="0"/>
              <w:spacing w:line="240" w:lineRule="auto" w:before="0" w:after="0"/>
              <w:jc w:val="right"/>
            </w:pPr>
            <w:r>
              <w:rPr>
                <w:rFonts w:ascii="Times New Roman" w:hAnsi="Times New Roman" w:eastAsia="宋体"/>
                <w:b w:val="0"/>
                <w:sz w:val="16"/>
              </w:rPr>
            </w:r>
          </w:p>
        </w:tc>
        <w:tc>
          <w:tcPr>
            <w:tcW w:type="dxa" w:w="875"/>
            <w:vAlign w:val="center"/>
          </w:tcPr>
          <w:p>
            <w:pPr>
              <w:snapToGrid w:val="0"/>
              <w:spacing w:line="240" w:lineRule="auto" w:before="0" w:after="0"/>
              <w:jc w:val="right"/>
            </w:pPr>
            <w:r>
              <w:rPr>
                <w:rFonts w:ascii="Times New Roman" w:hAnsi="Times New Roman" w:eastAsia="宋体"/>
                <w:b w:val="0"/>
                <w:sz w:val="16"/>
              </w:rPr>
            </w:r>
          </w:p>
        </w:tc>
        <w:tc>
          <w:tcPr>
            <w:tcW w:type="dxa" w:w="792"/>
            <w:vAlign w:val="center"/>
          </w:tcPr>
          <w:p>
            <w:pPr>
              <w:snapToGrid w:val="0"/>
              <w:spacing w:line="240" w:lineRule="auto" w:before="0" w:after="0"/>
              <w:jc w:val="right"/>
            </w:pPr>
            <w:r>
              <w:rPr>
                <w:rFonts w:ascii="Times New Roman" w:hAnsi="Times New Roman" w:eastAsia="宋体"/>
                <w:b w:val="0"/>
                <w:sz w:val="16"/>
              </w:rPr>
            </w:r>
          </w:p>
        </w:tc>
        <w:tc>
          <w:tcPr>
            <w:tcW w:type="dxa" w:w="792"/>
            <w:vAlign w:val="center"/>
          </w:tcPr>
          <w:p>
            <w:pPr>
              <w:snapToGrid w:val="0"/>
              <w:spacing w:line="240" w:lineRule="auto" w:before="0" w:after="0"/>
              <w:jc w:val="right"/>
            </w:pPr>
            <w:r>
              <w:rPr>
                <w:rFonts w:ascii="Times New Roman" w:hAnsi="Times New Roman" w:eastAsia="宋体"/>
                <w:b w:val="0"/>
                <w:sz w:val="16"/>
              </w:rPr>
            </w:r>
          </w:p>
        </w:tc>
        <w:tc>
          <w:tcPr>
            <w:tcW w:type="dxa" w:w="794"/>
            <w:vAlign w:val="center"/>
          </w:tcPr>
          <w:p>
            <w:pPr>
              <w:snapToGrid w:val="0"/>
              <w:spacing w:line="240" w:lineRule="auto" w:before="0" w:after="0"/>
              <w:jc w:val="right"/>
            </w:pPr>
            <w:r>
              <w:rPr>
                <w:rFonts w:ascii="Times New Roman" w:hAnsi="Times New Roman" w:eastAsia="宋体"/>
                <w:b w:val="0"/>
                <w:sz w:val="16"/>
              </w:rPr>
            </w:r>
          </w:p>
        </w:tc>
        <w:tc>
          <w:tcPr>
            <w:tcW w:type="dxa" w:w="847"/>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760"/>
            <w:vAlign w:val="center"/>
          </w:tcPr>
          <w:p>
            <w:pPr>
              <w:snapToGrid w:val="0"/>
              <w:spacing w:line="240" w:lineRule="auto" w:before="0" w:after="0"/>
              <w:jc w:val="right"/>
            </w:pPr>
            <w:r>
              <w:rPr>
                <w:rFonts w:ascii="Times New Roman" w:hAnsi="Times New Roman" w:eastAsia="宋体"/>
                <w:b w:val="0"/>
                <w:sz w:val="16"/>
              </w:rPr>
            </w:r>
          </w:p>
        </w:tc>
        <w:tc>
          <w:tcPr>
            <w:tcW w:type="dxa" w:w="852"/>
            <w:vAlign w:val="center"/>
          </w:tcPr>
          <w:p>
            <w:pPr>
              <w:snapToGrid w:val="0"/>
              <w:spacing w:line="240" w:lineRule="auto" w:before="0" w:after="0"/>
              <w:jc w:val="right"/>
            </w:pPr>
            <w:r>
              <w:rPr>
                <w:rFonts w:ascii="Times New Roman" w:hAnsi="Times New Roman" w:eastAsia="宋体"/>
                <w:b w:val="0"/>
                <w:sz w:val="16"/>
              </w:rPr>
            </w:r>
          </w:p>
        </w:tc>
        <w:tc>
          <w:tcPr>
            <w:tcW w:type="dxa" w:w="763"/>
            <w:vAlign w:val="center"/>
          </w:tcPr>
          <w:p>
            <w:pPr>
              <w:snapToGrid w:val="0"/>
              <w:spacing w:line="240" w:lineRule="auto" w:before="0" w:after="0"/>
              <w:jc w:val="right"/>
            </w:pPr>
            <w:r>
              <w:rPr>
                <w:rFonts w:ascii="Times New Roman" w:hAnsi="Times New Roman" w:eastAsia="宋体"/>
                <w:b w:val="0"/>
                <w:sz w:val="16"/>
              </w:rPr>
            </w:r>
          </w:p>
        </w:tc>
        <w:tc>
          <w:tcPr>
            <w:tcW w:type="dxa" w:w="746"/>
            <w:vAlign w:val="center"/>
          </w:tcPr>
          <w:p>
            <w:pPr>
              <w:snapToGrid w:val="0"/>
              <w:spacing w:line="240" w:lineRule="auto" w:before="0" w:after="0"/>
              <w:jc w:val="right"/>
            </w:pPr>
            <w:r>
              <w:rPr>
                <w:rFonts w:ascii="Times New Roman" w:hAnsi="Times New Roman" w:eastAsia="宋体"/>
                <w:b w:val="0"/>
                <w:sz w:val="16"/>
              </w:rPr>
            </w:r>
          </w:p>
        </w:tc>
      </w:tr>
    </w:tbl>
    <w:p>
      <w:pPr>
        <w:keepNext/>
        <w:keepLines w:val="0"/>
        <w:pageBreakBefore/>
        <w:widowControl w:val="0"/>
        <w:kinsoku/>
        <w:wordWrap/>
        <w:overflowPunct/>
        <w:topLinePunct w:val="0"/>
        <w:autoSpaceDE/>
        <w:autoSpaceDN/>
        <w:bidi w:val="0"/>
        <w:adjustRightInd/>
        <w:snapToGrid/>
        <w:spacing w:line="550" w:lineRule="atLeast" w:before="0" w:after="0"/>
        <w:ind w:left="0" w:leftChars="0" w:right="0" w:rightChars="0" w:firstLine="0" w:firstLineChars="0"/>
        <w:jc w:val="left"/>
        <w:textAlignment w:val="auto"/>
        <w:outlineLvl w:val="9"/>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公开03表</w:t>
      </w:r>
    </w:p>
    <w:tbl>
      <w:tblPr>
        <w:tblStyle w:val="TableGrid"/>
        <w:tblpPr w:leftFromText="180" w:rightFromText="180" w:vertAnchor="text" w:tblpXSpec="center" w:tblpY="1"/>
        <w:tblOverlap w:val="never"/>
        <w:tblW w:w="14360" w:type="dxa"/>
        <w:jc w:val="center"/>
        <w:tblInd w:w="0" w:type="dxa"/>
        <w:tblLayout w:type="autofit"/>
        <w:tblCellMar>
          <w:top w:w="0" w:type="dxa"/>
          <w:left w:w="108" w:type="dxa"/>
          <w:bottom w:w="0" w:type="dxa"/>
          <w:right w:w="108" w:type="dxa"/>
        </w:tblCellMar>
      </w:tblPr>
      <w:tblGrid>
        <w:gridCol w:w="1990"/>
        <w:gridCol w:w="2536"/>
        <w:gridCol w:w="1631"/>
        <w:gridCol w:w="1631"/>
        <w:gridCol w:w="1631"/>
        <w:gridCol w:w="1631"/>
        <w:gridCol w:w="1635"/>
        <w:gridCol w:w="1675"/>
      </w:tblGrid>
      <w:tr>
        <w:tblPrEx>
          <w:tblCellMar>
            <w:top w:w="0" w:type="dxa"/>
            <w:left w:w="108" w:type="dxa"/>
            <w:bottom w:w="0" w:type="dxa"/>
            <w:right w:w="108" w:type="dxa"/>
          </w:tblCellMar>
        </w:tblPrEx>
        <w:trPr>
          <w:trHeight w:val="420" w:hRule="atLeast"/>
          <w:tblHeader/>
        </w:trPr>
        <w:tc>
          <w:tcPr>
            <w:tcW w:w="5000" w:type="pct"/>
            <w:gridSpan w:val="8"/>
            <w:tcBorders>
              <w:top w:val="nil"/>
              <w:left w:val="nil"/>
              <w:bottom w:val="nil"/>
              <w:right w:val="nil"/>
            </w:tcBorders>
            <w:shd w:val="clear" w:color="auto" w:fill="auto"/>
            <w:noWrap/>
            <w:vAlign w:val="center"/>
          </w:tcPr>
          <w:p>
            <w:pPr>
              <w:snapToGrid w:val="0"/>
              <w:snapToGrid w:val="0"/>
              <w:snapToGrid w:val="0"/>
              <w:snapToGrid w:val="0"/>
              <w:snapToGrid w:val="0"/>
              <w:snapToGrid w:val="0"/>
              <w:snapToGrid w:val="0"/>
              <w:snapToGrid w:val="0"/>
              <w:widowControl/>
              <w:spacing w:line="240" w:lineRule="auto" w:before="0" w:after="0"/>
              <w:jc w:val="center"/>
              <w:rPr>
                <w:rFonts w:ascii="方正小标宋_GBK" w:hAnsi="宋体" w:eastAsia="方正小标宋_GBK" w:cs="宋体"/>
                <w:color w:val="000000"/>
                <w:kern w:val="0"/>
                <w:sz w:val="36"/>
                <w:szCs w:val="36"/>
              </w:rPr>
            </w:pPr>
            <w:r>
              <w:rPr>
                <w:rFonts w:hint="eastAsia" w:ascii="方正小标宋_GBK" w:hAnsi="宋体" w:eastAsia="方正小标宋_GBK" w:cs="宋体"/>
                <w:color w:val="000000"/>
                <w:kern w:val="0"/>
                <w:sz w:val="36"/>
                <w:szCs w:val="36"/>
              </w:rPr>
              <w:t>支出总表</w:t>
            </w:r>
          </w:p>
        </w:tc>
      </w:tr>
      <w:tr>
        <w:tblPrEx>
          <w:tblCellMar>
            <w:top w:w="0" w:type="dxa"/>
            <w:left w:w="108" w:type="dxa"/>
            <w:bottom w:w="0" w:type="dxa"/>
            <w:right w:w="108" w:type="dxa"/>
          </w:tblCellMar>
        </w:tblPrEx>
        <w:trPr>
          <w:trHeight w:val="285" w:hRule="atLeast"/>
          <w:tblHeader/>
        </w:trPr>
        <w:tc>
          <w:tcPr>
            <w:tcW w:w="1576" w:type="pct"/>
            <w:gridSpan w:val="2"/>
            <w:tcBorders>
              <w:top w:val="nil"/>
              <w:left w:val="nil"/>
              <w:bottom w:val="nil"/>
              <w:right w:val="nil"/>
            </w:tcBorders>
            <w:shd w:val="clear" w:color="auto" w:fill="auto"/>
            <w:noWrap/>
            <w:vAlign w:val="center"/>
          </w:tcPr>
          <w:p>
            <w:pPr>
              <w:snapToGrid w:val="0"/>
              <w:snapToGrid w:val="0"/>
              <w:snapToGrid w:val="0"/>
              <w:widowControl/>
              <w:spacing w:line="240" w:lineRule="auto" w:before="0" w:after="0"/>
              <w:jc w:val="left"/>
              <w:rPr>
                <w:rFonts w:ascii="宋体" w:hAnsi="宋体" w:eastAsia="宋体" w:cs="宋体"/>
                <w:kern w:val="0"/>
                <w:sz w:val="20"/>
                <w:szCs w:val="20"/>
              </w:rPr>
            </w:pPr>
            <w:r>
              <w:rPr>
                <w:rFonts w:hint="eastAsia" w:ascii="宋体" w:hAnsi="宋体" w:eastAsia="宋体" w:cs="宋体"/>
                <w:kern w:val="0"/>
                <w:sz w:val="20"/>
                <w:szCs w:val="20"/>
              </w:rPr>
              <w:t>部门/单位：</w:t>
            </w:r>
            <w:r>
              <w:rPr>
                <w:rFonts w:ascii="Times New Roman" w:hAnsi="Times New Roman" w:eastAsia="宋体" w:cs="Times New Roman"/>
                <w:kern w:val="0"/>
                <w:sz w:val="16"/>
                <w:szCs w:val="16"/>
              </w:rPr>
              <w:t xml:space="preserve">句容市卫生健康委员会</w:t>
            </w:r>
          </w:p>
        </w:tc>
        <w:tc>
          <w:tcPr>
            <w:tcW w:w="568" w:type="pct"/>
            <w:tcBorders>
              <w:top w:val="nil"/>
              <w:left w:val="nil"/>
              <w:bottom w:val="single" w:color="auto" w:sz="4" w:space="0"/>
              <w:right w:val="nil"/>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p>
        </w:tc>
        <w:tc>
          <w:tcPr>
            <w:tcW w:w="568" w:type="pct"/>
            <w:tcBorders>
              <w:top w:val="nil"/>
              <w:left w:val="nil"/>
              <w:bottom w:val="single" w:color="auto" w:sz="4" w:space="0"/>
              <w:right w:val="nil"/>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p>
        </w:tc>
        <w:tc>
          <w:tcPr>
            <w:tcW w:w="568" w:type="pct"/>
            <w:tcBorders>
              <w:top w:val="nil"/>
              <w:left w:val="nil"/>
              <w:bottom w:val="single" w:color="auto" w:sz="4" w:space="0"/>
              <w:right w:val="nil"/>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p>
        </w:tc>
        <w:tc>
          <w:tcPr>
            <w:tcW w:w="568" w:type="pct"/>
            <w:tcBorders>
              <w:top w:val="nil"/>
              <w:left w:val="nil"/>
              <w:bottom w:val="single" w:color="auto" w:sz="4" w:space="0"/>
              <w:right w:val="nil"/>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p>
        </w:tc>
        <w:tc>
          <w:tcPr>
            <w:tcW w:w="569" w:type="pct"/>
            <w:tcBorders>
              <w:top w:val="nil"/>
              <w:left w:val="nil"/>
              <w:bottom w:val="single" w:color="auto" w:sz="4" w:space="0"/>
              <w:right w:val="nil"/>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p>
        </w:tc>
        <w:tc>
          <w:tcPr>
            <w:tcW w:w="577" w:type="pct"/>
            <w:tcBorders>
              <w:top w:val="nil"/>
              <w:left w:val="nil"/>
              <w:bottom w:val="nil"/>
              <w:right w:val="nil"/>
            </w:tcBorders>
            <w:shd w:val="clear" w:color="auto" w:fill="auto"/>
            <w:noWrap/>
            <w:vAlign w:val="center"/>
          </w:tcPr>
          <w:p>
            <w:pPr>
              <w:snapToGrid w:val="0"/>
              <w:snapToGrid w:val="0"/>
              <w:widowControl/>
              <w:spacing w:line="240" w:lineRule="auto" w:before="0" w:after="0"/>
              <w:jc w:val="right"/>
              <w:rPr>
                <w:rFonts w:ascii="宋体" w:hAnsi="宋体" w:eastAsia="宋体" w:cs="宋体"/>
                <w:kern w:val="0"/>
                <w:sz w:val="20"/>
                <w:szCs w:val="20"/>
              </w:rPr>
            </w:pPr>
            <w:r>
              <w:rPr>
                <w:rFonts w:hint="eastAsia" w:ascii="宋体" w:hAnsi="宋体" w:eastAsia="宋体" w:cs="宋体"/>
                <w:kern w:val="0"/>
                <w:sz w:val="20"/>
                <w:szCs w:val="20"/>
              </w:rPr>
              <w:t>单位：万元</w:t>
            </w:r>
          </w:p>
        </w:tc>
      </w:tr>
      <w:tr>
        <w:trPr>
          <w:trHeight w:val="540" w:hRule="atLeast"/>
          <w:tblHeader/>
        </w:trPr>
        <w:tc>
          <w:tcPr>
            <w:tcW w:w="693"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科目编码</w:t>
            </w:r>
          </w:p>
        </w:tc>
        <w:tc>
          <w:tcPr>
            <w:tcW w:w="883"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科目名称</w:t>
            </w:r>
          </w:p>
        </w:tc>
        <w:tc>
          <w:tcPr>
            <w:tcW w:w="568" w:type="pct"/>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w:t>
            </w:r>
          </w:p>
        </w:tc>
        <w:tc>
          <w:tcPr>
            <w:tcW w:w="568" w:type="pct"/>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基本支出</w:t>
            </w:r>
          </w:p>
        </w:tc>
        <w:tc>
          <w:tcPr>
            <w:tcW w:w="568" w:type="pct"/>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项目支出</w:t>
            </w:r>
          </w:p>
        </w:tc>
        <w:tc>
          <w:tcPr>
            <w:tcW w:w="568" w:type="pct"/>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事业单位经营支出</w:t>
            </w:r>
          </w:p>
        </w:tc>
        <w:tc>
          <w:tcPr>
            <w:tcW w:w="569" w:type="pct"/>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上缴上级支出</w:t>
            </w:r>
          </w:p>
        </w:tc>
        <w:tc>
          <w:tcPr>
            <w:tcW w:w="577" w:type="pct"/>
            <w:tcBorders>
              <w:top w:val="single" w:color="auto" w:sz="4" w:space="0"/>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对附属单位补助支出</w:t>
            </w:r>
          </w:p>
        </w:tc>
      </w:tr>
      <w:tr>
        <w:tblPrEx>
          <w:tblCellMar>
            <w:top w:w="0" w:type="dxa"/>
            <w:left w:w="108" w:type="dxa"/>
            <w:bottom w:w="0" w:type="dxa"/>
            <w:right w:w="108" w:type="dxa"/>
          </w:tblCellMar>
        </w:tblPrEx>
        <w:trPr>
          <w:trHeight w:val="285" w:hRule="atLeast"/>
        </w:trPr>
        <w:tc>
          <w:tcPr>
            <w:tcW w:w="693"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p>
        </w:tc>
        <w:tc>
          <w:tcPr>
            <w:tcW w:w="883" w:type="pct"/>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合      计</w:t>
            </w:r>
          </w:p>
        </w:tc>
        <w:tc>
          <w:tcPr>
            <w:tcW w:w="568"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5,885.44</w:t>
            </w:r>
          </w:p>
        </w:tc>
        <w:tc>
          <w:tcPr>
            <w:tcW w:w="568"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4,521.67</w:t>
            </w:r>
          </w:p>
        </w:tc>
        <w:tc>
          <w:tcPr>
            <w:tcW w:w="568"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1,363.77</w:t>
            </w:r>
          </w:p>
        </w:tc>
        <w:tc>
          <w:tcPr>
            <w:tcW w:w="568"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569"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577"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trPr>
        <w:tc>
          <w:tcPr>
            <w:tcW w:w="693"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left"/>
              <w:rPr>
                <w:rFonts w:ascii="宋体" w:hAnsi="宋体" w:eastAsia="宋体" w:cs="宋体"/>
                <w:kern w:val="0"/>
                <w:sz w:val="20"/>
                <w:szCs w:val="20"/>
              </w:rPr>
            </w:pPr>
            <w:r>
              <w:rPr>
                <w:rFonts w:ascii="Times New Roman" w:hAnsi="Times New Roman" w:eastAsia="宋体"/>
                <w:b/>
                <w:sz w:val="16"/>
              </w:rPr>
              <w:t>205</w:t>
            </w:r>
          </w:p>
        </w:tc>
        <w:tc>
          <w:tcPr>
            <w:tcW w:w="883"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left"/>
              <w:rPr>
                <w:rFonts w:ascii="宋体" w:hAnsi="宋体" w:eastAsia="宋体" w:cs="宋体"/>
                <w:kern w:val="0"/>
                <w:sz w:val="20"/>
                <w:szCs w:val="20"/>
              </w:rPr>
            </w:pPr>
            <w:r>
              <w:rPr>
                <w:rFonts w:ascii="Times New Roman" w:hAnsi="Times New Roman" w:eastAsia="宋体"/>
                <w:b/>
                <w:sz w:val="16"/>
              </w:rPr>
              <w:t>教育支出</w:t>
            </w:r>
          </w:p>
        </w:tc>
        <w:tc>
          <w:tcPr>
            <w:tcW w:w="568"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t>188.19</w:t>
            </w:r>
          </w:p>
        </w:tc>
        <w:tc>
          <w:tcPr>
            <w:tcW w:w="568"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t>167.94</w:t>
            </w:r>
          </w:p>
        </w:tc>
        <w:tc>
          <w:tcPr>
            <w:tcW w:w="568"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t>20.25</w:t>
            </w:r>
          </w:p>
        </w:tc>
        <w:tc>
          <w:tcPr>
            <w:tcW w:w="568"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569"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c>
          <w:tcPr>
            <w:tcW w:w="577"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20503</w:t>
            </w:r>
          </w:p>
        </w:tc>
        <w:tc>
          <w:tcPr>
            <w:tcW w:type="dxa" w:w="2536"/>
            <w:vAlign w:val="center"/>
          </w:tcPr>
          <w:p>
            <w:pPr>
              <w:snapToGrid w:val="0"/>
              <w:spacing w:line="240" w:lineRule="auto" w:before="0" w:after="0"/>
            </w:pPr>
            <w:r>
              <w:rPr>
                <w:rFonts w:ascii="Times New Roman" w:hAnsi="Times New Roman" w:eastAsia="宋体"/>
                <w:b w:val="0"/>
                <w:sz w:val="16"/>
              </w:rPr>
              <w:t xml:space="preserve">　职业教育</w:t>
            </w:r>
          </w:p>
        </w:tc>
        <w:tc>
          <w:tcPr>
            <w:tcW w:type="dxa" w:w="1631"/>
            <w:vAlign w:val="center"/>
          </w:tcPr>
          <w:p>
            <w:pPr>
              <w:snapToGrid w:val="0"/>
              <w:spacing w:line="240" w:lineRule="auto" w:before="0" w:after="0"/>
              <w:jc w:val="right"/>
            </w:pPr>
            <w:r>
              <w:rPr>
                <w:rFonts w:ascii="Times New Roman" w:hAnsi="Times New Roman" w:eastAsia="宋体"/>
                <w:b w:val="0"/>
                <w:sz w:val="16"/>
              </w:rPr>
              <w:t>31.05</w:t>
            </w:r>
          </w:p>
        </w:tc>
        <w:tc>
          <w:tcPr>
            <w:tcW w:type="dxa" w:w="1631"/>
            <w:vAlign w:val="center"/>
          </w:tcPr>
          <w:p>
            <w:pPr>
              <w:snapToGrid w:val="0"/>
              <w:spacing w:line="240" w:lineRule="auto" w:before="0" w:after="0"/>
              <w:jc w:val="right"/>
            </w:pPr>
            <w:r>
              <w:rPr>
                <w:rFonts w:ascii="Times New Roman" w:hAnsi="Times New Roman" w:eastAsia="宋体"/>
                <w:b w:val="0"/>
                <w:sz w:val="16"/>
              </w:rPr>
              <w:t>10.80</w:t>
            </w:r>
          </w:p>
        </w:tc>
        <w:tc>
          <w:tcPr>
            <w:tcW w:type="dxa" w:w="1631"/>
            <w:vAlign w:val="center"/>
          </w:tcPr>
          <w:p>
            <w:pPr>
              <w:snapToGrid w:val="0"/>
              <w:spacing w:line="240" w:lineRule="auto" w:before="0" w:after="0"/>
              <w:jc w:val="right"/>
            </w:pPr>
            <w:r>
              <w:rPr>
                <w:rFonts w:ascii="Times New Roman" w:hAnsi="Times New Roman" w:eastAsia="宋体"/>
                <w:b w:val="0"/>
                <w:sz w:val="16"/>
              </w:rPr>
              <w:t>20.25</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2050302</w:t>
            </w:r>
          </w:p>
        </w:tc>
        <w:tc>
          <w:tcPr>
            <w:tcW w:type="dxa" w:w="2536"/>
            <w:vAlign w:val="center"/>
          </w:tcPr>
          <w:p>
            <w:pPr>
              <w:snapToGrid w:val="0"/>
              <w:spacing w:line="240" w:lineRule="auto" w:before="0" w:after="0"/>
            </w:pPr>
            <w:r>
              <w:rPr>
                <w:rFonts w:ascii="Times New Roman" w:hAnsi="Times New Roman" w:eastAsia="宋体"/>
                <w:b w:val="0"/>
                <w:sz w:val="16"/>
              </w:rPr>
              <w:t xml:space="preserve">　　中等职业教育</w:t>
            </w:r>
          </w:p>
        </w:tc>
        <w:tc>
          <w:tcPr>
            <w:tcW w:type="dxa" w:w="1631"/>
            <w:vAlign w:val="center"/>
          </w:tcPr>
          <w:p>
            <w:pPr>
              <w:snapToGrid w:val="0"/>
              <w:spacing w:line="240" w:lineRule="auto" w:before="0" w:after="0"/>
              <w:jc w:val="right"/>
            </w:pPr>
            <w:r>
              <w:rPr>
                <w:rFonts w:ascii="Times New Roman" w:hAnsi="Times New Roman" w:eastAsia="宋体"/>
                <w:b w:val="0"/>
                <w:sz w:val="16"/>
              </w:rPr>
              <w:t>31.05</w:t>
            </w:r>
          </w:p>
        </w:tc>
        <w:tc>
          <w:tcPr>
            <w:tcW w:type="dxa" w:w="1631"/>
            <w:vAlign w:val="center"/>
          </w:tcPr>
          <w:p>
            <w:pPr>
              <w:snapToGrid w:val="0"/>
              <w:spacing w:line="240" w:lineRule="auto" w:before="0" w:after="0"/>
              <w:jc w:val="right"/>
            </w:pPr>
            <w:r>
              <w:rPr>
                <w:rFonts w:ascii="Times New Roman" w:hAnsi="Times New Roman" w:eastAsia="宋体"/>
                <w:b w:val="0"/>
                <w:sz w:val="16"/>
              </w:rPr>
              <w:t>10.80</w:t>
            </w:r>
          </w:p>
        </w:tc>
        <w:tc>
          <w:tcPr>
            <w:tcW w:type="dxa" w:w="1631"/>
            <w:vAlign w:val="center"/>
          </w:tcPr>
          <w:p>
            <w:pPr>
              <w:snapToGrid w:val="0"/>
              <w:spacing w:line="240" w:lineRule="auto" w:before="0" w:after="0"/>
              <w:jc w:val="right"/>
            </w:pPr>
            <w:r>
              <w:rPr>
                <w:rFonts w:ascii="Times New Roman" w:hAnsi="Times New Roman" w:eastAsia="宋体"/>
                <w:b w:val="0"/>
                <w:sz w:val="16"/>
              </w:rPr>
              <w:t>20.25</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20599</w:t>
            </w:r>
          </w:p>
        </w:tc>
        <w:tc>
          <w:tcPr>
            <w:tcW w:type="dxa" w:w="2536"/>
            <w:vAlign w:val="center"/>
          </w:tcPr>
          <w:p>
            <w:pPr>
              <w:snapToGrid w:val="0"/>
              <w:spacing w:line="240" w:lineRule="auto" w:before="0" w:after="0"/>
            </w:pPr>
            <w:r>
              <w:rPr>
                <w:rFonts w:ascii="Times New Roman" w:hAnsi="Times New Roman" w:eastAsia="宋体"/>
                <w:b w:val="0"/>
                <w:sz w:val="16"/>
              </w:rPr>
              <w:t xml:space="preserve">　其他教育支出</w:t>
            </w:r>
          </w:p>
        </w:tc>
        <w:tc>
          <w:tcPr>
            <w:tcW w:type="dxa" w:w="1631"/>
            <w:vAlign w:val="center"/>
          </w:tcPr>
          <w:p>
            <w:pPr>
              <w:snapToGrid w:val="0"/>
              <w:spacing w:line="240" w:lineRule="auto" w:before="0" w:after="0"/>
              <w:jc w:val="right"/>
            </w:pPr>
            <w:r>
              <w:rPr>
                <w:rFonts w:ascii="Times New Roman" w:hAnsi="Times New Roman" w:eastAsia="宋体"/>
                <w:b w:val="0"/>
                <w:sz w:val="16"/>
              </w:rPr>
              <w:t>157.14</w:t>
            </w:r>
          </w:p>
        </w:tc>
        <w:tc>
          <w:tcPr>
            <w:tcW w:type="dxa" w:w="1631"/>
            <w:vAlign w:val="center"/>
          </w:tcPr>
          <w:p>
            <w:pPr>
              <w:snapToGrid w:val="0"/>
              <w:spacing w:line="240" w:lineRule="auto" w:before="0" w:after="0"/>
              <w:jc w:val="right"/>
            </w:pPr>
            <w:r>
              <w:rPr>
                <w:rFonts w:ascii="Times New Roman" w:hAnsi="Times New Roman" w:eastAsia="宋体"/>
                <w:b w:val="0"/>
                <w:sz w:val="16"/>
              </w:rPr>
              <w:t>157.14</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2059999</w:t>
            </w:r>
          </w:p>
        </w:tc>
        <w:tc>
          <w:tcPr>
            <w:tcW w:type="dxa" w:w="2536"/>
            <w:vAlign w:val="center"/>
          </w:tcPr>
          <w:p>
            <w:pPr>
              <w:snapToGrid w:val="0"/>
              <w:spacing w:line="240" w:lineRule="auto" w:before="0" w:after="0"/>
            </w:pPr>
            <w:r>
              <w:rPr>
                <w:rFonts w:ascii="Times New Roman" w:hAnsi="Times New Roman" w:eastAsia="宋体"/>
                <w:b w:val="0"/>
                <w:sz w:val="16"/>
              </w:rPr>
              <w:t xml:space="preserve">　　其他教育支出</w:t>
            </w:r>
          </w:p>
        </w:tc>
        <w:tc>
          <w:tcPr>
            <w:tcW w:type="dxa" w:w="1631"/>
            <w:vAlign w:val="center"/>
          </w:tcPr>
          <w:p>
            <w:pPr>
              <w:snapToGrid w:val="0"/>
              <w:spacing w:line="240" w:lineRule="auto" w:before="0" w:after="0"/>
              <w:jc w:val="right"/>
            </w:pPr>
            <w:r>
              <w:rPr>
                <w:rFonts w:ascii="Times New Roman" w:hAnsi="Times New Roman" w:eastAsia="宋体"/>
                <w:b w:val="0"/>
                <w:sz w:val="16"/>
              </w:rPr>
              <w:t>157.14</w:t>
            </w:r>
          </w:p>
        </w:tc>
        <w:tc>
          <w:tcPr>
            <w:tcW w:type="dxa" w:w="1631"/>
            <w:vAlign w:val="center"/>
          </w:tcPr>
          <w:p>
            <w:pPr>
              <w:snapToGrid w:val="0"/>
              <w:spacing w:line="240" w:lineRule="auto" w:before="0" w:after="0"/>
              <w:jc w:val="right"/>
            </w:pPr>
            <w:r>
              <w:rPr>
                <w:rFonts w:ascii="Times New Roman" w:hAnsi="Times New Roman" w:eastAsia="宋体"/>
                <w:b w:val="0"/>
                <w:sz w:val="16"/>
              </w:rPr>
              <w:t>157.14</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sz w:val="16"/>
              </w:rPr>
              <w:t>210</w:t>
            </w:r>
          </w:p>
        </w:tc>
        <w:tc>
          <w:tcPr>
            <w:tcW w:type="dxa" w:w="2536"/>
            <w:vAlign w:val="center"/>
          </w:tcPr>
          <w:p>
            <w:pPr>
              <w:snapToGrid w:val="0"/>
              <w:spacing w:line="240" w:lineRule="auto" w:before="0" w:after="0"/>
            </w:pPr>
            <w:r>
              <w:rPr>
                <w:rFonts w:ascii="Times New Roman" w:hAnsi="Times New Roman" w:eastAsia="宋体"/>
                <w:b/>
                <w:sz w:val="16"/>
              </w:rPr>
              <w:t>卫生健康支出</w:t>
            </w:r>
          </w:p>
        </w:tc>
        <w:tc>
          <w:tcPr>
            <w:tcW w:type="dxa" w:w="1631"/>
            <w:vAlign w:val="center"/>
          </w:tcPr>
          <w:p>
            <w:pPr>
              <w:snapToGrid w:val="0"/>
              <w:spacing w:line="240" w:lineRule="auto" w:before="0" w:after="0"/>
              <w:jc w:val="right"/>
            </w:pPr>
            <w:r>
              <w:rPr>
                <w:rFonts w:ascii="Times New Roman" w:hAnsi="Times New Roman" w:eastAsia="宋体"/>
                <w:b/>
                <w:sz w:val="16"/>
              </w:rPr>
              <w:t>4,948.78</w:t>
            </w:r>
          </w:p>
        </w:tc>
        <w:tc>
          <w:tcPr>
            <w:tcW w:type="dxa" w:w="1631"/>
            <w:vAlign w:val="center"/>
          </w:tcPr>
          <w:p>
            <w:pPr>
              <w:snapToGrid w:val="0"/>
              <w:spacing w:line="240" w:lineRule="auto" w:before="0" w:after="0"/>
              <w:jc w:val="right"/>
            </w:pPr>
            <w:r>
              <w:rPr>
                <w:rFonts w:ascii="Times New Roman" w:hAnsi="Times New Roman" w:eastAsia="宋体"/>
                <w:b/>
                <w:sz w:val="16"/>
              </w:rPr>
              <w:t>3,605.26</w:t>
            </w:r>
          </w:p>
        </w:tc>
        <w:tc>
          <w:tcPr>
            <w:tcW w:type="dxa" w:w="1631"/>
            <w:vAlign w:val="center"/>
          </w:tcPr>
          <w:p>
            <w:pPr>
              <w:snapToGrid w:val="0"/>
              <w:spacing w:line="240" w:lineRule="auto" w:before="0" w:after="0"/>
              <w:jc w:val="right"/>
            </w:pPr>
            <w:r>
              <w:rPr>
                <w:rFonts w:ascii="Times New Roman" w:hAnsi="Times New Roman" w:eastAsia="宋体"/>
                <w:b/>
                <w:sz w:val="16"/>
              </w:rPr>
              <w:t>1,343.52</w:t>
            </w:r>
          </w:p>
        </w:tc>
        <w:tc>
          <w:tcPr>
            <w:tcW w:type="dxa" w:w="1631"/>
            <w:vAlign w:val="center"/>
          </w:tcPr>
          <w:p>
            <w:pPr>
              <w:snapToGrid w:val="0"/>
              <w:spacing w:line="240" w:lineRule="auto" w:before="0" w:after="0"/>
              <w:jc w:val="right"/>
            </w:pPr>
            <w:r>
              <w:rPr>
                <w:rFonts w:ascii="Times New Roman" w:hAnsi="Times New Roman" w:eastAsia="宋体"/>
                <w:b/>
                <w:sz w:val="16"/>
              </w:rPr>
            </w:r>
          </w:p>
        </w:tc>
        <w:tc>
          <w:tcPr>
            <w:tcW w:type="dxa" w:w="1635"/>
            <w:vAlign w:val="center"/>
          </w:tcPr>
          <w:p>
            <w:pPr>
              <w:snapToGrid w:val="0"/>
              <w:spacing w:line="240" w:lineRule="auto" w:before="0" w:after="0"/>
              <w:jc w:val="right"/>
            </w:pPr>
            <w:r>
              <w:rPr>
                <w:rFonts w:ascii="Times New Roman" w:hAnsi="Times New Roman" w:eastAsia="宋体"/>
                <w:b/>
                <w:sz w:val="16"/>
              </w:rPr>
            </w:r>
          </w:p>
        </w:tc>
        <w:tc>
          <w:tcPr>
            <w:tcW w:type="dxa" w:w="1675"/>
            <w:vAlign w:val="center"/>
          </w:tcPr>
          <w:p>
            <w:pPr>
              <w:snapToGrid w:val="0"/>
              <w:spacing w:line="240" w:lineRule="auto" w:before="0" w:after="0"/>
              <w:jc w:val="right"/>
            </w:pPr>
            <w:r>
              <w:rPr>
                <w:rFonts w:ascii="Times New Roman" w:hAnsi="Times New Roman" w:eastAsia="宋体"/>
                <w:b/>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21001</w:t>
            </w:r>
          </w:p>
        </w:tc>
        <w:tc>
          <w:tcPr>
            <w:tcW w:type="dxa" w:w="2536"/>
            <w:vAlign w:val="center"/>
          </w:tcPr>
          <w:p>
            <w:pPr>
              <w:snapToGrid w:val="0"/>
              <w:spacing w:line="240" w:lineRule="auto" w:before="0" w:after="0"/>
            </w:pPr>
            <w:r>
              <w:rPr>
                <w:rFonts w:ascii="Times New Roman" w:hAnsi="Times New Roman" w:eastAsia="宋体"/>
                <w:b w:val="0"/>
                <w:sz w:val="16"/>
              </w:rPr>
              <w:t xml:space="preserve">　卫生健康管理事务</w:t>
            </w:r>
          </w:p>
        </w:tc>
        <w:tc>
          <w:tcPr>
            <w:tcW w:type="dxa" w:w="1631"/>
            <w:vAlign w:val="center"/>
          </w:tcPr>
          <w:p>
            <w:pPr>
              <w:snapToGrid w:val="0"/>
              <w:spacing w:line="240" w:lineRule="auto" w:before="0" w:after="0"/>
              <w:jc w:val="right"/>
            </w:pPr>
            <w:r>
              <w:rPr>
                <w:rFonts w:ascii="Times New Roman" w:hAnsi="Times New Roman" w:eastAsia="宋体"/>
                <w:b w:val="0"/>
                <w:sz w:val="16"/>
              </w:rPr>
              <w:t>1,726.59</w:t>
            </w:r>
          </w:p>
        </w:tc>
        <w:tc>
          <w:tcPr>
            <w:tcW w:type="dxa" w:w="1631"/>
            <w:vAlign w:val="center"/>
          </w:tcPr>
          <w:p>
            <w:pPr>
              <w:snapToGrid w:val="0"/>
              <w:spacing w:line="240" w:lineRule="auto" w:before="0" w:after="0"/>
              <w:jc w:val="right"/>
            </w:pPr>
            <w:r>
              <w:rPr>
                <w:rFonts w:ascii="Times New Roman" w:hAnsi="Times New Roman" w:eastAsia="宋体"/>
                <w:b w:val="0"/>
                <w:sz w:val="16"/>
              </w:rPr>
              <w:t>1,181.59</w:t>
            </w:r>
          </w:p>
        </w:tc>
        <w:tc>
          <w:tcPr>
            <w:tcW w:type="dxa" w:w="1631"/>
            <w:vAlign w:val="center"/>
          </w:tcPr>
          <w:p>
            <w:pPr>
              <w:snapToGrid w:val="0"/>
              <w:spacing w:line="240" w:lineRule="auto" w:before="0" w:after="0"/>
              <w:jc w:val="right"/>
            </w:pPr>
            <w:r>
              <w:rPr>
                <w:rFonts w:ascii="Times New Roman" w:hAnsi="Times New Roman" w:eastAsia="宋体"/>
                <w:b w:val="0"/>
                <w:sz w:val="16"/>
              </w:rPr>
              <w:t>545.00</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2100101</w:t>
            </w:r>
          </w:p>
        </w:tc>
        <w:tc>
          <w:tcPr>
            <w:tcW w:type="dxa" w:w="2536"/>
            <w:vAlign w:val="center"/>
          </w:tcPr>
          <w:p>
            <w:pPr>
              <w:snapToGrid w:val="0"/>
              <w:spacing w:line="240" w:lineRule="auto" w:before="0" w:after="0"/>
            </w:pPr>
            <w:r>
              <w:rPr>
                <w:rFonts w:ascii="Times New Roman" w:hAnsi="Times New Roman" w:eastAsia="宋体"/>
                <w:b w:val="0"/>
                <w:sz w:val="16"/>
              </w:rPr>
              <w:t xml:space="preserve">　　行政运行</w:t>
            </w:r>
          </w:p>
        </w:tc>
        <w:tc>
          <w:tcPr>
            <w:tcW w:type="dxa" w:w="1631"/>
            <w:vAlign w:val="center"/>
          </w:tcPr>
          <w:p>
            <w:pPr>
              <w:snapToGrid w:val="0"/>
              <w:spacing w:line="240" w:lineRule="auto" w:before="0" w:after="0"/>
              <w:jc w:val="right"/>
            </w:pPr>
            <w:r>
              <w:rPr>
                <w:rFonts w:ascii="Times New Roman" w:hAnsi="Times New Roman" w:eastAsia="宋体"/>
                <w:b w:val="0"/>
                <w:sz w:val="16"/>
              </w:rPr>
              <w:t>1,181.59</w:t>
            </w:r>
          </w:p>
        </w:tc>
        <w:tc>
          <w:tcPr>
            <w:tcW w:type="dxa" w:w="1631"/>
            <w:vAlign w:val="center"/>
          </w:tcPr>
          <w:p>
            <w:pPr>
              <w:snapToGrid w:val="0"/>
              <w:spacing w:line="240" w:lineRule="auto" w:before="0" w:after="0"/>
              <w:jc w:val="right"/>
            </w:pPr>
            <w:r>
              <w:rPr>
                <w:rFonts w:ascii="Times New Roman" w:hAnsi="Times New Roman" w:eastAsia="宋体"/>
                <w:b w:val="0"/>
                <w:sz w:val="16"/>
              </w:rPr>
              <w:t>1,181.59</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2100102</w:t>
            </w:r>
          </w:p>
        </w:tc>
        <w:tc>
          <w:tcPr>
            <w:tcW w:type="dxa" w:w="2536"/>
            <w:vAlign w:val="center"/>
          </w:tcPr>
          <w:p>
            <w:pPr>
              <w:snapToGrid w:val="0"/>
              <w:spacing w:line="240" w:lineRule="auto" w:before="0" w:after="0"/>
            </w:pPr>
            <w:r>
              <w:rPr>
                <w:rFonts w:ascii="Times New Roman" w:hAnsi="Times New Roman" w:eastAsia="宋体"/>
                <w:b w:val="0"/>
                <w:sz w:val="16"/>
              </w:rPr>
              <w:t xml:space="preserve">　　一般行政管理事务</w:t>
            </w:r>
          </w:p>
        </w:tc>
        <w:tc>
          <w:tcPr>
            <w:tcW w:type="dxa" w:w="1631"/>
            <w:vAlign w:val="center"/>
          </w:tcPr>
          <w:p>
            <w:pPr>
              <w:snapToGrid w:val="0"/>
              <w:spacing w:line="240" w:lineRule="auto" w:before="0" w:after="0"/>
              <w:jc w:val="right"/>
            </w:pPr>
            <w:r>
              <w:rPr>
                <w:rFonts w:ascii="Times New Roman" w:hAnsi="Times New Roman" w:eastAsia="宋体"/>
                <w:b w:val="0"/>
                <w:sz w:val="16"/>
              </w:rPr>
              <w:t>545.00</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1"/>
            <w:vAlign w:val="center"/>
          </w:tcPr>
          <w:p>
            <w:pPr>
              <w:snapToGrid w:val="0"/>
              <w:spacing w:line="240" w:lineRule="auto" w:before="0" w:after="0"/>
              <w:jc w:val="right"/>
            </w:pPr>
            <w:r>
              <w:rPr>
                <w:rFonts w:ascii="Times New Roman" w:hAnsi="Times New Roman" w:eastAsia="宋体"/>
                <w:b w:val="0"/>
                <w:sz w:val="16"/>
              </w:rPr>
              <w:t>545.00</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21004</w:t>
            </w:r>
          </w:p>
        </w:tc>
        <w:tc>
          <w:tcPr>
            <w:tcW w:type="dxa" w:w="2536"/>
            <w:vAlign w:val="center"/>
          </w:tcPr>
          <w:p>
            <w:pPr>
              <w:snapToGrid w:val="0"/>
              <w:spacing w:line="240" w:lineRule="auto" w:before="0" w:after="0"/>
            </w:pPr>
            <w:r>
              <w:rPr>
                <w:rFonts w:ascii="Times New Roman" w:hAnsi="Times New Roman" w:eastAsia="宋体"/>
                <w:b w:val="0"/>
                <w:sz w:val="16"/>
              </w:rPr>
              <w:t xml:space="preserve">　公共卫生</w:t>
            </w:r>
          </w:p>
        </w:tc>
        <w:tc>
          <w:tcPr>
            <w:tcW w:type="dxa" w:w="1631"/>
            <w:vAlign w:val="center"/>
          </w:tcPr>
          <w:p>
            <w:pPr>
              <w:snapToGrid w:val="0"/>
              <w:spacing w:line="240" w:lineRule="auto" w:before="0" w:after="0"/>
              <w:jc w:val="right"/>
            </w:pPr>
            <w:r>
              <w:rPr>
                <w:rFonts w:ascii="Times New Roman" w:hAnsi="Times New Roman" w:eastAsia="宋体"/>
                <w:b w:val="0"/>
                <w:sz w:val="16"/>
              </w:rPr>
              <w:t>2,826.29</w:t>
            </w:r>
          </w:p>
        </w:tc>
        <w:tc>
          <w:tcPr>
            <w:tcW w:type="dxa" w:w="1631"/>
            <w:vAlign w:val="center"/>
          </w:tcPr>
          <w:p>
            <w:pPr>
              <w:snapToGrid w:val="0"/>
              <w:spacing w:line="240" w:lineRule="auto" w:before="0" w:after="0"/>
              <w:jc w:val="right"/>
            </w:pPr>
            <w:r>
              <w:rPr>
                <w:rFonts w:ascii="Times New Roman" w:hAnsi="Times New Roman" w:eastAsia="宋体"/>
                <w:b w:val="0"/>
                <w:sz w:val="16"/>
              </w:rPr>
              <w:t>2,142.79</w:t>
            </w:r>
          </w:p>
        </w:tc>
        <w:tc>
          <w:tcPr>
            <w:tcW w:type="dxa" w:w="1631"/>
            <w:vAlign w:val="center"/>
          </w:tcPr>
          <w:p>
            <w:pPr>
              <w:snapToGrid w:val="0"/>
              <w:spacing w:line="240" w:lineRule="auto" w:before="0" w:after="0"/>
              <w:jc w:val="right"/>
            </w:pPr>
            <w:r>
              <w:rPr>
                <w:rFonts w:ascii="Times New Roman" w:hAnsi="Times New Roman" w:eastAsia="宋体"/>
                <w:b w:val="0"/>
                <w:sz w:val="16"/>
              </w:rPr>
              <w:t>683.50</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2100401</w:t>
            </w:r>
          </w:p>
        </w:tc>
        <w:tc>
          <w:tcPr>
            <w:tcW w:type="dxa" w:w="2536"/>
            <w:vAlign w:val="center"/>
          </w:tcPr>
          <w:p>
            <w:pPr>
              <w:snapToGrid w:val="0"/>
              <w:spacing w:line="240" w:lineRule="auto" w:before="0" w:after="0"/>
            </w:pPr>
            <w:r>
              <w:rPr>
                <w:rFonts w:ascii="Times New Roman" w:hAnsi="Times New Roman" w:eastAsia="宋体"/>
                <w:b w:val="0"/>
                <w:sz w:val="16"/>
              </w:rPr>
              <w:t xml:space="preserve">　　疾病预防控制机构</w:t>
            </w:r>
          </w:p>
        </w:tc>
        <w:tc>
          <w:tcPr>
            <w:tcW w:type="dxa" w:w="1631"/>
            <w:vAlign w:val="center"/>
          </w:tcPr>
          <w:p>
            <w:pPr>
              <w:snapToGrid w:val="0"/>
              <w:spacing w:line="240" w:lineRule="auto" w:before="0" w:after="0"/>
              <w:jc w:val="right"/>
            </w:pPr>
            <w:r>
              <w:rPr>
                <w:rFonts w:ascii="Times New Roman" w:hAnsi="Times New Roman" w:eastAsia="宋体"/>
                <w:b w:val="0"/>
                <w:sz w:val="16"/>
              </w:rPr>
              <w:t>1,464.38</w:t>
            </w:r>
          </w:p>
        </w:tc>
        <w:tc>
          <w:tcPr>
            <w:tcW w:type="dxa" w:w="1631"/>
            <w:vAlign w:val="center"/>
          </w:tcPr>
          <w:p>
            <w:pPr>
              <w:snapToGrid w:val="0"/>
              <w:spacing w:line="240" w:lineRule="auto" w:before="0" w:after="0"/>
              <w:jc w:val="right"/>
            </w:pPr>
            <w:r>
              <w:rPr>
                <w:rFonts w:ascii="Times New Roman" w:hAnsi="Times New Roman" w:eastAsia="宋体"/>
                <w:b w:val="0"/>
                <w:sz w:val="16"/>
              </w:rPr>
              <w:t>1,013.88</w:t>
            </w:r>
          </w:p>
        </w:tc>
        <w:tc>
          <w:tcPr>
            <w:tcW w:type="dxa" w:w="1631"/>
            <w:vAlign w:val="center"/>
          </w:tcPr>
          <w:p>
            <w:pPr>
              <w:snapToGrid w:val="0"/>
              <w:spacing w:line="240" w:lineRule="auto" w:before="0" w:after="0"/>
              <w:jc w:val="right"/>
            </w:pPr>
            <w:r>
              <w:rPr>
                <w:rFonts w:ascii="Times New Roman" w:hAnsi="Times New Roman" w:eastAsia="宋体"/>
                <w:b w:val="0"/>
                <w:sz w:val="16"/>
              </w:rPr>
              <w:t>450.50</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2100402</w:t>
            </w:r>
          </w:p>
        </w:tc>
        <w:tc>
          <w:tcPr>
            <w:tcW w:type="dxa" w:w="2536"/>
            <w:vAlign w:val="center"/>
          </w:tcPr>
          <w:p>
            <w:pPr>
              <w:snapToGrid w:val="0"/>
              <w:spacing w:line="240" w:lineRule="auto" w:before="0" w:after="0"/>
            </w:pPr>
            <w:r>
              <w:rPr>
                <w:rFonts w:ascii="Times New Roman" w:hAnsi="Times New Roman" w:eastAsia="宋体"/>
                <w:b w:val="0"/>
                <w:sz w:val="16"/>
              </w:rPr>
              <w:t xml:space="preserve">　　卫生监督机构</w:t>
            </w:r>
          </w:p>
        </w:tc>
        <w:tc>
          <w:tcPr>
            <w:tcW w:type="dxa" w:w="1631"/>
            <w:vAlign w:val="center"/>
          </w:tcPr>
          <w:p>
            <w:pPr>
              <w:snapToGrid w:val="0"/>
              <w:spacing w:line="240" w:lineRule="auto" w:before="0" w:after="0"/>
              <w:jc w:val="right"/>
            </w:pPr>
            <w:r>
              <w:rPr>
                <w:rFonts w:ascii="Times New Roman" w:hAnsi="Times New Roman" w:eastAsia="宋体"/>
                <w:b w:val="0"/>
                <w:sz w:val="16"/>
              </w:rPr>
              <w:t>558.73</w:t>
            </w:r>
          </w:p>
        </w:tc>
        <w:tc>
          <w:tcPr>
            <w:tcW w:type="dxa" w:w="1631"/>
            <w:vAlign w:val="center"/>
          </w:tcPr>
          <w:p>
            <w:pPr>
              <w:snapToGrid w:val="0"/>
              <w:spacing w:line="240" w:lineRule="auto" w:before="0" w:after="0"/>
              <w:jc w:val="right"/>
            </w:pPr>
            <w:r>
              <w:rPr>
                <w:rFonts w:ascii="Times New Roman" w:hAnsi="Times New Roman" w:eastAsia="宋体"/>
                <w:b w:val="0"/>
                <w:sz w:val="16"/>
              </w:rPr>
              <w:t>535.03</w:t>
            </w:r>
          </w:p>
        </w:tc>
        <w:tc>
          <w:tcPr>
            <w:tcW w:type="dxa" w:w="1631"/>
            <w:vAlign w:val="center"/>
          </w:tcPr>
          <w:p>
            <w:pPr>
              <w:snapToGrid w:val="0"/>
              <w:spacing w:line="240" w:lineRule="auto" w:before="0" w:after="0"/>
              <w:jc w:val="right"/>
            </w:pPr>
            <w:r>
              <w:rPr>
                <w:rFonts w:ascii="Times New Roman" w:hAnsi="Times New Roman" w:eastAsia="宋体"/>
                <w:b w:val="0"/>
                <w:sz w:val="16"/>
              </w:rPr>
              <w:t>23.70</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2100405</w:t>
            </w:r>
          </w:p>
        </w:tc>
        <w:tc>
          <w:tcPr>
            <w:tcW w:type="dxa" w:w="2536"/>
            <w:vAlign w:val="center"/>
          </w:tcPr>
          <w:p>
            <w:pPr>
              <w:snapToGrid w:val="0"/>
              <w:spacing w:line="240" w:lineRule="auto" w:before="0" w:after="0"/>
            </w:pPr>
            <w:r>
              <w:rPr>
                <w:rFonts w:ascii="Times New Roman" w:hAnsi="Times New Roman" w:eastAsia="宋体"/>
                <w:b w:val="0"/>
                <w:sz w:val="16"/>
              </w:rPr>
              <w:t xml:space="preserve">　　应急救治机构</w:t>
            </w:r>
          </w:p>
        </w:tc>
        <w:tc>
          <w:tcPr>
            <w:tcW w:type="dxa" w:w="1631"/>
            <w:vAlign w:val="center"/>
          </w:tcPr>
          <w:p>
            <w:pPr>
              <w:snapToGrid w:val="0"/>
              <w:spacing w:line="240" w:lineRule="auto" w:before="0" w:after="0"/>
              <w:jc w:val="right"/>
            </w:pPr>
            <w:r>
              <w:rPr>
                <w:rFonts w:ascii="Times New Roman" w:hAnsi="Times New Roman" w:eastAsia="宋体"/>
                <w:b w:val="0"/>
                <w:sz w:val="16"/>
              </w:rPr>
              <w:t>799.40</w:t>
            </w:r>
          </w:p>
        </w:tc>
        <w:tc>
          <w:tcPr>
            <w:tcW w:type="dxa" w:w="1631"/>
            <w:vAlign w:val="center"/>
          </w:tcPr>
          <w:p>
            <w:pPr>
              <w:snapToGrid w:val="0"/>
              <w:spacing w:line="240" w:lineRule="auto" w:before="0" w:after="0"/>
              <w:jc w:val="right"/>
            </w:pPr>
            <w:r>
              <w:rPr>
                <w:rFonts w:ascii="Times New Roman" w:hAnsi="Times New Roman" w:eastAsia="宋体"/>
                <w:b w:val="0"/>
                <w:sz w:val="16"/>
              </w:rPr>
              <w:t>590.10</w:t>
            </w:r>
          </w:p>
        </w:tc>
        <w:tc>
          <w:tcPr>
            <w:tcW w:type="dxa" w:w="1631"/>
            <w:vAlign w:val="center"/>
          </w:tcPr>
          <w:p>
            <w:pPr>
              <w:snapToGrid w:val="0"/>
              <w:spacing w:line="240" w:lineRule="auto" w:before="0" w:after="0"/>
              <w:jc w:val="right"/>
            </w:pPr>
            <w:r>
              <w:rPr>
                <w:rFonts w:ascii="Times New Roman" w:hAnsi="Times New Roman" w:eastAsia="宋体"/>
                <w:b w:val="0"/>
                <w:sz w:val="16"/>
              </w:rPr>
              <w:t>209.30</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2100499</w:t>
            </w:r>
          </w:p>
        </w:tc>
        <w:tc>
          <w:tcPr>
            <w:tcW w:type="dxa" w:w="2536"/>
            <w:vAlign w:val="center"/>
          </w:tcPr>
          <w:p>
            <w:pPr>
              <w:snapToGrid w:val="0"/>
              <w:spacing w:line="240" w:lineRule="auto" w:before="0" w:after="0"/>
            </w:pPr>
            <w:r>
              <w:rPr>
                <w:rFonts w:ascii="Times New Roman" w:hAnsi="Times New Roman" w:eastAsia="宋体"/>
                <w:b w:val="0"/>
                <w:sz w:val="16"/>
              </w:rPr>
              <w:t xml:space="preserve">　　其他公共卫生支出</w:t>
            </w:r>
          </w:p>
        </w:tc>
        <w:tc>
          <w:tcPr>
            <w:tcW w:type="dxa" w:w="1631"/>
            <w:vAlign w:val="center"/>
          </w:tcPr>
          <w:p>
            <w:pPr>
              <w:snapToGrid w:val="0"/>
              <w:spacing w:line="240" w:lineRule="auto" w:before="0" w:after="0"/>
              <w:jc w:val="right"/>
            </w:pPr>
            <w:r>
              <w:rPr>
                <w:rFonts w:ascii="Times New Roman" w:hAnsi="Times New Roman" w:eastAsia="宋体"/>
                <w:b w:val="0"/>
                <w:sz w:val="16"/>
              </w:rPr>
              <w:t>3.78</w:t>
            </w:r>
          </w:p>
        </w:tc>
        <w:tc>
          <w:tcPr>
            <w:tcW w:type="dxa" w:w="1631"/>
            <w:vAlign w:val="center"/>
          </w:tcPr>
          <w:p>
            <w:pPr>
              <w:snapToGrid w:val="0"/>
              <w:spacing w:line="240" w:lineRule="auto" w:before="0" w:after="0"/>
              <w:jc w:val="right"/>
            </w:pPr>
            <w:r>
              <w:rPr>
                <w:rFonts w:ascii="Times New Roman" w:hAnsi="Times New Roman" w:eastAsia="宋体"/>
                <w:b w:val="0"/>
                <w:sz w:val="16"/>
              </w:rPr>
              <w:t>3.78</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21007</w:t>
            </w:r>
          </w:p>
        </w:tc>
        <w:tc>
          <w:tcPr>
            <w:tcW w:type="dxa" w:w="2536"/>
            <w:vAlign w:val="center"/>
          </w:tcPr>
          <w:p>
            <w:pPr>
              <w:snapToGrid w:val="0"/>
              <w:spacing w:line="240" w:lineRule="auto" w:before="0" w:after="0"/>
            </w:pPr>
            <w:r>
              <w:rPr>
                <w:rFonts w:ascii="Times New Roman" w:hAnsi="Times New Roman" w:eastAsia="宋体"/>
                <w:b w:val="0"/>
                <w:sz w:val="16"/>
              </w:rPr>
              <w:t xml:space="preserve">　计划生育事务</w:t>
            </w:r>
          </w:p>
        </w:tc>
        <w:tc>
          <w:tcPr>
            <w:tcW w:type="dxa" w:w="1631"/>
            <w:vAlign w:val="center"/>
          </w:tcPr>
          <w:p>
            <w:pPr>
              <w:snapToGrid w:val="0"/>
              <w:spacing w:line="240" w:lineRule="auto" w:before="0" w:after="0"/>
              <w:jc w:val="right"/>
            </w:pPr>
            <w:r>
              <w:rPr>
                <w:rFonts w:ascii="Times New Roman" w:hAnsi="Times New Roman" w:eastAsia="宋体"/>
                <w:b w:val="0"/>
                <w:sz w:val="16"/>
              </w:rPr>
              <w:t>395.90</w:t>
            </w:r>
          </w:p>
        </w:tc>
        <w:tc>
          <w:tcPr>
            <w:tcW w:type="dxa" w:w="1631"/>
            <w:vAlign w:val="center"/>
          </w:tcPr>
          <w:p>
            <w:pPr>
              <w:snapToGrid w:val="0"/>
              <w:spacing w:line="240" w:lineRule="auto" w:before="0" w:after="0"/>
              <w:jc w:val="right"/>
            </w:pPr>
            <w:r>
              <w:rPr>
                <w:rFonts w:ascii="Times New Roman" w:hAnsi="Times New Roman" w:eastAsia="宋体"/>
                <w:b w:val="0"/>
                <w:sz w:val="16"/>
              </w:rPr>
              <w:t>280.88</w:t>
            </w:r>
          </w:p>
        </w:tc>
        <w:tc>
          <w:tcPr>
            <w:tcW w:type="dxa" w:w="1631"/>
            <w:vAlign w:val="center"/>
          </w:tcPr>
          <w:p>
            <w:pPr>
              <w:snapToGrid w:val="0"/>
              <w:spacing w:line="240" w:lineRule="auto" w:before="0" w:after="0"/>
              <w:jc w:val="right"/>
            </w:pPr>
            <w:r>
              <w:rPr>
                <w:rFonts w:ascii="Times New Roman" w:hAnsi="Times New Roman" w:eastAsia="宋体"/>
                <w:b w:val="0"/>
                <w:sz w:val="16"/>
              </w:rPr>
              <w:t>115.02</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2100716</w:t>
            </w:r>
          </w:p>
        </w:tc>
        <w:tc>
          <w:tcPr>
            <w:tcW w:type="dxa" w:w="2536"/>
            <w:vAlign w:val="center"/>
          </w:tcPr>
          <w:p>
            <w:pPr>
              <w:snapToGrid w:val="0"/>
              <w:spacing w:line="240" w:lineRule="auto" w:before="0" w:after="0"/>
            </w:pPr>
            <w:r>
              <w:rPr>
                <w:rFonts w:ascii="Times New Roman" w:hAnsi="Times New Roman" w:eastAsia="宋体"/>
                <w:b w:val="0"/>
                <w:sz w:val="16"/>
              </w:rPr>
              <w:t xml:space="preserve">　　计划生育机构</w:t>
            </w:r>
          </w:p>
        </w:tc>
        <w:tc>
          <w:tcPr>
            <w:tcW w:type="dxa" w:w="1631"/>
            <w:vAlign w:val="center"/>
          </w:tcPr>
          <w:p>
            <w:pPr>
              <w:snapToGrid w:val="0"/>
              <w:spacing w:line="240" w:lineRule="auto" w:before="0" w:after="0"/>
              <w:jc w:val="right"/>
            </w:pPr>
            <w:r>
              <w:rPr>
                <w:rFonts w:ascii="Times New Roman" w:hAnsi="Times New Roman" w:eastAsia="宋体"/>
                <w:b w:val="0"/>
                <w:sz w:val="16"/>
              </w:rPr>
              <w:t>277.68</w:t>
            </w:r>
          </w:p>
        </w:tc>
        <w:tc>
          <w:tcPr>
            <w:tcW w:type="dxa" w:w="1631"/>
            <w:vAlign w:val="center"/>
          </w:tcPr>
          <w:p>
            <w:pPr>
              <w:snapToGrid w:val="0"/>
              <w:spacing w:line="240" w:lineRule="auto" w:before="0" w:after="0"/>
              <w:jc w:val="right"/>
            </w:pPr>
            <w:r>
              <w:rPr>
                <w:rFonts w:ascii="Times New Roman" w:hAnsi="Times New Roman" w:eastAsia="宋体"/>
                <w:b w:val="0"/>
                <w:sz w:val="16"/>
              </w:rPr>
              <w:t>277.68</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2100717</w:t>
            </w:r>
          </w:p>
        </w:tc>
        <w:tc>
          <w:tcPr>
            <w:tcW w:type="dxa" w:w="2536"/>
            <w:vAlign w:val="center"/>
          </w:tcPr>
          <w:p>
            <w:pPr>
              <w:snapToGrid w:val="0"/>
              <w:spacing w:line="240" w:lineRule="auto" w:before="0" w:after="0"/>
            </w:pPr>
            <w:r>
              <w:rPr>
                <w:rFonts w:ascii="Times New Roman" w:hAnsi="Times New Roman" w:eastAsia="宋体"/>
                <w:b w:val="0"/>
                <w:sz w:val="16"/>
              </w:rPr>
              <w:t xml:space="preserve">　　计划生育服务</w:t>
            </w:r>
          </w:p>
        </w:tc>
        <w:tc>
          <w:tcPr>
            <w:tcW w:type="dxa" w:w="1631"/>
            <w:vAlign w:val="center"/>
          </w:tcPr>
          <w:p>
            <w:pPr>
              <w:snapToGrid w:val="0"/>
              <w:spacing w:line="240" w:lineRule="auto" w:before="0" w:after="0"/>
              <w:jc w:val="right"/>
            </w:pPr>
            <w:r>
              <w:rPr>
                <w:rFonts w:ascii="Times New Roman" w:hAnsi="Times New Roman" w:eastAsia="宋体"/>
                <w:b w:val="0"/>
                <w:sz w:val="16"/>
              </w:rPr>
              <w:t>115.02</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1"/>
            <w:vAlign w:val="center"/>
          </w:tcPr>
          <w:p>
            <w:pPr>
              <w:snapToGrid w:val="0"/>
              <w:spacing w:line="240" w:lineRule="auto" w:before="0" w:after="0"/>
              <w:jc w:val="right"/>
            </w:pPr>
            <w:r>
              <w:rPr>
                <w:rFonts w:ascii="Times New Roman" w:hAnsi="Times New Roman" w:eastAsia="宋体"/>
                <w:b w:val="0"/>
                <w:sz w:val="16"/>
              </w:rPr>
              <w:t>115.02</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2100799</w:t>
            </w:r>
          </w:p>
        </w:tc>
        <w:tc>
          <w:tcPr>
            <w:tcW w:type="dxa" w:w="2536"/>
            <w:vAlign w:val="center"/>
          </w:tcPr>
          <w:p>
            <w:pPr>
              <w:snapToGrid w:val="0"/>
              <w:spacing w:line="240" w:lineRule="auto" w:before="0" w:after="0"/>
            </w:pPr>
            <w:r>
              <w:rPr>
                <w:rFonts w:ascii="Times New Roman" w:hAnsi="Times New Roman" w:eastAsia="宋体"/>
                <w:b w:val="0"/>
                <w:sz w:val="16"/>
              </w:rPr>
              <w:t xml:space="preserve">　　其他计划生育事务支出</w:t>
            </w:r>
          </w:p>
        </w:tc>
        <w:tc>
          <w:tcPr>
            <w:tcW w:type="dxa" w:w="1631"/>
            <w:vAlign w:val="center"/>
          </w:tcPr>
          <w:p>
            <w:pPr>
              <w:snapToGrid w:val="0"/>
              <w:spacing w:line="240" w:lineRule="auto" w:before="0" w:after="0"/>
              <w:jc w:val="right"/>
            </w:pPr>
            <w:r>
              <w:rPr>
                <w:rFonts w:ascii="Times New Roman" w:hAnsi="Times New Roman" w:eastAsia="宋体"/>
                <w:b w:val="0"/>
                <w:sz w:val="16"/>
              </w:rPr>
              <w:t>3.20</w:t>
            </w:r>
          </w:p>
        </w:tc>
        <w:tc>
          <w:tcPr>
            <w:tcW w:type="dxa" w:w="1631"/>
            <w:vAlign w:val="center"/>
          </w:tcPr>
          <w:p>
            <w:pPr>
              <w:snapToGrid w:val="0"/>
              <w:spacing w:line="240" w:lineRule="auto" w:before="0" w:after="0"/>
              <w:jc w:val="right"/>
            </w:pPr>
            <w:r>
              <w:rPr>
                <w:rFonts w:ascii="Times New Roman" w:hAnsi="Times New Roman" w:eastAsia="宋体"/>
                <w:b w:val="0"/>
                <w:sz w:val="16"/>
              </w:rPr>
              <w:t>3.20</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sz w:val="16"/>
              </w:rPr>
              <w:t>221</w:t>
            </w:r>
          </w:p>
        </w:tc>
        <w:tc>
          <w:tcPr>
            <w:tcW w:type="dxa" w:w="2536"/>
            <w:vAlign w:val="center"/>
          </w:tcPr>
          <w:p>
            <w:pPr>
              <w:snapToGrid w:val="0"/>
              <w:spacing w:line="240" w:lineRule="auto" w:before="0" w:after="0"/>
            </w:pPr>
            <w:r>
              <w:rPr>
                <w:rFonts w:ascii="Times New Roman" w:hAnsi="Times New Roman" w:eastAsia="宋体"/>
                <w:b/>
                <w:sz w:val="16"/>
              </w:rPr>
              <w:t>住房保障支出</w:t>
            </w:r>
          </w:p>
        </w:tc>
        <w:tc>
          <w:tcPr>
            <w:tcW w:type="dxa" w:w="1631"/>
            <w:vAlign w:val="center"/>
          </w:tcPr>
          <w:p>
            <w:pPr>
              <w:snapToGrid w:val="0"/>
              <w:spacing w:line="240" w:lineRule="auto" w:before="0" w:after="0"/>
              <w:jc w:val="right"/>
            </w:pPr>
            <w:r>
              <w:rPr>
                <w:rFonts w:ascii="Times New Roman" w:hAnsi="Times New Roman" w:eastAsia="宋体"/>
                <w:b/>
                <w:sz w:val="16"/>
              </w:rPr>
              <w:t>748.47</w:t>
            </w:r>
          </w:p>
        </w:tc>
        <w:tc>
          <w:tcPr>
            <w:tcW w:type="dxa" w:w="1631"/>
            <w:vAlign w:val="center"/>
          </w:tcPr>
          <w:p>
            <w:pPr>
              <w:snapToGrid w:val="0"/>
              <w:spacing w:line="240" w:lineRule="auto" w:before="0" w:after="0"/>
              <w:jc w:val="right"/>
            </w:pPr>
            <w:r>
              <w:rPr>
                <w:rFonts w:ascii="Times New Roman" w:hAnsi="Times New Roman" w:eastAsia="宋体"/>
                <w:b/>
                <w:sz w:val="16"/>
              </w:rPr>
              <w:t>748.47</w:t>
            </w:r>
          </w:p>
        </w:tc>
        <w:tc>
          <w:tcPr>
            <w:tcW w:type="dxa" w:w="1631"/>
            <w:vAlign w:val="center"/>
          </w:tcPr>
          <w:p>
            <w:pPr>
              <w:snapToGrid w:val="0"/>
              <w:spacing w:line="240" w:lineRule="auto" w:before="0" w:after="0"/>
              <w:jc w:val="right"/>
            </w:pPr>
            <w:r>
              <w:rPr>
                <w:rFonts w:ascii="Times New Roman" w:hAnsi="Times New Roman" w:eastAsia="宋体"/>
                <w:b/>
                <w:sz w:val="16"/>
              </w:rPr>
            </w:r>
          </w:p>
        </w:tc>
        <w:tc>
          <w:tcPr>
            <w:tcW w:type="dxa" w:w="1631"/>
            <w:vAlign w:val="center"/>
          </w:tcPr>
          <w:p>
            <w:pPr>
              <w:snapToGrid w:val="0"/>
              <w:spacing w:line="240" w:lineRule="auto" w:before="0" w:after="0"/>
              <w:jc w:val="right"/>
            </w:pPr>
            <w:r>
              <w:rPr>
                <w:rFonts w:ascii="Times New Roman" w:hAnsi="Times New Roman" w:eastAsia="宋体"/>
                <w:b/>
                <w:sz w:val="16"/>
              </w:rPr>
            </w:r>
          </w:p>
        </w:tc>
        <w:tc>
          <w:tcPr>
            <w:tcW w:type="dxa" w:w="1635"/>
            <w:vAlign w:val="center"/>
          </w:tcPr>
          <w:p>
            <w:pPr>
              <w:snapToGrid w:val="0"/>
              <w:spacing w:line="240" w:lineRule="auto" w:before="0" w:after="0"/>
              <w:jc w:val="right"/>
            </w:pPr>
            <w:r>
              <w:rPr>
                <w:rFonts w:ascii="Times New Roman" w:hAnsi="Times New Roman" w:eastAsia="宋体"/>
                <w:b/>
                <w:sz w:val="16"/>
              </w:rPr>
            </w:r>
          </w:p>
        </w:tc>
        <w:tc>
          <w:tcPr>
            <w:tcW w:type="dxa" w:w="1675"/>
            <w:vAlign w:val="center"/>
          </w:tcPr>
          <w:p>
            <w:pPr>
              <w:snapToGrid w:val="0"/>
              <w:spacing w:line="240" w:lineRule="auto" w:before="0" w:after="0"/>
              <w:jc w:val="right"/>
            </w:pPr>
            <w:r>
              <w:rPr>
                <w:rFonts w:ascii="Times New Roman" w:hAnsi="Times New Roman" w:eastAsia="宋体"/>
                <w:b/>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22102</w:t>
            </w:r>
          </w:p>
        </w:tc>
        <w:tc>
          <w:tcPr>
            <w:tcW w:type="dxa" w:w="2536"/>
            <w:vAlign w:val="center"/>
          </w:tcPr>
          <w:p>
            <w:pPr>
              <w:snapToGrid w:val="0"/>
              <w:spacing w:line="240" w:lineRule="auto" w:before="0" w:after="0"/>
            </w:pPr>
            <w:r>
              <w:rPr>
                <w:rFonts w:ascii="Times New Roman" w:hAnsi="Times New Roman" w:eastAsia="宋体"/>
                <w:b w:val="0"/>
                <w:sz w:val="16"/>
              </w:rPr>
              <w:t xml:space="preserve">　住房改革支出</w:t>
            </w:r>
          </w:p>
        </w:tc>
        <w:tc>
          <w:tcPr>
            <w:tcW w:type="dxa" w:w="1631"/>
            <w:vAlign w:val="center"/>
          </w:tcPr>
          <w:p>
            <w:pPr>
              <w:snapToGrid w:val="0"/>
              <w:spacing w:line="240" w:lineRule="auto" w:before="0" w:after="0"/>
              <w:jc w:val="right"/>
            </w:pPr>
            <w:r>
              <w:rPr>
                <w:rFonts w:ascii="Times New Roman" w:hAnsi="Times New Roman" w:eastAsia="宋体"/>
                <w:b w:val="0"/>
                <w:sz w:val="16"/>
              </w:rPr>
              <w:t>748.47</w:t>
            </w:r>
          </w:p>
        </w:tc>
        <w:tc>
          <w:tcPr>
            <w:tcW w:type="dxa" w:w="1631"/>
            <w:vAlign w:val="center"/>
          </w:tcPr>
          <w:p>
            <w:pPr>
              <w:snapToGrid w:val="0"/>
              <w:spacing w:line="240" w:lineRule="auto" w:before="0" w:after="0"/>
              <w:jc w:val="right"/>
            </w:pPr>
            <w:r>
              <w:rPr>
                <w:rFonts w:ascii="Times New Roman" w:hAnsi="Times New Roman" w:eastAsia="宋体"/>
                <w:b w:val="0"/>
                <w:sz w:val="16"/>
              </w:rPr>
              <w:t>748.47</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2210201</w:t>
            </w:r>
          </w:p>
        </w:tc>
        <w:tc>
          <w:tcPr>
            <w:tcW w:type="dxa" w:w="2536"/>
            <w:vAlign w:val="center"/>
          </w:tcPr>
          <w:p>
            <w:pPr>
              <w:snapToGrid w:val="0"/>
              <w:spacing w:line="240" w:lineRule="auto" w:before="0" w:after="0"/>
            </w:pPr>
            <w:r>
              <w:rPr>
                <w:rFonts w:ascii="Times New Roman" w:hAnsi="Times New Roman" w:eastAsia="宋体"/>
                <w:b w:val="0"/>
                <w:sz w:val="16"/>
              </w:rPr>
              <w:t xml:space="preserve">　　住房公积金</w:t>
            </w:r>
          </w:p>
        </w:tc>
        <w:tc>
          <w:tcPr>
            <w:tcW w:type="dxa" w:w="1631"/>
            <w:vAlign w:val="center"/>
          </w:tcPr>
          <w:p>
            <w:pPr>
              <w:snapToGrid w:val="0"/>
              <w:spacing w:line="240" w:lineRule="auto" w:before="0" w:after="0"/>
              <w:jc w:val="right"/>
            </w:pPr>
            <w:r>
              <w:rPr>
                <w:rFonts w:ascii="Times New Roman" w:hAnsi="Times New Roman" w:eastAsia="宋体"/>
                <w:b w:val="0"/>
                <w:sz w:val="16"/>
              </w:rPr>
              <w:t>263.65</w:t>
            </w:r>
          </w:p>
        </w:tc>
        <w:tc>
          <w:tcPr>
            <w:tcW w:type="dxa" w:w="1631"/>
            <w:vAlign w:val="center"/>
          </w:tcPr>
          <w:p>
            <w:pPr>
              <w:snapToGrid w:val="0"/>
              <w:spacing w:line="240" w:lineRule="auto" w:before="0" w:after="0"/>
              <w:jc w:val="right"/>
            </w:pPr>
            <w:r>
              <w:rPr>
                <w:rFonts w:ascii="Times New Roman" w:hAnsi="Times New Roman" w:eastAsia="宋体"/>
                <w:b w:val="0"/>
                <w:sz w:val="16"/>
              </w:rPr>
              <w:t>263.65</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990"/>
            <w:vAlign w:val="center"/>
          </w:tcPr>
          <w:p>
            <w:pPr>
              <w:snapToGrid w:val="0"/>
              <w:spacing w:line="240" w:lineRule="auto" w:before="0" w:after="0"/>
            </w:pPr>
            <w:r>
              <w:rPr>
                <w:rFonts w:ascii="Times New Roman" w:hAnsi="Times New Roman" w:eastAsia="宋体"/>
                <w:b w:val="0"/>
                <w:sz w:val="16"/>
              </w:rPr>
              <w:t xml:space="preserve">　　2210202</w:t>
            </w:r>
          </w:p>
        </w:tc>
        <w:tc>
          <w:tcPr>
            <w:tcW w:type="dxa" w:w="2536"/>
            <w:vAlign w:val="center"/>
          </w:tcPr>
          <w:p>
            <w:pPr>
              <w:snapToGrid w:val="0"/>
              <w:spacing w:line="240" w:lineRule="auto" w:before="0" w:after="0"/>
            </w:pPr>
            <w:r>
              <w:rPr>
                <w:rFonts w:ascii="Times New Roman" w:hAnsi="Times New Roman" w:eastAsia="宋体"/>
                <w:b w:val="0"/>
                <w:sz w:val="16"/>
              </w:rPr>
              <w:t xml:space="preserve">　　提租补贴</w:t>
            </w:r>
          </w:p>
        </w:tc>
        <w:tc>
          <w:tcPr>
            <w:tcW w:type="dxa" w:w="1631"/>
            <w:vAlign w:val="center"/>
          </w:tcPr>
          <w:p>
            <w:pPr>
              <w:snapToGrid w:val="0"/>
              <w:spacing w:line="240" w:lineRule="auto" w:before="0" w:after="0"/>
              <w:jc w:val="right"/>
            </w:pPr>
            <w:r>
              <w:rPr>
                <w:rFonts w:ascii="Times New Roman" w:hAnsi="Times New Roman" w:eastAsia="宋体"/>
                <w:b w:val="0"/>
                <w:sz w:val="16"/>
              </w:rPr>
              <w:t>484.82</w:t>
            </w:r>
          </w:p>
        </w:tc>
        <w:tc>
          <w:tcPr>
            <w:tcW w:type="dxa" w:w="1631"/>
            <w:vAlign w:val="center"/>
          </w:tcPr>
          <w:p>
            <w:pPr>
              <w:snapToGrid w:val="0"/>
              <w:spacing w:line="240" w:lineRule="auto" w:before="0" w:after="0"/>
              <w:jc w:val="right"/>
            </w:pPr>
            <w:r>
              <w:rPr>
                <w:rFonts w:ascii="Times New Roman" w:hAnsi="Times New Roman" w:eastAsia="宋体"/>
                <w:b w:val="0"/>
                <w:sz w:val="16"/>
              </w:rPr>
              <w:t>484.82</w:t>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1"/>
            <w:vAlign w:val="center"/>
          </w:tcPr>
          <w:p>
            <w:pPr>
              <w:snapToGrid w:val="0"/>
              <w:spacing w:line="240" w:lineRule="auto" w:before="0" w:after="0"/>
              <w:jc w:val="right"/>
            </w:pPr>
            <w:r>
              <w:rPr>
                <w:rFonts w:ascii="Times New Roman" w:hAnsi="Times New Roman" w:eastAsia="宋体"/>
                <w:b w:val="0"/>
                <w:sz w:val="16"/>
              </w:rPr>
            </w:r>
          </w:p>
        </w:tc>
        <w:tc>
          <w:tcPr>
            <w:tcW w:type="dxa" w:w="1635"/>
            <w:vAlign w:val="center"/>
          </w:tcPr>
          <w:p>
            <w:pPr>
              <w:snapToGrid w:val="0"/>
              <w:spacing w:line="240" w:lineRule="auto" w:before="0" w:after="0"/>
              <w:jc w:val="right"/>
            </w:pPr>
            <w:r>
              <w:rPr>
                <w:rFonts w:ascii="Times New Roman" w:hAnsi="Times New Roman" w:eastAsia="宋体"/>
                <w:b w:val="0"/>
                <w:sz w:val="16"/>
              </w:rPr>
            </w:r>
          </w:p>
        </w:tc>
        <w:tc>
          <w:tcPr>
            <w:tcW w:type="dxa" w:w="1675"/>
            <w:vAlign w:val="center"/>
          </w:tcPr>
          <w:p>
            <w:pPr>
              <w:snapToGrid w:val="0"/>
              <w:spacing w:line="240" w:lineRule="auto" w:before="0" w:after="0"/>
              <w:jc w:val="right"/>
            </w:pPr>
            <w:r>
              <w:rPr>
                <w:rFonts w:ascii="Times New Roman" w:hAnsi="Times New Roman" w:eastAsia="宋体"/>
                <w:b w:val="0"/>
                <w:sz w:val="16"/>
              </w:rPr>
            </w:r>
          </w:p>
        </w:tc>
      </w:tr>
    </w:tbl>
    <w:p>
      <w:pPr>
        <w:keepNext w:val="0"/>
        <w:keepLines w:val="0"/>
        <w:pageBreakBefore w:val="0"/>
        <w:widowControl w:val="0"/>
        <w:kinsoku/>
        <w:wordWrap/>
        <w:overflowPunct/>
        <w:topLinePunct w:val="0"/>
        <w:autoSpaceDE/>
        <w:autoSpaceDN/>
        <w:bidi w:val="0"/>
        <w:adjustRightInd/>
        <w:snapToGrid/>
        <w:spacing w:line="550" w:lineRule="exact" w:before="0" w:after="0"/>
        <w:ind w:left="0" w:leftChars="0" w:right="0" w:rightChars="0" w:firstLine="0" w:firstLineChars="0"/>
        <w:jc w:val="both"/>
        <w:textAlignment w:val="auto"/>
        <w:outlineLvl w:val="9"/>
        <w:rPr>
          <w:rFonts w:hint="eastAsia" w:ascii="Times New Roman" w:hAnsi="Times New Roman" w:eastAsia="方正仿宋_GBK" w:cs="Times New Roman"/>
          <w:kern w:val="0"/>
          <w:sz w:val="24"/>
          <w:szCs w:val="24"/>
        </w:rPr>
      </w:pPr>
    </w:p>
    <w:p>
      <w:pPr>
        <w:keepNext w:val="0"/>
        <w:keepLines w:val="0"/>
        <w:pageBreakBefore w:val="0"/>
        <w:widowControl w:val="0"/>
        <w:kinsoku/>
        <w:wordWrap/>
        <w:overflowPunct/>
        <w:topLinePunct w:val="0"/>
        <w:autoSpaceDE/>
        <w:autoSpaceDN/>
        <w:bidi w:val="0"/>
        <w:adjustRightInd/>
        <w:snapToGrid/>
        <w:spacing w:line="550" w:lineRule="exact" w:before="0" w:after="0"/>
        <w:ind w:left="0" w:leftChars="0" w:right="0" w:rightChars="0" w:firstLine="0" w:firstLineChars="0"/>
        <w:jc w:val="both"/>
        <w:textAlignment w:val="auto"/>
        <w:outlineLvl w:val="9"/>
        <w:rPr>
          <w:rFonts w:hint="eastAsia" w:ascii="Times New Roman" w:hAnsi="Times New Roman" w:eastAsia="方正仿宋_GBK" w:cs="Times New Roman"/>
          <w:kern w:val="0"/>
          <w:sz w:val="24"/>
          <w:szCs w:val="24"/>
        </w:rPr>
      </w:pPr>
    </w:p>
    <w:p>
      <w:pPr>
        <w:keepNext w:val="0"/>
        <w:keepLines w:val="0"/>
        <w:pageBreakBefore w:val="0"/>
        <w:widowControl w:val="0"/>
        <w:kinsoku/>
        <w:wordWrap/>
        <w:overflowPunct/>
        <w:topLinePunct w:val="0"/>
        <w:autoSpaceDE/>
        <w:autoSpaceDN/>
        <w:bidi w:val="0"/>
        <w:adjustRightInd/>
        <w:snapToGrid/>
        <w:spacing w:line="550" w:lineRule="exact" w:before="0" w:after="0"/>
        <w:ind w:left="0" w:leftChars="0" w:right="0" w:rightChars="0" w:firstLine="0" w:firstLineChars="0"/>
        <w:jc w:val="both"/>
        <w:textAlignment w:val="auto"/>
        <w:outlineLvl w:val="9"/>
        <w:rPr>
          <w:rFonts w:hint="eastAsia" w:ascii="Times New Roman" w:hAnsi="Times New Roman" w:eastAsia="方正仿宋_GBK" w:cs="Times New Roman"/>
          <w:kern w:val="0"/>
          <w:sz w:val="24"/>
          <w:szCs w:val="24"/>
        </w:rPr>
        <w:sectPr>
          <w:pgSz w:w="16838" w:h="11906" w:orient="landscape"/>
          <w:pgMar w:top="1588" w:right="1814" w:bottom="1588" w:left="1985"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50" w:lineRule="atLeast" w:before="0" w:after="0"/>
        <w:ind w:left="0" w:leftChars="0" w:right="0" w:rightChars="0" w:firstLine="0" w:firstLineChars="0"/>
        <w:jc w:val="left"/>
        <w:textAlignment w:val="auto"/>
        <w:outlineLvl w:val="9"/>
        <w:rPr>
          <w:rFonts w:hint="eastAsia"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公开04表</w:t>
      </w:r>
    </w:p>
    <w:tbl>
      <w:tblPr>
        <w:tblStyle w:val="TableNormal"/>
        <w:tblW w:w="9513" w:type="dxa"/>
        <w:jc w:val="center"/>
        <w:tblLayout w:type="fixed"/>
        <w:tblCellMar>
          <w:top w:w="0" w:type="dxa"/>
          <w:left w:w="108" w:type="dxa"/>
          <w:bottom w:w="0" w:type="dxa"/>
          <w:right w:w="108" w:type="dxa"/>
        </w:tblCellMar>
      </w:tblPr>
      <w:tblGrid>
        <w:gridCol w:w="3063"/>
        <w:gridCol w:w="1343"/>
        <w:gridCol w:w="3767"/>
        <w:gridCol w:w="1340"/>
      </w:tblGrid>
      <w:tr>
        <w:tblPrEx>
          <w:tblCellMar>
            <w:top w:w="0" w:type="dxa"/>
            <w:left w:w="108" w:type="dxa"/>
            <w:bottom w:w="0" w:type="dxa"/>
            <w:right w:w="108" w:type="dxa"/>
          </w:tblCellMar>
        </w:tblPrEx>
        <w:trPr>
          <w:trHeight w:val="420" w:hRule="atLeast"/>
          <w:jc w:val="center"/>
        </w:trPr>
        <w:tc>
          <w:tcPr>
            <w:tcW w:w="5000" w:type="pct"/>
            <w:gridSpan w:val="4"/>
            <w:tcBorders>
              <w:top w:val="nil"/>
              <w:left w:val="nil"/>
              <w:bottom w:val="nil"/>
              <w:right w:val="nil"/>
            </w:tcBorders>
            <w:shd w:val="clear" w:color="auto" w:fill="auto"/>
            <w:noWrap/>
            <w:vAlign w:val="center"/>
          </w:tcPr>
          <w:p>
            <w:pPr>
              <w:snapToGrid w:val="0"/>
              <w:snapToGrid w:val="0"/>
              <w:snapToGrid w:val="0"/>
              <w:snapToGrid w:val="0"/>
              <w:widowControl/>
              <w:spacing w:before="0" w:after="0"/>
              <w:jc w:val="center"/>
              <w:rPr>
                <w:rFonts w:ascii="方正小标宋_GBK" w:hAnsi="宋体" w:eastAsia="方正小标宋_GBK" w:cs="宋体"/>
                <w:color w:val="000000"/>
                <w:kern w:val="0"/>
                <w:sz w:val="36"/>
                <w:szCs w:val="36"/>
              </w:rPr>
            </w:pPr>
            <w:r>
              <w:rPr>
                <w:rFonts w:hint="eastAsia" w:ascii="方正小标宋_GBK" w:hAnsi="宋体" w:eastAsia="方正小标宋_GBK" w:cs="宋体"/>
                <w:color w:val="000000"/>
                <w:kern w:val="0"/>
                <w:sz w:val="36"/>
                <w:szCs w:val="36"/>
              </w:rPr>
              <w:t>财政拨款收支总表</w:t>
            </w:r>
          </w:p>
        </w:tc>
      </w:tr>
      <w:tr>
        <w:tblPrEx>
          <w:tblCellMar>
            <w:top w:w="0" w:type="dxa"/>
            <w:left w:w="108" w:type="dxa"/>
            <w:bottom w:w="0" w:type="dxa"/>
            <w:right w:w="108" w:type="dxa"/>
          </w:tblCellMar>
        </w:tblPrEx>
        <w:trPr>
          <w:trHeight w:val="285" w:hRule="atLeast"/>
          <w:jc w:val="center"/>
        </w:trPr>
        <w:tc>
          <w:tcPr>
            <w:tcW w:w="2315" w:type="pct"/>
            <w:gridSpan w:val="2"/>
            <w:tcBorders>
              <w:top w:val="nil"/>
              <w:left w:val="nil"/>
              <w:bottom w:val="single" w:color="auto" w:sz="4" w:space="0"/>
              <w:right w:val="nil"/>
            </w:tcBorders>
            <w:shd w:val="clear" w:color="auto" w:fill="auto"/>
            <w:noWrap/>
            <w:vAlign w:val="center"/>
          </w:tcPr>
          <w:p>
            <w:pPr>
              <w:snapToGrid w:val="0"/>
              <w:snapToGrid w:val="0"/>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部门/单位：</w:t>
            </w:r>
            <w:r>
              <w:rPr>
                <w:rFonts w:ascii="Times New Roman" w:hAnsi="Times New Roman" w:eastAsia="宋体" w:cs="Times New Roman"/>
                <w:kern w:val="0"/>
                <w:sz w:val="16"/>
                <w:szCs w:val="16"/>
              </w:rPr>
              <w:t xml:space="preserve">句容市卫生健康委员会</w:t>
            </w:r>
          </w:p>
        </w:tc>
        <w:tc>
          <w:tcPr>
            <w:tcW w:w="1979" w:type="pct"/>
            <w:tcBorders>
              <w:top w:val="nil"/>
              <w:left w:val="nil"/>
              <w:bottom w:val="single" w:color="auto" w:sz="4" w:space="0"/>
              <w:right w:val="nil"/>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704" w:type="pct"/>
            <w:tcBorders>
              <w:top w:val="nil"/>
              <w:left w:val="nil"/>
              <w:bottom w:val="nil"/>
              <w:right w:val="nil"/>
            </w:tcBorders>
            <w:shd w:val="clear" w:color="auto" w:fill="auto"/>
            <w:noWrap/>
            <w:vAlign w:val="center"/>
          </w:tcPr>
          <w:p>
            <w:pPr>
              <w:snapToGrid w:val="0"/>
              <w:widowControl/>
              <w:spacing w:before="0" w:after="0"/>
              <w:jc w:val="right"/>
              <w:rPr>
                <w:rFonts w:ascii="宋体" w:hAnsi="宋体" w:eastAsia="宋体" w:cs="宋体"/>
                <w:kern w:val="0"/>
                <w:sz w:val="20"/>
                <w:szCs w:val="20"/>
              </w:rPr>
            </w:pPr>
            <w:r>
              <w:rPr>
                <w:rFonts w:hint="eastAsia" w:ascii="宋体" w:hAnsi="宋体" w:eastAsia="宋体" w:cs="宋体"/>
                <w:kern w:val="0"/>
                <w:sz w:val="20"/>
                <w:szCs w:val="20"/>
              </w:rPr>
              <w:t>单位：万元</w:t>
            </w:r>
          </w:p>
        </w:tc>
      </w:tr>
      <w:tr>
        <w:tblPrEx>
          <w:tblCellMar>
            <w:top w:w="0" w:type="dxa"/>
            <w:left w:w="108" w:type="dxa"/>
            <w:bottom w:w="0" w:type="dxa"/>
            <w:right w:w="108" w:type="dxa"/>
          </w:tblCellMar>
        </w:tblPrEx>
        <w:trPr>
          <w:trHeight w:val="285" w:hRule="atLeast"/>
          <w:jc w:val="center"/>
        </w:trPr>
        <w:tc>
          <w:tcPr>
            <w:tcW w:w="231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napToGrid w:val="0"/>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收      入</w:t>
            </w:r>
          </w:p>
        </w:tc>
        <w:tc>
          <w:tcPr>
            <w:tcW w:w="2684" w:type="pct"/>
            <w:gridSpan w:val="2"/>
            <w:tcBorders>
              <w:top w:val="single" w:color="auto" w:sz="4" w:space="0"/>
              <w:left w:val="nil"/>
              <w:bottom w:val="single" w:color="auto" w:sz="4" w:space="0"/>
              <w:right w:val="single" w:color="auto" w:sz="4" w:space="0"/>
            </w:tcBorders>
            <w:shd w:val="clear" w:color="auto" w:fill="auto"/>
            <w:vAlign w:val="center"/>
          </w:tcPr>
          <w:p>
            <w:pPr>
              <w:snapToGrid w:val="0"/>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支      出</w:t>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项目</w:t>
            </w:r>
          </w:p>
        </w:tc>
        <w:tc>
          <w:tcPr>
            <w:tcW w:w="705" w:type="pct"/>
            <w:tcBorders>
              <w:top w:val="nil"/>
              <w:left w:val="nil"/>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预算数</w:t>
            </w:r>
          </w:p>
        </w:tc>
        <w:tc>
          <w:tcPr>
            <w:tcW w:w="1979" w:type="pct"/>
            <w:tcBorders>
              <w:top w:val="nil"/>
              <w:left w:val="nil"/>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项目</w:t>
            </w:r>
          </w:p>
        </w:tc>
        <w:tc>
          <w:tcPr>
            <w:tcW w:w="704" w:type="pct"/>
            <w:tcBorders>
              <w:top w:val="nil"/>
              <w:left w:val="nil"/>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预算数</w:t>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一、本年收入</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5,885.44</w:t>
            </w:r>
          </w:p>
        </w:tc>
        <w:tc>
          <w:tcPr>
            <w:tcW w:w="1979"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一、本年支出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5,885.44</w:t>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（一）一般公共预算拨款</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5,885.44</w:t>
            </w: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（一）一般公共服务支出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（二）政府性基金预算拨款</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（二）外交支出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（三）国有资本经营预算拨款</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（三）国防支出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二、上年结转</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（四）公共安全支出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（一）一般公共预算拨款</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（五）教育支出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188.19</w:t>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（二）政府性基金预算拨款</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（六）科学技术支出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（三）国有资本经营预算拨款</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（七）文化旅游体育与传媒支出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（八）社会保障和就业支出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（九）社会保险基金支出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（十）卫生健康支出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t>4,948.78</w:t>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（十一）节能环保支出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（十二）城乡社区支出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（十三）农林水支出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（十四）交通运输支出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（十五）资源勘探工业信息等支出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（十六）商业服务业等支出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（十七）金融支出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（十八）援助其他地区支出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（十九）自然资源海洋气象等支出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（二十）住房保障支出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t>748.47</w:t>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（二十一）粮油物资储备支出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（二十二）国有资本经营预算支出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（二十三）灾害防治及应急管理支出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（二十四）预备费</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（二十五）其他支出</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hint="eastAsia"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hint="eastAsia" w:ascii="宋体" w:hAnsi="宋体" w:eastAsia="宋体" w:cs="宋体"/>
                <w:kern w:val="0"/>
                <w:sz w:val="20"/>
                <w:szCs w:val="20"/>
              </w:rPr>
            </w:pP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c>
          <w:tcPr>
            <w:tcW w:w="1979" w:type="pct"/>
            <w:tcBorders>
              <w:top w:val="nil"/>
              <w:left w:val="nil"/>
              <w:bottom w:val="single" w:color="auto" w:sz="4" w:space="0"/>
              <w:right w:val="single" w:color="auto" w:sz="4" w:space="0"/>
            </w:tcBorders>
            <w:shd w:val="clear" w:color="auto" w:fill="auto"/>
            <w:noWrap/>
            <w:vAlign w:val="center"/>
          </w:tcPr>
          <w:p>
            <w:pPr>
              <w:snapToGrid w:val="0"/>
              <w:keepNext w:val="0"/>
              <w:keepLines w:val="0"/>
              <w:widowControl/>
              <w:suppressLineNumbers w:val="0"/>
              <w:spacing w:before="0" w:after="0"/>
              <w:jc w:val="left"/>
              <w:textAlignment w:val="center"/>
              <w:rPr>
                <w:rFonts w:hint="eastAsia" w:ascii="宋体" w:hAnsi="宋体" w:eastAsia="宋体" w:cs="宋体"/>
                <w:i w:val="0"/>
                <w:color w:val="000000"/>
                <w:kern w:val="2"/>
                <w:sz w:val="20"/>
                <w:szCs w:val="20"/>
                <w:u w:val="none"/>
                <w:lang w:val="en-US" w:eastAsia="zh-CN" w:bidi="ar-SA"/>
              </w:rPr>
            </w:pP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hint="eastAsia" w:ascii="宋体" w:hAnsi="宋体" w:eastAsia="宋体" w:cs="宋体"/>
                <w:kern w:val="0"/>
                <w:sz w:val="20"/>
                <w:szCs w:val="20"/>
              </w:rPr>
            </w:pP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1979"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ascii="宋体" w:hAnsi="宋体" w:eastAsia="宋体" w:cs="宋体"/>
                <w:kern w:val="0"/>
                <w:sz w:val="20"/>
                <w:szCs w:val="20"/>
              </w:rPr>
            </w:pPr>
            <w:r>
              <w:rPr>
                <w:rFonts w:hint="eastAsia" w:ascii="宋体" w:hAnsi="宋体" w:eastAsia="宋体" w:cs="宋体"/>
                <w:kern w:val="0"/>
                <w:sz w:val="20"/>
                <w:szCs w:val="20"/>
              </w:rPr>
              <w:t>　</w:t>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1979"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二、年终结转结余</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1979"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ascii="宋体" w:hAnsi="宋体" w:eastAsia="宋体" w:cs="宋体"/>
                <w:kern w:val="0"/>
                <w:sz w:val="20"/>
                <w:szCs w:val="20"/>
              </w:rPr>
            </w:pPr>
            <w:r>
              <w:rPr>
                <w:rFonts w:hint="eastAsia" w:ascii="宋体" w:hAnsi="宋体" w:eastAsia="宋体" w:cs="宋体"/>
                <w:kern w:val="0"/>
                <w:sz w:val="20"/>
                <w:szCs w:val="20"/>
              </w:rPr>
              <w:t>　</w:t>
            </w:r>
          </w:p>
        </w:tc>
      </w:tr>
      <w:tr>
        <w:tblPrEx>
          <w:tblCellMar>
            <w:top w:w="0" w:type="dxa"/>
            <w:left w:w="108" w:type="dxa"/>
            <w:bottom w:w="0" w:type="dxa"/>
            <w:right w:w="108" w:type="dxa"/>
          </w:tblCellMar>
        </w:tblPrEx>
        <w:trPr>
          <w:trHeight w:val="285" w:hRule="atLeast"/>
          <w:jc w:val="center"/>
        </w:trPr>
        <w:tc>
          <w:tcPr>
            <w:tcW w:w="1609" w:type="pct"/>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收    入    总    计</w:t>
            </w:r>
          </w:p>
        </w:tc>
        <w:tc>
          <w:tcPr>
            <w:tcW w:w="705"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5,885.44</w:t>
            </w:r>
          </w:p>
        </w:tc>
        <w:tc>
          <w:tcPr>
            <w:tcW w:w="1979" w:type="pct"/>
            <w:tcBorders>
              <w:top w:val="nil"/>
              <w:left w:val="nil"/>
              <w:bottom w:val="single" w:color="auto" w:sz="4" w:space="0"/>
              <w:right w:val="single" w:color="auto" w:sz="4" w:space="0"/>
            </w:tcBorders>
            <w:shd w:val="clear" w:color="auto" w:fill="auto"/>
            <w:noWrap/>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支    出    总    计</w:t>
            </w:r>
          </w:p>
        </w:tc>
        <w:tc>
          <w:tcPr>
            <w:tcW w:w="704" w:type="pct"/>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5,885.44</w:t>
            </w:r>
          </w:p>
        </w:tc>
      </w:tr>
    </w:tbl>
    <w:p>
      <w:pPr>
        <w:keepNext w:val="0"/>
        <w:keepLines w:val="0"/>
        <w:pageBreakBefore w:val="0"/>
        <w:widowControl w:val="0"/>
        <w:kinsoku/>
        <w:wordWrap/>
        <w:overflowPunct/>
        <w:topLinePunct w:val="0"/>
        <w:autoSpaceDE w:val="0"/>
        <w:autoSpaceDN w:val="0"/>
        <w:bidi w:val="0"/>
        <w:adjustRightInd/>
        <w:snapToGrid w:val="0"/>
        <w:spacing w:before="0" w:beforeAutospacing="1" w:after="0" w:afterAutospacing="1" w:line="550" w:lineRule="exact"/>
        <w:ind w:left="0" w:leftChars="0" w:right="0" w:rightChars="0" w:firstLine="0" w:firstLineChars="0"/>
        <w:jc w:val="both"/>
        <w:textAlignment w:val="auto"/>
        <w:outlineLvl w:val="9"/>
        <w:rPr>
          <w:rFonts w:hint="eastAsia" w:ascii="Times New Roman" w:hAnsi="Times New Roman" w:eastAsia="方正仿宋_GBK" w:cs="Times New Roman"/>
          <w:kern w:val="0"/>
          <w:sz w:val="24"/>
          <w:szCs w:val="24"/>
        </w:rPr>
        <w:sectPr>
          <w:pgSz w:w="11906" w:h="16838"/>
          <w:pgMar w:top="1814" w:right="1588" w:bottom="1985" w:left="1588"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kinsoku/>
        <w:wordWrap/>
        <w:overflowPunct/>
        <w:topLinePunct w:val="0"/>
        <w:autoSpaceDE w:val="0"/>
        <w:autoSpaceDN w:val="0"/>
        <w:bidi w:val="0"/>
        <w:adjustRightInd/>
        <w:snapToGrid/>
        <w:spacing w:beforeAutospacing="0" w:afterAutospacing="0" w:line="550" w:lineRule="atLeast" w:before="0" w:after="0"/>
        <w:ind w:left="0" w:leftChars="0" w:right="0" w:rightChars="0" w:firstLine="0" w:firstLineChars="0"/>
        <w:jc w:val="left"/>
        <w:textAlignment w:val="auto"/>
        <w:outlineLvl w:val="9"/>
        <w:rPr>
          <w:rFonts w:hint="eastAsia"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公开05表</w:t>
      </w:r>
    </w:p>
    <w:tbl>
      <w:tblPr>
        <w:tblStyle w:val="TableGrid"/>
        <w:tblpPr w:leftFromText="180" w:rightFromText="180" w:vertAnchor="text" w:tblpXSpec="center" w:tblpY="1"/>
        <w:tblOverlap w:val="never"/>
        <w:tblW w:w="14359" w:type="dxa"/>
        <w:jc w:val="center"/>
        <w:tblInd w:w="0" w:type="dxa"/>
        <w:tblLayout w:type="fixed"/>
        <w:tblCellMar>
          <w:top w:w="0" w:type="dxa"/>
          <w:left w:w="108" w:type="dxa"/>
          <w:bottom w:w="0" w:type="dxa"/>
          <w:right w:w="108" w:type="dxa"/>
        </w:tblCellMar>
      </w:tblPr>
      <w:tblGrid>
        <w:gridCol w:w="1802"/>
        <w:gridCol w:w="2650"/>
        <w:gridCol w:w="1981"/>
        <w:gridCol w:w="1981"/>
        <w:gridCol w:w="1981"/>
        <w:gridCol w:w="1981"/>
        <w:gridCol w:w="1983"/>
      </w:tblGrid>
      <w:tr>
        <w:tblPrEx>
          <w:tblCellMar>
            <w:top w:w="0" w:type="dxa"/>
            <w:left w:w="108" w:type="dxa"/>
            <w:bottom w:w="0" w:type="dxa"/>
            <w:right w:w="108" w:type="dxa"/>
          </w:tblCellMar>
        </w:tblPrEx>
        <w:trPr>
          <w:trHeight w:val="420" w:hRule="atLeast"/>
          <w:tblHeader/>
        </w:trPr>
        <w:tc>
          <w:tcPr>
            <w:tcW w:w="14359" w:type="dxa"/>
            <w:gridSpan w:val="7"/>
            <w:tcBorders>
              <w:top w:val="nil"/>
              <w:left w:val="nil"/>
              <w:bottom w:val="nil"/>
              <w:right w:val="nil"/>
            </w:tcBorders>
            <w:shd w:val="clear" w:color="auto" w:fill="auto"/>
            <w:noWrap/>
            <w:vAlign w:val="center"/>
          </w:tcPr>
          <w:p>
            <w:pPr>
              <w:snapToGrid w:val="0"/>
              <w:snapToGrid w:val="0"/>
              <w:snapToGrid w:val="0"/>
              <w:snapToGrid w:val="0"/>
              <w:snapToGrid w:val="0"/>
              <w:snapToGrid w:val="0"/>
              <w:snapToGrid w:val="0"/>
              <w:widowControl/>
              <w:spacing w:line="240" w:lineRule="auto" w:before="0" w:after="0"/>
              <w:jc w:val="center"/>
              <w:rPr>
                <w:rFonts w:ascii="方正小标宋_GBK" w:hAnsi="宋体" w:eastAsia="方正小标宋_GBK" w:cs="宋体"/>
                <w:color w:val="000000"/>
                <w:kern w:val="0"/>
                <w:sz w:val="36"/>
                <w:szCs w:val="36"/>
              </w:rPr>
            </w:pPr>
            <w:r>
              <w:rPr>
                <w:rFonts w:hint="eastAsia" w:ascii="方正小标宋_GBK" w:hAnsi="宋体" w:eastAsia="方正小标宋_GBK" w:cs="宋体"/>
                <w:color w:val="000000"/>
                <w:kern w:val="0"/>
                <w:sz w:val="36"/>
                <w:szCs w:val="36"/>
              </w:rPr>
              <w:t>财政拨款支出表（功能科目）</w:t>
            </w:r>
          </w:p>
        </w:tc>
      </w:tr>
      <w:tr>
        <w:tblPrEx>
          <w:tblCellMar>
            <w:top w:w="0" w:type="dxa"/>
            <w:left w:w="108" w:type="dxa"/>
            <w:bottom w:w="0" w:type="dxa"/>
            <w:right w:w="108" w:type="dxa"/>
          </w:tblCellMar>
        </w:tblPrEx>
        <w:trPr>
          <w:trHeight w:val="285" w:hRule="atLeast"/>
          <w:tblHeader/>
        </w:trPr>
        <w:tc>
          <w:tcPr>
            <w:tcW w:w="4452" w:type="dxa"/>
            <w:gridSpan w:val="2"/>
            <w:tcBorders>
              <w:top w:val="nil"/>
              <w:left w:val="nil"/>
              <w:bottom w:val="nil"/>
              <w:right w:val="nil"/>
            </w:tcBorders>
            <w:shd w:val="clear" w:color="auto" w:fill="auto"/>
            <w:noWrap/>
            <w:vAlign w:val="center"/>
          </w:tcPr>
          <w:p>
            <w:pPr>
              <w:snapToGrid w:val="0"/>
              <w:snapToGrid w:val="0"/>
              <w:snapToGrid w:val="0"/>
              <w:widowControl/>
              <w:spacing w:line="240" w:lineRule="auto" w:before="0" w:after="0"/>
              <w:jc w:val="left"/>
              <w:rPr>
                <w:rFonts w:ascii="宋体" w:hAnsi="宋体" w:eastAsia="宋体" w:cs="宋体"/>
                <w:kern w:val="0"/>
                <w:sz w:val="20"/>
                <w:szCs w:val="20"/>
              </w:rPr>
            </w:pPr>
            <w:r>
              <w:rPr>
                <w:rFonts w:hint="eastAsia" w:ascii="宋体" w:hAnsi="宋体" w:eastAsia="宋体" w:cs="宋体"/>
                <w:kern w:val="0"/>
                <w:sz w:val="20"/>
                <w:szCs w:val="20"/>
              </w:rPr>
              <w:t>部门/单位：</w:t>
            </w:r>
            <w:r>
              <w:rPr>
                <w:rFonts w:ascii="Times New Roman" w:hAnsi="Times New Roman" w:eastAsia="宋体" w:cs="Times New Roman"/>
                <w:kern w:val="0"/>
                <w:sz w:val="16"/>
                <w:szCs w:val="16"/>
              </w:rPr>
              <w:t xml:space="preserve">句容市卫生健康委员会</w:t>
            </w:r>
          </w:p>
        </w:tc>
        <w:tc>
          <w:tcPr>
            <w:tcW w:w="1981" w:type="dxa"/>
            <w:tcBorders>
              <w:top w:val="nil"/>
              <w:left w:val="nil"/>
              <w:bottom w:val="nil"/>
              <w:right w:val="nil"/>
            </w:tcBorders>
            <w:shd w:val="clear" w:color="auto" w:fill="auto"/>
            <w:noWrap/>
            <w:vAlign w:val="center"/>
          </w:tcPr>
          <w:p>
            <w:pPr>
              <w:snapToGrid w:val="0"/>
              <w:widowControl/>
              <w:spacing w:line="240" w:lineRule="auto" w:before="0" w:after="0"/>
              <w:jc w:val="center"/>
              <w:rPr>
                <w:rFonts w:ascii="宋体" w:hAnsi="宋体" w:eastAsia="宋体" w:cs="Times New Roman"/>
                <w:kern w:val="0"/>
                <w:sz w:val="20"/>
                <w:szCs w:val="20"/>
              </w:rPr>
            </w:pPr>
          </w:p>
        </w:tc>
        <w:tc>
          <w:tcPr>
            <w:tcW w:w="1981" w:type="dxa"/>
            <w:tcBorders>
              <w:top w:val="nil"/>
              <w:left w:val="nil"/>
              <w:bottom w:val="nil"/>
              <w:right w:val="nil"/>
            </w:tcBorders>
            <w:shd w:val="clear" w:color="auto" w:fill="auto"/>
            <w:noWrap/>
            <w:vAlign w:val="center"/>
          </w:tcPr>
          <w:p>
            <w:pPr>
              <w:snapToGrid w:val="0"/>
              <w:widowControl/>
              <w:spacing w:line="240" w:lineRule="auto" w:before="0" w:after="0"/>
              <w:jc w:val="center"/>
              <w:rPr>
                <w:rFonts w:ascii="宋体" w:hAnsi="宋体" w:eastAsia="宋体" w:cs="Times New Roman"/>
                <w:kern w:val="0"/>
                <w:sz w:val="20"/>
                <w:szCs w:val="20"/>
              </w:rPr>
            </w:pPr>
          </w:p>
        </w:tc>
        <w:tc>
          <w:tcPr>
            <w:tcW w:w="1981" w:type="dxa"/>
            <w:tcBorders>
              <w:top w:val="nil"/>
              <w:left w:val="nil"/>
              <w:bottom w:val="nil"/>
              <w:right w:val="nil"/>
            </w:tcBorders>
            <w:shd w:val="clear" w:color="auto" w:fill="auto"/>
            <w:noWrap/>
            <w:vAlign w:val="center"/>
          </w:tcPr>
          <w:p>
            <w:pPr>
              <w:snapToGrid w:val="0"/>
              <w:widowControl/>
              <w:spacing w:line="240" w:lineRule="auto" w:before="0" w:after="0"/>
              <w:jc w:val="center"/>
              <w:rPr>
                <w:rFonts w:ascii="宋体" w:hAnsi="宋体" w:eastAsia="宋体" w:cs="Times New Roman"/>
                <w:kern w:val="0"/>
                <w:sz w:val="20"/>
                <w:szCs w:val="20"/>
              </w:rPr>
            </w:pPr>
          </w:p>
        </w:tc>
        <w:tc>
          <w:tcPr>
            <w:tcW w:w="1981" w:type="dxa"/>
            <w:tcBorders>
              <w:top w:val="nil"/>
              <w:left w:val="nil"/>
              <w:bottom w:val="nil"/>
              <w:right w:val="nil"/>
            </w:tcBorders>
            <w:shd w:val="clear" w:color="auto" w:fill="auto"/>
            <w:noWrap/>
            <w:vAlign w:val="center"/>
          </w:tcPr>
          <w:p>
            <w:pPr>
              <w:snapToGrid w:val="0"/>
              <w:widowControl/>
              <w:spacing w:line="240" w:lineRule="auto" w:before="0" w:after="0"/>
              <w:jc w:val="center"/>
              <w:rPr>
                <w:rFonts w:ascii="宋体" w:hAnsi="宋体" w:eastAsia="宋体" w:cs="Times New Roman"/>
                <w:kern w:val="0"/>
                <w:sz w:val="20"/>
                <w:szCs w:val="20"/>
              </w:rPr>
            </w:pPr>
          </w:p>
        </w:tc>
        <w:tc>
          <w:tcPr>
            <w:tcW w:w="1983" w:type="dxa"/>
            <w:tcBorders>
              <w:top w:val="nil"/>
              <w:left w:val="nil"/>
              <w:bottom w:val="nil"/>
              <w:right w:val="nil"/>
            </w:tcBorders>
            <w:shd w:val="clear" w:color="auto" w:fill="auto"/>
            <w:noWrap/>
            <w:vAlign w:val="center"/>
          </w:tcPr>
          <w:p>
            <w:pPr>
              <w:snapToGrid w:val="0"/>
              <w:snapToGrid w:val="0"/>
              <w:widowControl/>
              <w:spacing w:line="240" w:lineRule="auto" w:before="0" w:after="0"/>
              <w:jc w:val="right"/>
              <w:rPr>
                <w:rFonts w:ascii="宋体" w:hAnsi="宋体" w:eastAsia="宋体" w:cs="宋体"/>
                <w:kern w:val="0"/>
                <w:sz w:val="20"/>
                <w:szCs w:val="20"/>
              </w:rPr>
            </w:pPr>
            <w:r>
              <w:rPr>
                <w:rFonts w:hint="eastAsia" w:ascii="宋体" w:hAnsi="宋体" w:eastAsia="宋体" w:cs="宋体"/>
                <w:kern w:val="0"/>
                <w:sz w:val="20"/>
                <w:szCs w:val="20"/>
              </w:rPr>
              <w:t>单位：万元</w:t>
            </w:r>
          </w:p>
        </w:tc>
      </w:tr>
      <w:tr>
        <w:tblPrEx>
          <w:tblCellMar>
            <w:top w:w="0" w:type="dxa"/>
            <w:left w:w="108" w:type="dxa"/>
            <w:bottom w:w="0" w:type="dxa"/>
            <w:right w:w="108" w:type="dxa"/>
          </w:tblCellMar>
        </w:tblPrEx>
        <w:trPr>
          <w:trHeight w:val="285" w:hRule="atLeast"/>
          <w:tblHeader/>
        </w:trPr>
        <w:tc>
          <w:tcPr>
            <w:tcW w:w="1802" w:type="dxa"/>
            <w:vMerge w:val="restart"/>
            <w:tcBorders>
              <w:top w:val="single" w:color="auto" w:sz="4" w:space="0"/>
              <w:left w:val="single" w:color="auto" w:sz="4" w:space="0"/>
              <w:bottom w:val="nil"/>
              <w:right w:val="single" w:color="auto"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科目编码</w:t>
            </w:r>
          </w:p>
        </w:tc>
        <w:tc>
          <w:tcPr>
            <w:tcW w:w="2650" w:type="dxa"/>
            <w:vMerge w:val="restart"/>
            <w:tcBorders>
              <w:top w:val="single" w:color="auto" w:sz="4" w:space="0"/>
              <w:left w:val="single" w:color="auto" w:sz="4" w:space="0"/>
              <w:bottom w:val="nil"/>
              <w:right w:val="single" w:color="auto"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科目名称</w:t>
            </w:r>
          </w:p>
        </w:tc>
        <w:tc>
          <w:tcPr>
            <w:tcW w:w="198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w:t>
            </w:r>
          </w:p>
        </w:tc>
        <w:tc>
          <w:tcPr>
            <w:tcW w:w="5943" w:type="dxa"/>
            <w:gridSpan w:val="3"/>
            <w:tcBorders>
              <w:top w:val="single" w:color="auto" w:sz="4" w:space="0"/>
              <w:left w:val="nil"/>
              <w:bottom w:val="single" w:color="auto" w:sz="4" w:space="0"/>
              <w:right w:val="single" w:color="auto" w:sz="4" w:space="0"/>
            </w:tcBorders>
            <w:shd w:val="clear" w:color="auto" w:fill="auto"/>
            <w:vAlign w:val="center"/>
          </w:tcPr>
          <w:p>
            <w:pPr>
              <w:snapToGrid w:val="0"/>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基本支出</w:t>
            </w:r>
          </w:p>
        </w:tc>
        <w:tc>
          <w:tcPr>
            <w:tcW w:w="1983" w:type="dxa"/>
            <w:vMerge w:val="restart"/>
            <w:tcBorders>
              <w:top w:val="single" w:color="auto" w:sz="4" w:space="0"/>
              <w:left w:val="single" w:color="auto" w:sz="4" w:space="0"/>
              <w:bottom w:val="nil"/>
              <w:right w:val="single" w:color="auto"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项目支出</w:t>
            </w:r>
          </w:p>
        </w:tc>
      </w:tr>
      <w:tr>
        <w:tblPrEx>
          <w:tblCellMar>
            <w:top w:w="0" w:type="dxa"/>
            <w:left w:w="108" w:type="dxa"/>
            <w:bottom w:w="0" w:type="dxa"/>
            <w:right w:w="108" w:type="dxa"/>
          </w:tblCellMar>
        </w:tblPrEx>
        <w:trPr>
          <w:trHeight w:val="285" w:hRule="atLeast"/>
          <w:tblHeader/>
        </w:trPr>
        <w:tc>
          <w:tcPr>
            <w:tcW w:w="1802"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宋体"/>
                <w:b/>
                <w:bCs/>
                <w:color w:val="000000"/>
                <w:kern w:val="0"/>
                <w:sz w:val="20"/>
                <w:szCs w:val="20"/>
              </w:rPr>
            </w:pPr>
          </w:p>
        </w:tc>
        <w:tc>
          <w:tcPr>
            <w:tcW w:w="2650"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宋体"/>
                <w:b/>
                <w:bCs/>
                <w:color w:val="000000"/>
                <w:kern w:val="0"/>
                <w:sz w:val="20"/>
                <w:szCs w:val="20"/>
              </w:rPr>
            </w:pPr>
          </w:p>
        </w:tc>
        <w:tc>
          <w:tcPr>
            <w:tcW w:w="198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b/>
                <w:bCs/>
                <w:color w:val="000000"/>
                <w:kern w:val="0"/>
                <w:sz w:val="20"/>
                <w:szCs w:val="20"/>
              </w:rPr>
            </w:pPr>
          </w:p>
        </w:tc>
        <w:tc>
          <w:tcPr>
            <w:tcW w:w="1981" w:type="dxa"/>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小计</w:t>
            </w:r>
          </w:p>
        </w:tc>
        <w:tc>
          <w:tcPr>
            <w:tcW w:w="1981" w:type="dxa"/>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人员经费</w:t>
            </w:r>
          </w:p>
        </w:tc>
        <w:tc>
          <w:tcPr>
            <w:tcW w:w="1981" w:type="dxa"/>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公用经费</w:t>
            </w:r>
          </w:p>
        </w:tc>
        <w:tc>
          <w:tcPr>
            <w:tcW w:w="1983"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宋体"/>
                <w:b/>
                <w:bCs/>
                <w:color w:val="000000"/>
                <w:kern w:val="0"/>
                <w:sz w:val="20"/>
                <w:szCs w:val="20"/>
              </w:rPr>
            </w:pPr>
          </w:p>
        </w:tc>
      </w:tr>
      <w:tr>
        <w:tblPrEx>
          <w:tblCellMar>
            <w:top w:w="0" w:type="dxa"/>
            <w:left w:w="108" w:type="dxa"/>
            <w:bottom w:w="0" w:type="dxa"/>
            <w:right w:w="108" w:type="dxa"/>
          </w:tblCellMar>
        </w:tblPrEx>
        <w:trPr>
          <w:trHeight w:val="285" w:hRule="atLeast"/>
        </w:trPr>
        <w:tc>
          <w:tcPr>
            <w:tcW w:w="1802"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w:t>
            </w:r>
          </w:p>
        </w:tc>
        <w:tc>
          <w:tcPr>
            <w:tcW w:w="2650" w:type="dxa"/>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合   </w:t>
            </w:r>
            <w:r>
              <w:rPr>
                <w:rFonts w:hint="eastAsia" w:ascii="宋体" w:hAnsi="宋体" w:eastAsia="宋体" w:cs="宋体"/>
                <w:b/>
                <w:bCs/>
                <w:color w:val="000000"/>
                <w:kern w:val="0"/>
                <w:sz w:val="20"/>
                <w:szCs w:val="20"/>
                <w:lang w:val="en-US" w:eastAsia="zh-CN"/>
              </w:rPr>
              <w:t xml:space="preserve"> </w:t>
            </w:r>
            <w:r>
              <w:rPr>
                <w:rFonts w:hint="eastAsia" w:ascii="宋体" w:hAnsi="宋体" w:eastAsia="宋体" w:cs="宋体"/>
                <w:b/>
                <w:bCs/>
                <w:color w:val="000000"/>
                <w:kern w:val="0"/>
                <w:sz w:val="20"/>
                <w:szCs w:val="20"/>
              </w:rPr>
              <w:t xml:space="preserve">  计</w:t>
            </w:r>
          </w:p>
        </w:tc>
        <w:tc>
          <w:tcPr>
            <w:tcW w:w="198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5,885.44</w:t>
            </w:r>
          </w:p>
        </w:tc>
        <w:tc>
          <w:tcPr>
            <w:tcW w:w="198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4,521.67</w:t>
            </w:r>
          </w:p>
        </w:tc>
        <w:tc>
          <w:tcPr>
            <w:tcW w:w="198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4,106.11</w:t>
            </w:r>
          </w:p>
        </w:tc>
        <w:tc>
          <w:tcPr>
            <w:tcW w:w="198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415.56</w:t>
            </w:r>
          </w:p>
        </w:tc>
        <w:tc>
          <w:tcPr>
            <w:tcW w:w="1983" w:type="dxa"/>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1,363.77</w:t>
            </w:r>
          </w:p>
        </w:tc>
      </w:tr>
      <w:tr>
        <w:tblPrEx>
          <w:tblCellMar>
            <w:top w:w="0" w:type="dxa"/>
            <w:left w:w="108" w:type="dxa"/>
            <w:bottom w:w="0" w:type="dxa"/>
            <w:right w:w="108" w:type="dxa"/>
          </w:tblCellMar>
        </w:tblPrEx>
        <w:trPr>
          <w:trHeight w:val="285" w:hRule="atLeast"/>
        </w:trPr>
        <w:tc>
          <w:tcPr>
            <w:tcW w:w="1802"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left"/>
              <w:rPr>
                <w:rFonts w:ascii="宋体" w:hAnsi="宋体" w:eastAsia="宋体" w:cs="宋体"/>
                <w:kern w:val="0"/>
                <w:sz w:val="24"/>
                <w:szCs w:val="24"/>
              </w:rPr>
            </w:pPr>
            <w:r>
              <w:rPr>
                <w:rFonts w:ascii="Times New Roman" w:hAnsi="Times New Roman" w:eastAsia="宋体"/>
                <w:b/>
                <w:sz w:val="16"/>
              </w:rPr>
              <w:t>205</w:t>
            </w:r>
          </w:p>
        </w:tc>
        <w:tc>
          <w:tcPr>
            <w:tcW w:w="265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left"/>
              <w:rPr>
                <w:rFonts w:ascii="宋体" w:hAnsi="宋体" w:eastAsia="宋体" w:cs="宋体"/>
                <w:kern w:val="0"/>
                <w:sz w:val="24"/>
                <w:szCs w:val="24"/>
              </w:rPr>
            </w:pPr>
            <w:r>
              <w:rPr>
                <w:rFonts w:ascii="Times New Roman" w:hAnsi="Times New Roman" w:eastAsia="宋体"/>
                <w:b/>
                <w:sz w:val="16"/>
              </w:rPr>
              <w:t>教育支出</w:t>
            </w:r>
          </w:p>
        </w:tc>
        <w:tc>
          <w:tcPr>
            <w:tcW w:w="198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4"/>
                <w:szCs w:val="24"/>
              </w:rPr>
            </w:pPr>
            <w:r>
              <w:rPr>
                <w:rFonts w:ascii="Times New Roman" w:hAnsi="Times New Roman" w:eastAsia="宋体"/>
                <w:b/>
                <w:sz w:val="16"/>
              </w:rPr>
              <w:t>188.19</w:t>
            </w:r>
          </w:p>
        </w:tc>
        <w:tc>
          <w:tcPr>
            <w:tcW w:w="198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4"/>
                <w:szCs w:val="24"/>
              </w:rPr>
            </w:pPr>
            <w:r>
              <w:rPr>
                <w:rFonts w:ascii="Times New Roman" w:hAnsi="Times New Roman" w:eastAsia="宋体"/>
                <w:b/>
                <w:sz w:val="16"/>
              </w:rPr>
              <w:t>167.94</w:t>
            </w:r>
          </w:p>
        </w:tc>
        <w:tc>
          <w:tcPr>
            <w:tcW w:w="198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4"/>
                <w:szCs w:val="24"/>
              </w:rPr>
            </w:pPr>
            <w:r>
              <w:rPr>
                <w:rFonts w:ascii="Times New Roman" w:hAnsi="Times New Roman" w:eastAsia="宋体"/>
                <w:b/>
                <w:sz w:val="16"/>
              </w:rPr>
              <w:t>152.32</w:t>
            </w:r>
          </w:p>
        </w:tc>
        <w:tc>
          <w:tcPr>
            <w:tcW w:w="1981"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4"/>
                <w:szCs w:val="24"/>
              </w:rPr>
            </w:pPr>
            <w:r>
              <w:rPr>
                <w:rFonts w:ascii="Times New Roman" w:hAnsi="Times New Roman" w:eastAsia="宋体"/>
                <w:b/>
                <w:sz w:val="16"/>
              </w:rPr>
              <w:t>15.62</w:t>
            </w:r>
          </w:p>
        </w:tc>
        <w:tc>
          <w:tcPr>
            <w:tcW w:w="1983"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4"/>
                <w:szCs w:val="24"/>
              </w:rPr>
            </w:pPr>
            <w:r>
              <w:rPr>
                <w:rFonts w:ascii="Times New Roman" w:hAnsi="Times New Roman" w:eastAsia="宋体"/>
                <w:b/>
                <w:sz w:val="16"/>
              </w:rPr>
              <w:t>20.25</w:t>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20503</w:t>
            </w:r>
          </w:p>
        </w:tc>
        <w:tc>
          <w:tcPr>
            <w:tcW w:type="dxa" w:w="2650"/>
            <w:vAlign w:val="center"/>
          </w:tcPr>
          <w:p>
            <w:pPr>
              <w:snapToGrid w:val="0"/>
              <w:spacing w:line="240" w:lineRule="auto" w:before="0" w:after="0"/>
            </w:pPr>
            <w:r>
              <w:rPr>
                <w:rFonts w:ascii="Times New Roman" w:hAnsi="Times New Roman" w:eastAsia="宋体"/>
                <w:b w:val="0"/>
                <w:sz w:val="16"/>
              </w:rPr>
              <w:t xml:space="preserve">　职业教育</w:t>
            </w:r>
          </w:p>
        </w:tc>
        <w:tc>
          <w:tcPr>
            <w:tcW w:type="dxa" w:w="1981"/>
            <w:vAlign w:val="center"/>
          </w:tcPr>
          <w:p>
            <w:pPr>
              <w:snapToGrid w:val="0"/>
              <w:spacing w:line="240" w:lineRule="auto" w:before="0" w:after="0"/>
              <w:jc w:val="right"/>
            </w:pPr>
            <w:r>
              <w:rPr>
                <w:rFonts w:ascii="Times New Roman" w:hAnsi="Times New Roman" w:eastAsia="宋体"/>
                <w:b w:val="0"/>
                <w:sz w:val="16"/>
              </w:rPr>
              <w:t>31.05</w:t>
            </w:r>
          </w:p>
        </w:tc>
        <w:tc>
          <w:tcPr>
            <w:tcW w:type="dxa" w:w="1981"/>
            <w:vAlign w:val="center"/>
          </w:tcPr>
          <w:p>
            <w:pPr>
              <w:snapToGrid w:val="0"/>
              <w:spacing w:line="240" w:lineRule="auto" w:before="0" w:after="0"/>
              <w:jc w:val="right"/>
            </w:pPr>
            <w:r>
              <w:rPr>
                <w:rFonts w:ascii="Times New Roman" w:hAnsi="Times New Roman" w:eastAsia="宋体"/>
                <w:b w:val="0"/>
                <w:sz w:val="16"/>
              </w:rPr>
              <w:t>10.80</w:t>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1"/>
            <w:vAlign w:val="center"/>
          </w:tcPr>
          <w:p>
            <w:pPr>
              <w:snapToGrid w:val="0"/>
              <w:spacing w:line="240" w:lineRule="auto" w:before="0" w:after="0"/>
              <w:jc w:val="right"/>
            </w:pPr>
            <w:r>
              <w:rPr>
                <w:rFonts w:ascii="Times New Roman" w:hAnsi="Times New Roman" w:eastAsia="宋体"/>
                <w:b w:val="0"/>
                <w:sz w:val="16"/>
              </w:rPr>
              <w:t>10.80</w:t>
            </w:r>
          </w:p>
        </w:tc>
        <w:tc>
          <w:tcPr>
            <w:tcW w:type="dxa" w:w="1983"/>
            <w:vAlign w:val="center"/>
          </w:tcPr>
          <w:p>
            <w:pPr>
              <w:snapToGrid w:val="0"/>
              <w:spacing w:line="240" w:lineRule="auto" w:before="0" w:after="0"/>
              <w:jc w:val="right"/>
            </w:pPr>
            <w:r>
              <w:rPr>
                <w:rFonts w:ascii="Times New Roman" w:hAnsi="Times New Roman" w:eastAsia="宋体"/>
                <w:b w:val="0"/>
                <w:sz w:val="16"/>
              </w:rPr>
              <w:t>20.25</w:t>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2050302</w:t>
            </w:r>
          </w:p>
        </w:tc>
        <w:tc>
          <w:tcPr>
            <w:tcW w:type="dxa" w:w="2650"/>
            <w:vAlign w:val="center"/>
          </w:tcPr>
          <w:p>
            <w:pPr>
              <w:snapToGrid w:val="0"/>
              <w:spacing w:line="240" w:lineRule="auto" w:before="0" w:after="0"/>
            </w:pPr>
            <w:r>
              <w:rPr>
                <w:rFonts w:ascii="Times New Roman" w:hAnsi="Times New Roman" w:eastAsia="宋体"/>
                <w:b w:val="0"/>
                <w:sz w:val="16"/>
              </w:rPr>
              <w:t xml:space="preserve">　　中等职业教育</w:t>
            </w:r>
          </w:p>
        </w:tc>
        <w:tc>
          <w:tcPr>
            <w:tcW w:type="dxa" w:w="1981"/>
            <w:vAlign w:val="center"/>
          </w:tcPr>
          <w:p>
            <w:pPr>
              <w:snapToGrid w:val="0"/>
              <w:spacing w:line="240" w:lineRule="auto" w:before="0" w:after="0"/>
              <w:jc w:val="right"/>
            </w:pPr>
            <w:r>
              <w:rPr>
                <w:rFonts w:ascii="Times New Roman" w:hAnsi="Times New Roman" w:eastAsia="宋体"/>
                <w:b w:val="0"/>
                <w:sz w:val="16"/>
              </w:rPr>
              <w:t>31.05</w:t>
            </w:r>
          </w:p>
        </w:tc>
        <w:tc>
          <w:tcPr>
            <w:tcW w:type="dxa" w:w="1981"/>
            <w:vAlign w:val="center"/>
          </w:tcPr>
          <w:p>
            <w:pPr>
              <w:snapToGrid w:val="0"/>
              <w:spacing w:line="240" w:lineRule="auto" w:before="0" w:after="0"/>
              <w:jc w:val="right"/>
            </w:pPr>
            <w:r>
              <w:rPr>
                <w:rFonts w:ascii="Times New Roman" w:hAnsi="Times New Roman" w:eastAsia="宋体"/>
                <w:b w:val="0"/>
                <w:sz w:val="16"/>
              </w:rPr>
              <w:t>10.80</w:t>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1"/>
            <w:vAlign w:val="center"/>
          </w:tcPr>
          <w:p>
            <w:pPr>
              <w:snapToGrid w:val="0"/>
              <w:spacing w:line="240" w:lineRule="auto" w:before="0" w:after="0"/>
              <w:jc w:val="right"/>
            </w:pPr>
            <w:r>
              <w:rPr>
                <w:rFonts w:ascii="Times New Roman" w:hAnsi="Times New Roman" w:eastAsia="宋体"/>
                <w:b w:val="0"/>
                <w:sz w:val="16"/>
              </w:rPr>
              <w:t>10.80</w:t>
            </w:r>
          </w:p>
        </w:tc>
        <w:tc>
          <w:tcPr>
            <w:tcW w:type="dxa" w:w="1983"/>
            <w:vAlign w:val="center"/>
          </w:tcPr>
          <w:p>
            <w:pPr>
              <w:snapToGrid w:val="0"/>
              <w:spacing w:line="240" w:lineRule="auto" w:before="0" w:after="0"/>
              <w:jc w:val="right"/>
            </w:pPr>
            <w:r>
              <w:rPr>
                <w:rFonts w:ascii="Times New Roman" w:hAnsi="Times New Roman" w:eastAsia="宋体"/>
                <w:b w:val="0"/>
                <w:sz w:val="16"/>
              </w:rPr>
              <w:t>20.25</w:t>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20599</w:t>
            </w:r>
          </w:p>
        </w:tc>
        <w:tc>
          <w:tcPr>
            <w:tcW w:type="dxa" w:w="2650"/>
            <w:vAlign w:val="center"/>
          </w:tcPr>
          <w:p>
            <w:pPr>
              <w:snapToGrid w:val="0"/>
              <w:spacing w:line="240" w:lineRule="auto" w:before="0" w:after="0"/>
            </w:pPr>
            <w:r>
              <w:rPr>
                <w:rFonts w:ascii="Times New Roman" w:hAnsi="Times New Roman" w:eastAsia="宋体"/>
                <w:b w:val="0"/>
                <w:sz w:val="16"/>
              </w:rPr>
              <w:t xml:space="preserve">　其他教育支出</w:t>
            </w:r>
          </w:p>
        </w:tc>
        <w:tc>
          <w:tcPr>
            <w:tcW w:type="dxa" w:w="1981"/>
            <w:vAlign w:val="center"/>
          </w:tcPr>
          <w:p>
            <w:pPr>
              <w:snapToGrid w:val="0"/>
              <w:spacing w:line="240" w:lineRule="auto" w:before="0" w:after="0"/>
              <w:jc w:val="right"/>
            </w:pPr>
            <w:r>
              <w:rPr>
                <w:rFonts w:ascii="Times New Roman" w:hAnsi="Times New Roman" w:eastAsia="宋体"/>
                <w:b w:val="0"/>
                <w:sz w:val="16"/>
              </w:rPr>
              <w:t>157.13</w:t>
            </w:r>
          </w:p>
        </w:tc>
        <w:tc>
          <w:tcPr>
            <w:tcW w:type="dxa" w:w="1981"/>
            <w:vAlign w:val="center"/>
          </w:tcPr>
          <w:p>
            <w:pPr>
              <w:snapToGrid w:val="0"/>
              <w:spacing w:line="240" w:lineRule="auto" w:before="0" w:after="0"/>
              <w:jc w:val="right"/>
            </w:pPr>
            <w:r>
              <w:rPr>
                <w:rFonts w:ascii="Times New Roman" w:hAnsi="Times New Roman" w:eastAsia="宋体"/>
                <w:b w:val="0"/>
                <w:sz w:val="16"/>
              </w:rPr>
              <w:t>157.13</w:t>
            </w:r>
          </w:p>
        </w:tc>
        <w:tc>
          <w:tcPr>
            <w:tcW w:type="dxa" w:w="1981"/>
            <w:vAlign w:val="center"/>
          </w:tcPr>
          <w:p>
            <w:pPr>
              <w:snapToGrid w:val="0"/>
              <w:spacing w:line="240" w:lineRule="auto" w:before="0" w:after="0"/>
              <w:jc w:val="right"/>
            </w:pPr>
            <w:r>
              <w:rPr>
                <w:rFonts w:ascii="Times New Roman" w:hAnsi="Times New Roman" w:eastAsia="宋体"/>
                <w:b w:val="0"/>
                <w:sz w:val="16"/>
              </w:rPr>
              <w:t>152.31</w:t>
            </w:r>
          </w:p>
        </w:tc>
        <w:tc>
          <w:tcPr>
            <w:tcW w:type="dxa" w:w="1981"/>
            <w:vAlign w:val="center"/>
          </w:tcPr>
          <w:p>
            <w:pPr>
              <w:snapToGrid w:val="0"/>
              <w:spacing w:line="240" w:lineRule="auto" w:before="0" w:after="0"/>
              <w:jc w:val="right"/>
            </w:pPr>
            <w:r>
              <w:rPr>
                <w:rFonts w:ascii="Times New Roman" w:hAnsi="Times New Roman" w:eastAsia="宋体"/>
                <w:b w:val="0"/>
                <w:sz w:val="16"/>
              </w:rPr>
              <w:t>4.82</w:t>
            </w:r>
          </w:p>
        </w:tc>
        <w:tc>
          <w:tcPr>
            <w:tcW w:type="dxa" w:w="198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2059999</w:t>
            </w:r>
          </w:p>
        </w:tc>
        <w:tc>
          <w:tcPr>
            <w:tcW w:type="dxa" w:w="2650"/>
            <w:vAlign w:val="center"/>
          </w:tcPr>
          <w:p>
            <w:pPr>
              <w:snapToGrid w:val="0"/>
              <w:spacing w:line="240" w:lineRule="auto" w:before="0" w:after="0"/>
            </w:pPr>
            <w:r>
              <w:rPr>
                <w:rFonts w:ascii="Times New Roman" w:hAnsi="Times New Roman" w:eastAsia="宋体"/>
                <w:b w:val="0"/>
                <w:sz w:val="16"/>
              </w:rPr>
              <w:t xml:space="preserve">　　其他教育支出</w:t>
            </w:r>
          </w:p>
        </w:tc>
        <w:tc>
          <w:tcPr>
            <w:tcW w:type="dxa" w:w="1981"/>
            <w:vAlign w:val="center"/>
          </w:tcPr>
          <w:p>
            <w:pPr>
              <w:snapToGrid w:val="0"/>
              <w:spacing w:line="240" w:lineRule="auto" w:before="0" w:after="0"/>
              <w:jc w:val="right"/>
            </w:pPr>
            <w:r>
              <w:rPr>
                <w:rFonts w:ascii="Times New Roman" w:hAnsi="Times New Roman" w:eastAsia="宋体"/>
                <w:b w:val="0"/>
                <w:sz w:val="16"/>
              </w:rPr>
              <w:t>157.13</w:t>
            </w:r>
          </w:p>
        </w:tc>
        <w:tc>
          <w:tcPr>
            <w:tcW w:type="dxa" w:w="1981"/>
            <w:vAlign w:val="center"/>
          </w:tcPr>
          <w:p>
            <w:pPr>
              <w:snapToGrid w:val="0"/>
              <w:spacing w:line="240" w:lineRule="auto" w:before="0" w:after="0"/>
              <w:jc w:val="right"/>
            </w:pPr>
            <w:r>
              <w:rPr>
                <w:rFonts w:ascii="Times New Roman" w:hAnsi="Times New Roman" w:eastAsia="宋体"/>
                <w:b w:val="0"/>
                <w:sz w:val="16"/>
              </w:rPr>
              <w:t>157.13</w:t>
            </w:r>
          </w:p>
        </w:tc>
        <w:tc>
          <w:tcPr>
            <w:tcW w:type="dxa" w:w="1981"/>
            <w:vAlign w:val="center"/>
          </w:tcPr>
          <w:p>
            <w:pPr>
              <w:snapToGrid w:val="0"/>
              <w:spacing w:line="240" w:lineRule="auto" w:before="0" w:after="0"/>
              <w:jc w:val="right"/>
            </w:pPr>
            <w:r>
              <w:rPr>
                <w:rFonts w:ascii="Times New Roman" w:hAnsi="Times New Roman" w:eastAsia="宋体"/>
                <w:b w:val="0"/>
                <w:sz w:val="16"/>
              </w:rPr>
              <w:t>152.31</w:t>
            </w:r>
          </w:p>
        </w:tc>
        <w:tc>
          <w:tcPr>
            <w:tcW w:type="dxa" w:w="1981"/>
            <w:vAlign w:val="center"/>
          </w:tcPr>
          <w:p>
            <w:pPr>
              <w:snapToGrid w:val="0"/>
              <w:spacing w:line="240" w:lineRule="auto" w:before="0" w:after="0"/>
              <w:jc w:val="right"/>
            </w:pPr>
            <w:r>
              <w:rPr>
                <w:rFonts w:ascii="Times New Roman" w:hAnsi="Times New Roman" w:eastAsia="宋体"/>
                <w:b w:val="0"/>
                <w:sz w:val="16"/>
              </w:rPr>
              <w:t>4.82</w:t>
            </w:r>
          </w:p>
        </w:tc>
        <w:tc>
          <w:tcPr>
            <w:tcW w:type="dxa" w:w="198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802"/>
            <w:vAlign w:val="center"/>
          </w:tcPr>
          <w:p>
            <w:pPr>
              <w:snapToGrid w:val="0"/>
              <w:spacing w:line="240" w:lineRule="auto" w:before="0" w:after="0"/>
            </w:pPr>
            <w:r>
              <w:rPr>
                <w:rFonts w:ascii="Times New Roman" w:hAnsi="Times New Roman" w:eastAsia="宋体"/>
                <w:b/>
                <w:sz w:val="16"/>
              </w:rPr>
              <w:t>210</w:t>
            </w:r>
          </w:p>
        </w:tc>
        <w:tc>
          <w:tcPr>
            <w:tcW w:type="dxa" w:w="2650"/>
            <w:vAlign w:val="center"/>
          </w:tcPr>
          <w:p>
            <w:pPr>
              <w:snapToGrid w:val="0"/>
              <w:spacing w:line="240" w:lineRule="auto" w:before="0" w:after="0"/>
            </w:pPr>
            <w:r>
              <w:rPr>
                <w:rFonts w:ascii="Times New Roman" w:hAnsi="Times New Roman" w:eastAsia="宋体"/>
                <w:b/>
                <w:sz w:val="16"/>
              </w:rPr>
              <w:t>卫生健康支出</w:t>
            </w:r>
          </w:p>
        </w:tc>
        <w:tc>
          <w:tcPr>
            <w:tcW w:type="dxa" w:w="1981"/>
            <w:vAlign w:val="center"/>
          </w:tcPr>
          <w:p>
            <w:pPr>
              <w:snapToGrid w:val="0"/>
              <w:spacing w:line="240" w:lineRule="auto" w:before="0" w:after="0"/>
              <w:jc w:val="right"/>
            </w:pPr>
            <w:r>
              <w:rPr>
                <w:rFonts w:ascii="Times New Roman" w:hAnsi="Times New Roman" w:eastAsia="宋体"/>
                <w:b/>
                <w:sz w:val="16"/>
              </w:rPr>
              <w:t>4,948.78</w:t>
            </w:r>
          </w:p>
        </w:tc>
        <w:tc>
          <w:tcPr>
            <w:tcW w:type="dxa" w:w="1981"/>
            <w:vAlign w:val="center"/>
          </w:tcPr>
          <w:p>
            <w:pPr>
              <w:snapToGrid w:val="0"/>
              <w:spacing w:line="240" w:lineRule="auto" w:before="0" w:after="0"/>
              <w:jc w:val="right"/>
            </w:pPr>
            <w:r>
              <w:rPr>
                <w:rFonts w:ascii="Times New Roman" w:hAnsi="Times New Roman" w:eastAsia="宋体"/>
                <w:b/>
                <w:sz w:val="16"/>
              </w:rPr>
              <w:t>3,605.26</w:t>
            </w:r>
          </w:p>
        </w:tc>
        <w:tc>
          <w:tcPr>
            <w:tcW w:type="dxa" w:w="1981"/>
            <w:vAlign w:val="center"/>
          </w:tcPr>
          <w:p>
            <w:pPr>
              <w:snapToGrid w:val="0"/>
              <w:spacing w:line="240" w:lineRule="auto" w:before="0" w:after="0"/>
              <w:jc w:val="right"/>
            </w:pPr>
            <w:r>
              <w:rPr>
                <w:rFonts w:ascii="Times New Roman" w:hAnsi="Times New Roman" w:eastAsia="宋体"/>
                <w:b/>
                <w:sz w:val="16"/>
              </w:rPr>
              <w:t>3,205.32</w:t>
            </w:r>
          </w:p>
        </w:tc>
        <w:tc>
          <w:tcPr>
            <w:tcW w:type="dxa" w:w="1981"/>
            <w:vAlign w:val="center"/>
          </w:tcPr>
          <w:p>
            <w:pPr>
              <w:snapToGrid w:val="0"/>
              <w:spacing w:line="240" w:lineRule="auto" w:before="0" w:after="0"/>
              <w:jc w:val="right"/>
            </w:pPr>
            <w:r>
              <w:rPr>
                <w:rFonts w:ascii="Times New Roman" w:hAnsi="Times New Roman" w:eastAsia="宋体"/>
                <w:b/>
                <w:sz w:val="16"/>
              </w:rPr>
              <w:t>399.94</w:t>
            </w:r>
          </w:p>
        </w:tc>
        <w:tc>
          <w:tcPr>
            <w:tcW w:type="dxa" w:w="1983"/>
            <w:vAlign w:val="center"/>
          </w:tcPr>
          <w:p>
            <w:pPr>
              <w:snapToGrid w:val="0"/>
              <w:spacing w:line="240" w:lineRule="auto" w:before="0" w:after="0"/>
              <w:jc w:val="right"/>
            </w:pPr>
            <w:r>
              <w:rPr>
                <w:rFonts w:ascii="Times New Roman" w:hAnsi="Times New Roman" w:eastAsia="宋体"/>
                <w:b/>
                <w:sz w:val="16"/>
              </w:rPr>
              <w:t>1,343.52</w:t>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21001</w:t>
            </w:r>
          </w:p>
        </w:tc>
        <w:tc>
          <w:tcPr>
            <w:tcW w:type="dxa" w:w="2650"/>
            <w:vAlign w:val="center"/>
          </w:tcPr>
          <w:p>
            <w:pPr>
              <w:snapToGrid w:val="0"/>
              <w:spacing w:line="240" w:lineRule="auto" w:before="0" w:after="0"/>
            </w:pPr>
            <w:r>
              <w:rPr>
                <w:rFonts w:ascii="Times New Roman" w:hAnsi="Times New Roman" w:eastAsia="宋体"/>
                <w:b w:val="0"/>
                <w:sz w:val="16"/>
              </w:rPr>
              <w:t xml:space="preserve">　卫生健康管理事务</w:t>
            </w:r>
          </w:p>
        </w:tc>
        <w:tc>
          <w:tcPr>
            <w:tcW w:type="dxa" w:w="1981"/>
            <w:vAlign w:val="center"/>
          </w:tcPr>
          <w:p>
            <w:pPr>
              <w:snapToGrid w:val="0"/>
              <w:spacing w:line="240" w:lineRule="auto" w:before="0" w:after="0"/>
              <w:jc w:val="right"/>
            </w:pPr>
            <w:r>
              <w:rPr>
                <w:rFonts w:ascii="Times New Roman" w:hAnsi="Times New Roman" w:eastAsia="宋体"/>
                <w:b w:val="0"/>
                <w:sz w:val="16"/>
              </w:rPr>
              <w:t>1,726.58</w:t>
            </w:r>
          </w:p>
        </w:tc>
        <w:tc>
          <w:tcPr>
            <w:tcW w:type="dxa" w:w="1981"/>
            <w:vAlign w:val="center"/>
          </w:tcPr>
          <w:p>
            <w:pPr>
              <w:snapToGrid w:val="0"/>
              <w:spacing w:line="240" w:lineRule="auto" w:before="0" w:after="0"/>
              <w:jc w:val="right"/>
            </w:pPr>
            <w:r>
              <w:rPr>
                <w:rFonts w:ascii="Times New Roman" w:hAnsi="Times New Roman" w:eastAsia="宋体"/>
                <w:b w:val="0"/>
                <w:sz w:val="16"/>
              </w:rPr>
              <w:t>1,181.58</w:t>
            </w:r>
          </w:p>
        </w:tc>
        <w:tc>
          <w:tcPr>
            <w:tcW w:type="dxa" w:w="1981"/>
            <w:vAlign w:val="center"/>
          </w:tcPr>
          <w:p>
            <w:pPr>
              <w:snapToGrid w:val="0"/>
              <w:spacing w:line="240" w:lineRule="auto" w:before="0" w:after="0"/>
              <w:jc w:val="right"/>
            </w:pPr>
            <w:r>
              <w:rPr>
                <w:rFonts w:ascii="Times New Roman" w:hAnsi="Times New Roman" w:eastAsia="宋体"/>
                <w:b w:val="0"/>
                <w:sz w:val="16"/>
              </w:rPr>
              <w:t>1,086.22</w:t>
            </w:r>
          </w:p>
        </w:tc>
        <w:tc>
          <w:tcPr>
            <w:tcW w:type="dxa" w:w="1981"/>
            <w:vAlign w:val="center"/>
          </w:tcPr>
          <w:p>
            <w:pPr>
              <w:snapToGrid w:val="0"/>
              <w:spacing w:line="240" w:lineRule="auto" w:before="0" w:after="0"/>
              <w:jc w:val="right"/>
            </w:pPr>
            <w:r>
              <w:rPr>
                <w:rFonts w:ascii="Times New Roman" w:hAnsi="Times New Roman" w:eastAsia="宋体"/>
                <w:b w:val="0"/>
                <w:sz w:val="16"/>
              </w:rPr>
              <w:t>95.36</w:t>
            </w:r>
          </w:p>
        </w:tc>
        <w:tc>
          <w:tcPr>
            <w:tcW w:type="dxa" w:w="1983"/>
            <w:vAlign w:val="center"/>
          </w:tcPr>
          <w:p>
            <w:pPr>
              <w:snapToGrid w:val="0"/>
              <w:spacing w:line="240" w:lineRule="auto" w:before="0" w:after="0"/>
              <w:jc w:val="right"/>
            </w:pPr>
            <w:r>
              <w:rPr>
                <w:rFonts w:ascii="Times New Roman" w:hAnsi="Times New Roman" w:eastAsia="宋体"/>
                <w:b w:val="0"/>
                <w:sz w:val="16"/>
              </w:rPr>
              <w:t>545.00</w:t>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2100101</w:t>
            </w:r>
          </w:p>
        </w:tc>
        <w:tc>
          <w:tcPr>
            <w:tcW w:type="dxa" w:w="2650"/>
            <w:vAlign w:val="center"/>
          </w:tcPr>
          <w:p>
            <w:pPr>
              <w:snapToGrid w:val="0"/>
              <w:spacing w:line="240" w:lineRule="auto" w:before="0" w:after="0"/>
            </w:pPr>
            <w:r>
              <w:rPr>
                <w:rFonts w:ascii="Times New Roman" w:hAnsi="Times New Roman" w:eastAsia="宋体"/>
                <w:b w:val="0"/>
                <w:sz w:val="16"/>
              </w:rPr>
              <w:t xml:space="preserve">　　行政运行</w:t>
            </w:r>
          </w:p>
        </w:tc>
        <w:tc>
          <w:tcPr>
            <w:tcW w:type="dxa" w:w="1981"/>
            <w:vAlign w:val="center"/>
          </w:tcPr>
          <w:p>
            <w:pPr>
              <w:snapToGrid w:val="0"/>
              <w:spacing w:line="240" w:lineRule="auto" w:before="0" w:after="0"/>
              <w:jc w:val="right"/>
            </w:pPr>
            <w:r>
              <w:rPr>
                <w:rFonts w:ascii="Times New Roman" w:hAnsi="Times New Roman" w:eastAsia="宋体"/>
                <w:b w:val="0"/>
                <w:sz w:val="16"/>
              </w:rPr>
              <w:t>1,181.58</w:t>
            </w:r>
          </w:p>
        </w:tc>
        <w:tc>
          <w:tcPr>
            <w:tcW w:type="dxa" w:w="1981"/>
            <w:vAlign w:val="center"/>
          </w:tcPr>
          <w:p>
            <w:pPr>
              <w:snapToGrid w:val="0"/>
              <w:spacing w:line="240" w:lineRule="auto" w:before="0" w:after="0"/>
              <w:jc w:val="right"/>
            </w:pPr>
            <w:r>
              <w:rPr>
                <w:rFonts w:ascii="Times New Roman" w:hAnsi="Times New Roman" w:eastAsia="宋体"/>
                <w:b w:val="0"/>
                <w:sz w:val="16"/>
              </w:rPr>
              <w:t>1,181.58</w:t>
            </w:r>
          </w:p>
        </w:tc>
        <w:tc>
          <w:tcPr>
            <w:tcW w:type="dxa" w:w="1981"/>
            <w:vAlign w:val="center"/>
          </w:tcPr>
          <w:p>
            <w:pPr>
              <w:snapToGrid w:val="0"/>
              <w:spacing w:line="240" w:lineRule="auto" w:before="0" w:after="0"/>
              <w:jc w:val="right"/>
            </w:pPr>
            <w:r>
              <w:rPr>
                <w:rFonts w:ascii="Times New Roman" w:hAnsi="Times New Roman" w:eastAsia="宋体"/>
                <w:b w:val="0"/>
                <w:sz w:val="16"/>
              </w:rPr>
              <w:t>1,086.22</w:t>
            </w:r>
          </w:p>
        </w:tc>
        <w:tc>
          <w:tcPr>
            <w:tcW w:type="dxa" w:w="1981"/>
            <w:vAlign w:val="center"/>
          </w:tcPr>
          <w:p>
            <w:pPr>
              <w:snapToGrid w:val="0"/>
              <w:spacing w:line="240" w:lineRule="auto" w:before="0" w:after="0"/>
              <w:jc w:val="right"/>
            </w:pPr>
            <w:r>
              <w:rPr>
                <w:rFonts w:ascii="Times New Roman" w:hAnsi="Times New Roman" w:eastAsia="宋体"/>
                <w:b w:val="0"/>
                <w:sz w:val="16"/>
              </w:rPr>
              <w:t>95.36</w:t>
            </w:r>
          </w:p>
        </w:tc>
        <w:tc>
          <w:tcPr>
            <w:tcW w:type="dxa" w:w="198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2100102</w:t>
            </w:r>
          </w:p>
        </w:tc>
        <w:tc>
          <w:tcPr>
            <w:tcW w:type="dxa" w:w="2650"/>
            <w:vAlign w:val="center"/>
          </w:tcPr>
          <w:p>
            <w:pPr>
              <w:snapToGrid w:val="0"/>
              <w:spacing w:line="240" w:lineRule="auto" w:before="0" w:after="0"/>
            </w:pPr>
            <w:r>
              <w:rPr>
                <w:rFonts w:ascii="Times New Roman" w:hAnsi="Times New Roman" w:eastAsia="宋体"/>
                <w:b w:val="0"/>
                <w:sz w:val="16"/>
              </w:rPr>
              <w:t xml:space="preserve">　　一般行政管理事务</w:t>
            </w:r>
          </w:p>
        </w:tc>
        <w:tc>
          <w:tcPr>
            <w:tcW w:type="dxa" w:w="1981"/>
            <w:vAlign w:val="center"/>
          </w:tcPr>
          <w:p>
            <w:pPr>
              <w:snapToGrid w:val="0"/>
              <w:spacing w:line="240" w:lineRule="auto" w:before="0" w:after="0"/>
              <w:jc w:val="right"/>
            </w:pPr>
            <w:r>
              <w:rPr>
                <w:rFonts w:ascii="Times New Roman" w:hAnsi="Times New Roman" w:eastAsia="宋体"/>
                <w:b w:val="0"/>
                <w:sz w:val="16"/>
              </w:rPr>
              <w:t>545.00</w:t>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3"/>
            <w:vAlign w:val="center"/>
          </w:tcPr>
          <w:p>
            <w:pPr>
              <w:snapToGrid w:val="0"/>
              <w:spacing w:line="240" w:lineRule="auto" w:before="0" w:after="0"/>
              <w:jc w:val="right"/>
            </w:pPr>
            <w:r>
              <w:rPr>
                <w:rFonts w:ascii="Times New Roman" w:hAnsi="Times New Roman" w:eastAsia="宋体"/>
                <w:b w:val="0"/>
                <w:sz w:val="16"/>
              </w:rPr>
              <w:t>545.00</w:t>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21004</w:t>
            </w:r>
          </w:p>
        </w:tc>
        <w:tc>
          <w:tcPr>
            <w:tcW w:type="dxa" w:w="2650"/>
            <w:vAlign w:val="center"/>
          </w:tcPr>
          <w:p>
            <w:pPr>
              <w:snapToGrid w:val="0"/>
              <w:spacing w:line="240" w:lineRule="auto" w:before="0" w:after="0"/>
            </w:pPr>
            <w:r>
              <w:rPr>
                <w:rFonts w:ascii="Times New Roman" w:hAnsi="Times New Roman" w:eastAsia="宋体"/>
                <w:b w:val="0"/>
                <w:sz w:val="16"/>
              </w:rPr>
              <w:t xml:space="preserve">　公共卫生</w:t>
            </w:r>
          </w:p>
        </w:tc>
        <w:tc>
          <w:tcPr>
            <w:tcW w:type="dxa" w:w="1981"/>
            <w:vAlign w:val="center"/>
          </w:tcPr>
          <w:p>
            <w:pPr>
              <w:snapToGrid w:val="0"/>
              <w:spacing w:line="240" w:lineRule="auto" w:before="0" w:after="0"/>
              <w:jc w:val="right"/>
            </w:pPr>
            <w:r>
              <w:rPr>
                <w:rFonts w:ascii="Times New Roman" w:hAnsi="Times New Roman" w:eastAsia="宋体"/>
                <w:b w:val="0"/>
                <w:sz w:val="16"/>
              </w:rPr>
              <w:t>2,826.30</w:t>
            </w:r>
          </w:p>
        </w:tc>
        <w:tc>
          <w:tcPr>
            <w:tcW w:type="dxa" w:w="1981"/>
            <w:vAlign w:val="center"/>
          </w:tcPr>
          <w:p>
            <w:pPr>
              <w:snapToGrid w:val="0"/>
              <w:spacing w:line="240" w:lineRule="auto" w:before="0" w:after="0"/>
              <w:jc w:val="right"/>
            </w:pPr>
            <w:r>
              <w:rPr>
                <w:rFonts w:ascii="Times New Roman" w:hAnsi="Times New Roman" w:eastAsia="宋体"/>
                <w:b w:val="0"/>
                <w:sz w:val="16"/>
              </w:rPr>
              <w:t>2,142.80</w:t>
            </w:r>
          </w:p>
        </w:tc>
        <w:tc>
          <w:tcPr>
            <w:tcW w:type="dxa" w:w="1981"/>
            <w:vAlign w:val="center"/>
          </w:tcPr>
          <w:p>
            <w:pPr>
              <w:snapToGrid w:val="0"/>
              <w:spacing w:line="240" w:lineRule="auto" w:before="0" w:after="0"/>
              <w:jc w:val="right"/>
            </w:pPr>
            <w:r>
              <w:rPr>
                <w:rFonts w:ascii="Times New Roman" w:hAnsi="Times New Roman" w:eastAsia="宋体"/>
                <w:b w:val="0"/>
                <w:sz w:val="16"/>
              </w:rPr>
              <w:t>1,867.24</w:t>
            </w:r>
          </w:p>
        </w:tc>
        <w:tc>
          <w:tcPr>
            <w:tcW w:type="dxa" w:w="1981"/>
            <w:vAlign w:val="center"/>
          </w:tcPr>
          <w:p>
            <w:pPr>
              <w:snapToGrid w:val="0"/>
              <w:spacing w:line="240" w:lineRule="auto" w:before="0" w:after="0"/>
              <w:jc w:val="right"/>
            </w:pPr>
            <w:r>
              <w:rPr>
                <w:rFonts w:ascii="Times New Roman" w:hAnsi="Times New Roman" w:eastAsia="宋体"/>
                <w:b w:val="0"/>
                <w:sz w:val="16"/>
              </w:rPr>
              <w:t>275.56</w:t>
            </w:r>
          </w:p>
        </w:tc>
        <w:tc>
          <w:tcPr>
            <w:tcW w:type="dxa" w:w="1983"/>
            <w:vAlign w:val="center"/>
          </w:tcPr>
          <w:p>
            <w:pPr>
              <w:snapToGrid w:val="0"/>
              <w:spacing w:line="240" w:lineRule="auto" w:before="0" w:after="0"/>
              <w:jc w:val="right"/>
            </w:pPr>
            <w:r>
              <w:rPr>
                <w:rFonts w:ascii="Times New Roman" w:hAnsi="Times New Roman" w:eastAsia="宋体"/>
                <w:b w:val="0"/>
                <w:sz w:val="16"/>
              </w:rPr>
              <w:t>683.50</w:t>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2100401</w:t>
            </w:r>
          </w:p>
        </w:tc>
        <w:tc>
          <w:tcPr>
            <w:tcW w:type="dxa" w:w="2650"/>
            <w:vAlign w:val="center"/>
          </w:tcPr>
          <w:p>
            <w:pPr>
              <w:snapToGrid w:val="0"/>
              <w:spacing w:line="240" w:lineRule="auto" w:before="0" w:after="0"/>
            </w:pPr>
            <w:r>
              <w:rPr>
                <w:rFonts w:ascii="Times New Roman" w:hAnsi="Times New Roman" w:eastAsia="宋体"/>
                <w:b w:val="0"/>
                <w:sz w:val="16"/>
              </w:rPr>
              <w:t xml:space="preserve">　　疾病预防控制机构</w:t>
            </w:r>
          </w:p>
        </w:tc>
        <w:tc>
          <w:tcPr>
            <w:tcW w:type="dxa" w:w="1981"/>
            <w:vAlign w:val="center"/>
          </w:tcPr>
          <w:p>
            <w:pPr>
              <w:snapToGrid w:val="0"/>
              <w:spacing w:line="240" w:lineRule="auto" w:before="0" w:after="0"/>
              <w:jc w:val="right"/>
            </w:pPr>
            <w:r>
              <w:rPr>
                <w:rFonts w:ascii="Times New Roman" w:hAnsi="Times New Roman" w:eastAsia="宋体"/>
                <w:b w:val="0"/>
                <w:sz w:val="16"/>
              </w:rPr>
              <w:t>1,464.38</w:t>
            </w:r>
          </w:p>
        </w:tc>
        <w:tc>
          <w:tcPr>
            <w:tcW w:type="dxa" w:w="1981"/>
            <w:vAlign w:val="center"/>
          </w:tcPr>
          <w:p>
            <w:pPr>
              <w:snapToGrid w:val="0"/>
              <w:spacing w:line="240" w:lineRule="auto" w:before="0" w:after="0"/>
              <w:jc w:val="right"/>
            </w:pPr>
            <w:r>
              <w:rPr>
                <w:rFonts w:ascii="Times New Roman" w:hAnsi="Times New Roman" w:eastAsia="宋体"/>
                <w:b w:val="0"/>
                <w:sz w:val="16"/>
              </w:rPr>
              <w:t>1,013.88</w:t>
            </w:r>
          </w:p>
        </w:tc>
        <w:tc>
          <w:tcPr>
            <w:tcW w:type="dxa" w:w="1981"/>
            <w:vAlign w:val="center"/>
          </w:tcPr>
          <w:p>
            <w:pPr>
              <w:snapToGrid w:val="0"/>
              <w:spacing w:line="240" w:lineRule="auto" w:before="0" w:after="0"/>
              <w:jc w:val="right"/>
            </w:pPr>
            <w:r>
              <w:rPr>
                <w:rFonts w:ascii="Times New Roman" w:hAnsi="Times New Roman" w:eastAsia="宋体"/>
                <w:b w:val="0"/>
                <w:sz w:val="16"/>
              </w:rPr>
              <w:t>909.07</w:t>
            </w:r>
          </w:p>
        </w:tc>
        <w:tc>
          <w:tcPr>
            <w:tcW w:type="dxa" w:w="1981"/>
            <w:vAlign w:val="center"/>
          </w:tcPr>
          <w:p>
            <w:pPr>
              <w:snapToGrid w:val="0"/>
              <w:spacing w:line="240" w:lineRule="auto" w:before="0" w:after="0"/>
              <w:jc w:val="right"/>
            </w:pPr>
            <w:r>
              <w:rPr>
                <w:rFonts w:ascii="Times New Roman" w:hAnsi="Times New Roman" w:eastAsia="宋体"/>
                <w:b w:val="0"/>
                <w:sz w:val="16"/>
              </w:rPr>
              <w:t>104.81</w:t>
            </w:r>
          </w:p>
        </w:tc>
        <w:tc>
          <w:tcPr>
            <w:tcW w:type="dxa" w:w="1983"/>
            <w:vAlign w:val="center"/>
          </w:tcPr>
          <w:p>
            <w:pPr>
              <w:snapToGrid w:val="0"/>
              <w:spacing w:line="240" w:lineRule="auto" w:before="0" w:after="0"/>
              <w:jc w:val="right"/>
            </w:pPr>
            <w:r>
              <w:rPr>
                <w:rFonts w:ascii="Times New Roman" w:hAnsi="Times New Roman" w:eastAsia="宋体"/>
                <w:b w:val="0"/>
                <w:sz w:val="16"/>
              </w:rPr>
              <w:t>450.50</w:t>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2100402</w:t>
            </w:r>
          </w:p>
        </w:tc>
        <w:tc>
          <w:tcPr>
            <w:tcW w:type="dxa" w:w="2650"/>
            <w:vAlign w:val="center"/>
          </w:tcPr>
          <w:p>
            <w:pPr>
              <w:snapToGrid w:val="0"/>
              <w:spacing w:line="240" w:lineRule="auto" w:before="0" w:after="0"/>
            </w:pPr>
            <w:r>
              <w:rPr>
                <w:rFonts w:ascii="Times New Roman" w:hAnsi="Times New Roman" w:eastAsia="宋体"/>
                <w:b w:val="0"/>
                <w:sz w:val="16"/>
              </w:rPr>
              <w:t xml:space="preserve">　　卫生监督机构</w:t>
            </w:r>
          </w:p>
        </w:tc>
        <w:tc>
          <w:tcPr>
            <w:tcW w:type="dxa" w:w="1981"/>
            <w:vAlign w:val="center"/>
          </w:tcPr>
          <w:p>
            <w:pPr>
              <w:snapToGrid w:val="0"/>
              <w:spacing w:line="240" w:lineRule="auto" w:before="0" w:after="0"/>
              <w:jc w:val="right"/>
            </w:pPr>
            <w:r>
              <w:rPr>
                <w:rFonts w:ascii="Times New Roman" w:hAnsi="Times New Roman" w:eastAsia="宋体"/>
                <w:b w:val="0"/>
                <w:sz w:val="16"/>
              </w:rPr>
              <w:t>558.73</w:t>
            </w:r>
          </w:p>
        </w:tc>
        <w:tc>
          <w:tcPr>
            <w:tcW w:type="dxa" w:w="1981"/>
            <w:vAlign w:val="center"/>
          </w:tcPr>
          <w:p>
            <w:pPr>
              <w:snapToGrid w:val="0"/>
              <w:spacing w:line="240" w:lineRule="auto" w:before="0" w:after="0"/>
              <w:jc w:val="right"/>
            </w:pPr>
            <w:r>
              <w:rPr>
                <w:rFonts w:ascii="Times New Roman" w:hAnsi="Times New Roman" w:eastAsia="宋体"/>
                <w:b w:val="0"/>
                <w:sz w:val="16"/>
              </w:rPr>
              <w:t>535.03</w:t>
            </w:r>
          </w:p>
        </w:tc>
        <w:tc>
          <w:tcPr>
            <w:tcW w:type="dxa" w:w="1981"/>
            <w:vAlign w:val="center"/>
          </w:tcPr>
          <w:p>
            <w:pPr>
              <w:snapToGrid w:val="0"/>
              <w:spacing w:line="240" w:lineRule="auto" w:before="0" w:after="0"/>
              <w:jc w:val="right"/>
            </w:pPr>
            <w:r>
              <w:rPr>
                <w:rFonts w:ascii="Times New Roman" w:hAnsi="Times New Roman" w:eastAsia="宋体"/>
                <w:b w:val="0"/>
                <w:sz w:val="16"/>
              </w:rPr>
              <w:t>454.79</w:t>
            </w:r>
          </w:p>
        </w:tc>
        <w:tc>
          <w:tcPr>
            <w:tcW w:type="dxa" w:w="1981"/>
            <w:vAlign w:val="center"/>
          </w:tcPr>
          <w:p>
            <w:pPr>
              <w:snapToGrid w:val="0"/>
              <w:spacing w:line="240" w:lineRule="auto" w:before="0" w:after="0"/>
              <w:jc w:val="right"/>
            </w:pPr>
            <w:r>
              <w:rPr>
                <w:rFonts w:ascii="Times New Roman" w:hAnsi="Times New Roman" w:eastAsia="宋体"/>
                <w:b w:val="0"/>
                <w:sz w:val="16"/>
              </w:rPr>
              <w:t>80.24</w:t>
            </w:r>
          </w:p>
        </w:tc>
        <w:tc>
          <w:tcPr>
            <w:tcW w:type="dxa" w:w="1983"/>
            <w:vAlign w:val="center"/>
          </w:tcPr>
          <w:p>
            <w:pPr>
              <w:snapToGrid w:val="0"/>
              <w:spacing w:line="240" w:lineRule="auto" w:before="0" w:after="0"/>
              <w:jc w:val="right"/>
            </w:pPr>
            <w:r>
              <w:rPr>
                <w:rFonts w:ascii="Times New Roman" w:hAnsi="Times New Roman" w:eastAsia="宋体"/>
                <w:b w:val="0"/>
                <w:sz w:val="16"/>
              </w:rPr>
              <w:t>23.70</w:t>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2100405</w:t>
            </w:r>
          </w:p>
        </w:tc>
        <w:tc>
          <w:tcPr>
            <w:tcW w:type="dxa" w:w="2650"/>
            <w:vAlign w:val="center"/>
          </w:tcPr>
          <w:p>
            <w:pPr>
              <w:snapToGrid w:val="0"/>
              <w:spacing w:line="240" w:lineRule="auto" w:before="0" w:after="0"/>
            </w:pPr>
            <w:r>
              <w:rPr>
                <w:rFonts w:ascii="Times New Roman" w:hAnsi="Times New Roman" w:eastAsia="宋体"/>
                <w:b w:val="0"/>
                <w:sz w:val="16"/>
              </w:rPr>
              <w:t xml:space="preserve">　　应急救治机构</w:t>
            </w:r>
          </w:p>
        </w:tc>
        <w:tc>
          <w:tcPr>
            <w:tcW w:type="dxa" w:w="1981"/>
            <w:vAlign w:val="center"/>
          </w:tcPr>
          <w:p>
            <w:pPr>
              <w:snapToGrid w:val="0"/>
              <w:spacing w:line="240" w:lineRule="auto" w:before="0" w:after="0"/>
              <w:jc w:val="right"/>
            </w:pPr>
            <w:r>
              <w:rPr>
                <w:rFonts w:ascii="Times New Roman" w:hAnsi="Times New Roman" w:eastAsia="宋体"/>
                <w:b w:val="0"/>
                <w:sz w:val="16"/>
              </w:rPr>
              <w:t>799.40</w:t>
            </w:r>
          </w:p>
        </w:tc>
        <w:tc>
          <w:tcPr>
            <w:tcW w:type="dxa" w:w="1981"/>
            <w:vAlign w:val="center"/>
          </w:tcPr>
          <w:p>
            <w:pPr>
              <w:snapToGrid w:val="0"/>
              <w:spacing w:line="240" w:lineRule="auto" w:before="0" w:after="0"/>
              <w:jc w:val="right"/>
            </w:pPr>
            <w:r>
              <w:rPr>
                <w:rFonts w:ascii="Times New Roman" w:hAnsi="Times New Roman" w:eastAsia="宋体"/>
                <w:b w:val="0"/>
                <w:sz w:val="16"/>
              </w:rPr>
              <w:t>590.10</w:t>
            </w:r>
          </w:p>
        </w:tc>
        <w:tc>
          <w:tcPr>
            <w:tcW w:type="dxa" w:w="1981"/>
            <w:vAlign w:val="center"/>
          </w:tcPr>
          <w:p>
            <w:pPr>
              <w:snapToGrid w:val="0"/>
              <w:spacing w:line="240" w:lineRule="auto" w:before="0" w:after="0"/>
              <w:jc w:val="right"/>
            </w:pPr>
            <w:r>
              <w:rPr>
                <w:rFonts w:ascii="Times New Roman" w:hAnsi="Times New Roman" w:eastAsia="宋体"/>
                <w:b w:val="0"/>
                <w:sz w:val="16"/>
              </w:rPr>
              <w:t>499.60</w:t>
            </w:r>
          </w:p>
        </w:tc>
        <w:tc>
          <w:tcPr>
            <w:tcW w:type="dxa" w:w="1981"/>
            <w:vAlign w:val="center"/>
          </w:tcPr>
          <w:p>
            <w:pPr>
              <w:snapToGrid w:val="0"/>
              <w:spacing w:line="240" w:lineRule="auto" w:before="0" w:after="0"/>
              <w:jc w:val="right"/>
            </w:pPr>
            <w:r>
              <w:rPr>
                <w:rFonts w:ascii="Times New Roman" w:hAnsi="Times New Roman" w:eastAsia="宋体"/>
                <w:b w:val="0"/>
                <w:sz w:val="16"/>
              </w:rPr>
              <w:t>90.50</w:t>
            </w:r>
          </w:p>
        </w:tc>
        <w:tc>
          <w:tcPr>
            <w:tcW w:type="dxa" w:w="1983"/>
            <w:vAlign w:val="center"/>
          </w:tcPr>
          <w:p>
            <w:pPr>
              <w:snapToGrid w:val="0"/>
              <w:spacing w:line="240" w:lineRule="auto" w:before="0" w:after="0"/>
              <w:jc w:val="right"/>
            </w:pPr>
            <w:r>
              <w:rPr>
                <w:rFonts w:ascii="Times New Roman" w:hAnsi="Times New Roman" w:eastAsia="宋体"/>
                <w:b w:val="0"/>
                <w:sz w:val="16"/>
              </w:rPr>
              <w:t>209.30</w:t>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2100499</w:t>
            </w:r>
          </w:p>
        </w:tc>
        <w:tc>
          <w:tcPr>
            <w:tcW w:type="dxa" w:w="2650"/>
            <w:vAlign w:val="center"/>
          </w:tcPr>
          <w:p>
            <w:pPr>
              <w:snapToGrid w:val="0"/>
              <w:spacing w:line="240" w:lineRule="auto" w:before="0" w:after="0"/>
            </w:pPr>
            <w:r>
              <w:rPr>
                <w:rFonts w:ascii="Times New Roman" w:hAnsi="Times New Roman" w:eastAsia="宋体"/>
                <w:b w:val="0"/>
                <w:sz w:val="16"/>
              </w:rPr>
              <w:t xml:space="preserve">　　其他公共卫生支出</w:t>
            </w:r>
          </w:p>
        </w:tc>
        <w:tc>
          <w:tcPr>
            <w:tcW w:type="dxa" w:w="1981"/>
            <w:vAlign w:val="center"/>
          </w:tcPr>
          <w:p>
            <w:pPr>
              <w:snapToGrid w:val="0"/>
              <w:spacing w:line="240" w:lineRule="auto" w:before="0" w:after="0"/>
              <w:jc w:val="right"/>
            </w:pPr>
            <w:r>
              <w:rPr>
                <w:rFonts w:ascii="Times New Roman" w:hAnsi="Times New Roman" w:eastAsia="宋体"/>
                <w:b w:val="0"/>
                <w:sz w:val="16"/>
              </w:rPr>
              <w:t>3.78</w:t>
            </w:r>
          </w:p>
        </w:tc>
        <w:tc>
          <w:tcPr>
            <w:tcW w:type="dxa" w:w="1981"/>
            <w:vAlign w:val="center"/>
          </w:tcPr>
          <w:p>
            <w:pPr>
              <w:snapToGrid w:val="0"/>
              <w:spacing w:line="240" w:lineRule="auto" w:before="0" w:after="0"/>
              <w:jc w:val="right"/>
            </w:pPr>
            <w:r>
              <w:rPr>
                <w:rFonts w:ascii="Times New Roman" w:hAnsi="Times New Roman" w:eastAsia="宋体"/>
                <w:b w:val="0"/>
                <w:sz w:val="16"/>
              </w:rPr>
              <w:t>3.78</w:t>
            </w:r>
          </w:p>
        </w:tc>
        <w:tc>
          <w:tcPr>
            <w:tcW w:type="dxa" w:w="1981"/>
            <w:vAlign w:val="center"/>
          </w:tcPr>
          <w:p>
            <w:pPr>
              <w:snapToGrid w:val="0"/>
              <w:spacing w:line="240" w:lineRule="auto" w:before="0" w:after="0"/>
              <w:jc w:val="right"/>
            </w:pPr>
            <w:r>
              <w:rPr>
                <w:rFonts w:ascii="Times New Roman" w:hAnsi="Times New Roman" w:eastAsia="宋体"/>
                <w:b w:val="0"/>
                <w:sz w:val="16"/>
              </w:rPr>
              <w:t>3.78</w:t>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21007</w:t>
            </w:r>
          </w:p>
        </w:tc>
        <w:tc>
          <w:tcPr>
            <w:tcW w:type="dxa" w:w="2650"/>
            <w:vAlign w:val="center"/>
          </w:tcPr>
          <w:p>
            <w:pPr>
              <w:snapToGrid w:val="0"/>
              <w:spacing w:line="240" w:lineRule="auto" w:before="0" w:after="0"/>
            </w:pPr>
            <w:r>
              <w:rPr>
                <w:rFonts w:ascii="Times New Roman" w:hAnsi="Times New Roman" w:eastAsia="宋体"/>
                <w:b w:val="0"/>
                <w:sz w:val="16"/>
              </w:rPr>
              <w:t xml:space="preserve">　计划生育事务</w:t>
            </w:r>
          </w:p>
        </w:tc>
        <w:tc>
          <w:tcPr>
            <w:tcW w:type="dxa" w:w="1981"/>
            <w:vAlign w:val="center"/>
          </w:tcPr>
          <w:p>
            <w:pPr>
              <w:snapToGrid w:val="0"/>
              <w:spacing w:line="240" w:lineRule="auto" w:before="0" w:after="0"/>
              <w:jc w:val="right"/>
            </w:pPr>
            <w:r>
              <w:rPr>
                <w:rFonts w:ascii="Times New Roman" w:hAnsi="Times New Roman" w:eastAsia="宋体"/>
                <w:b w:val="0"/>
                <w:sz w:val="16"/>
              </w:rPr>
              <w:t>395.90</w:t>
            </w:r>
          </w:p>
        </w:tc>
        <w:tc>
          <w:tcPr>
            <w:tcW w:type="dxa" w:w="1981"/>
            <w:vAlign w:val="center"/>
          </w:tcPr>
          <w:p>
            <w:pPr>
              <w:snapToGrid w:val="0"/>
              <w:spacing w:line="240" w:lineRule="auto" w:before="0" w:after="0"/>
              <w:jc w:val="right"/>
            </w:pPr>
            <w:r>
              <w:rPr>
                <w:rFonts w:ascii="Times New Roman" w:hAnsi="Times New Roman" w:eastAsia="宋体"/>
                <w:b w:val="0"/>
                <w:sz w:val="16"/>
              </w:rPr>
              <w:t>280.88</w:t>
            </w:r>
          </w:p>
        </w:tc>
        <w:tc>
          <w:tcPr>
            <w:tcW w:type="dxa" w:w="1981"/>
            <w:vAlign w:val="center"/>
          </w:tcPr>
          <w:p>
            <w:pPr>
              <w:snapToGrid w:val="0"/>
              <w:spacing w:line="240" w:lineRule="auto" w:before="0" w:after="0"/>
              <w:jc w:val="right"/>
            </w:pPr>
            <w:r>
              <w:rPr>
                <w:rFonts w:ascii="Times New Roman" w:hAnsi="Times New Roman" w:eastAsia="宋体"/>
                <w:b w:val="0"/>
                <w:sz w:val="16"/>
              </w:rPr>
              <w:t>251.86</w:t>
            </w:r>
          </w:p>
        </w:tc>
        <w:tc>
          <w:tcPr>
            <w:tcW w:type="dxa" w:w="1981"/>
            <w:vAlign w:val="center"/>
          </w:tcPr>
          <w:p>
            <w:pPr>
              <w:snapToGrid w:val="0"/>
              <w:spacing w:line="240" w:lineRule="auto" w:before="0" w:after="0"/>
              <w:jc w:val="right"/>
            </w:pPr>
            <w:r>
              <w:rPr>
                <w:rFonts w:ascii="Times New Roman" w:hAnsi="Times New Roman" w:eastAsia="宋体"/>
                <w:b w:val="0"/>
                <w:sz w:val="16"/>
              </w:rPr>
              <w:t>29.02</w:t>
            </w:r>
          </w:p>
        </w:tc>
        <w:tc>
          <w:tcPr>
            <w:tcW w:type="dxa" w:w="1983"/>
            <w:vAlign w:val="center"/>
          </w:tcPr>
          <w:p>
            <w:pPr>
              <w:snapToGrid w:val="0"/>
              <w:spacing w:line="240" w:lineRule="auto" w:before="0" w:after="0"/>
              <w:jc w:val="right"/>
            </w:pPr>
            <w:r>
              <w:rPr>
                <w:rFonts w:ascii="Times New Roman" w:hAnsi="Times New Roman" w:eastAsia="宋体"/>
                <w:b w:val="0"/>
                <w:sz w:val="16"/>
              </w:rPr>
              <w:t>115.02</w:t>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2100716</w:t>
            </w:r>
          </w:p>
        </w:tc>
        <w:tc>
          <w:tcPr>
            <w:tcW w:type="dxa" w:w="2650"/>
            <w:vAlign w:val="center"/>
          </w:tcPr>
          <w:p>
            <w:pPr>
              <w:snapToGrid w:val="0"/>
              <w:spacing w:line="240" w:lineRule="auto" w:before="0" w:after="0"/>
            </w:pPr>
            <w:r>
              <w:rPr>
                <w:rFonts w:ascii="Times New Roman" w:hAnsi="Times New Roman" w:eastAsia="宋体"/>
                <w:b w:val="0"/>
                <w:sz w:val="16"/>
              </w:rPr>
              <w:t xml:space="preserve">　　计划生育机构</w:t>
            </w:r>
          </w:p>
        </w:tc>
        <w:tc>
          <w:tcPr>
            <w:tcW w:type="dxa" w:w="1981"/>
            <w:vAlign w:val="center"/>
          </w:tcPr>
          <w:p>
            <w:pPr>
              <w:snapToGrid w:val="0"/>
              <w:spacing w:line="240" w:lineRule="auto" w:before="0" w:after="0"/>
              <w:jc w:val="right"/>
            </w:pPr>
            <w:r>
              <w:rPr>
                <w:rFonts w:ascii="Times New Roman" w:hAnsi="Times New Roman" w:eastAsia="宋体"/>
                <w:b w:val="0"/>
                <w:sz w:val="16"/>
              </w:rPr>
              <w:t>277.68</w:t>
            </w:r>
          </w:p>
        </w:tc>
        <w:tc>
          <w:tcPr>
            <w:tcW w:type="dxa" w:w="1981"/>
            <w:vAlign w:val="center"/>
          </w:tcPr>
          <w:p>
            <w:pPr>
              <w:snapToGrid w:val="0"/>
              <w:spacing w:line="240" w:lineRule="auto" w:before="0" w:after="0"/>
              <w:jc w:val="right"/>
            </w:pPr>
            <w:r>
              <w:rPr>
                <w:rFonts w:ascii="Times New Roman" w:hAnsi="Times New Roman" w:eastAsia="宋体"/>
                <w:b w:val="0"/>
                <w:sz w:val="16"/>
              </w:rPr>
              <w:t>277.68</w:t>
            </w:r>
          </w:p>
        </w:tc>
        <w:tc>
          <w:tcPr>
            <w:tcW w:type="dxa" w:w="1981"/>
            <w:vAlign w:val="center"/>
          </w:tcPr>
          <w:p>
            <w:pPr>
              <w:snapToGrid w:val="0"/>
              <w:spacing w:line="240" w:lineRule="auto" w:before="0" w:after="0"/>
              <w:jc w:val="right"/>
            </w:pPr>
            <w:r>
              <w:rPr>
                <w:rFonts w:ascii="Times New Roman" w:hAnsi="Times New Roman" w:eastAsia="宋体"/>
                <w:b w:val="0"/>
                <w:sz w:val="16"/>
              </w:rPr>
              <w:t>251.86</w:t>
            </w:r>
          </w:p>
        </w:tc>
        <w:tc>
          <w:tcPr>
            <w:tcW w:type="dxa" w:w="1981"/>
            <w:vAlign w:val="center"/>
          </w:tcPr>
          <w:p>
            <w:pPr>
              <w:snapToGrid w:val="0"/>
              <w:spacing w:line="240" w:lineRule="auto" w:before="0" w:after="0"/>
              <w:jc w:val="right"/>
            </w:pPr>
            <w:r>
              <w:rPr>
                <w:rFonts w:ascii="Times New Roman" w:hAnsi="Times New Roman" w:eastAsia="宋体"/>
                <w:b w:val="0"/>
                <w:sz w:val="16"/>
              </w:rPr>
              <w:t>25.82</w:t>
            </w:r>
          </w:p>
        </w:tc>
        <w:tc>
          <w:tcPr>
            <w:tcW w:type="dxa" w:w="198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2100717</w:t>
            </w:r>
          </w:p>
        </w:tc>
        <w:tc>
          <w:tcPr>
            <w:tcW w:type="dxa" w:w="2650"/>
            <w:vAlign w:val="center"/>
          </w:tcPr>
          <w:p>
            <w:pPr>
              <w:snapToGrid w:val="0"/>
              <w:spacing w:line="240" w:lineRule="auto" w:before="0" w:after="0"/>
            </w:pPr>
            <w:r>
              <w:rPr>
                <w:rFonts w:ascii="Times New Roman" w:hAnsi="Times New Roman" w:eastAsia="宋体"/>
                <w:b w:val="0"/>
                <w:sz w:val="16"/>
              </w:rPr>
              <w:t xml:space="preserve">　　计划生育服务</w:t>
            </w:r>
          </w:p>
        </w:tc>
        <w:tc>
          <w:tcPr>
            <w:tcW w:type="dxa" w:w="1981"/>
            <w:vAlign w:val="center"/>
          </w:tcPr>
          <w:p>
            <w:pPr>
              <w:snapToGrid w:val="0"/>
              <w:spacing w:line="240" w:lineRule="auto" w:before="0" w:after="0"/>
              <w:jc w:val="right"/>
            </w:pPr>
            <w:r>
              <w:rPr>
                <w:rFonts w:ascii="Times New Roman" w:hAnsi="Times New Roman" w:eastAsia="宋体"/>
                <w:b w:val="0"/>
                <w:sz w:val="16"/>
              </w:rPr>
              <w:t>115.02</w:t>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3"/>
            <w:vAlign w:val="center"/>
          </w:tcPr>
          <w:p>
            <w:pPr>
              <w:snapToGrid w:val="0"/>
              <w:spacing w:line="240" w:lineRule="auto" w:before="0" w:after="0"/>
              <w:jc w:val="right"/>
            </w:pPr>
            <w:r>
              <w:rPr>
                <w:rFonts w:ascii="Times New Roman" w:hAnsi="Times New Roman" w:eastAsia="宋体"/>
                <w:b w:val="0"/>
                <w:sz w:val="16"/>
              </w:rPr>
              <w:t>115.02</w:t>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2100799</w:t>
            </w:r>
          </w:p>
        </w:tc>
        <w:tc>
          <w:tcPr>
            <w:tcW w:type="dxa" w:w="2650"/>
            <w:vAlign w:val="center"/>
          </w:tcPr>
          <w:p>
            <w:pPr>
              <w:snapToGrid w:val="0"/>
              <w:spacing w:line="240" w:lineRule="auto" w:before="0" w:after="0"/>
            </w:pPr>
            <w:r>
              <w:rPr>
                <w:rFonts w:ascii="Times New Roman" w:hAnsi="Times New Roman" w:eastAsia="宋体"/>
                <w:b w:val="0"/>
                <w:sz w:val="16"/>
              </w:rPr>
              <w:t xml:space="preserve">　　其他计划生育事务支出</w:t>
            </w:r>
          </w:p>
        </w:tc>
        <w:tc>
          <w:tcPr>
            <w:tcW w:type="dxa" w:w="1981"/>
            <w:vAlign w:val="center"/>
          </w:tcPr>
          <w:p>
            <w:pPr>
              <w:snapToGrid w:val="0"/>
              <w:spacing w:line="240" w:lineRule="auto" w:before="0" w:after="0"/>
              <w:jc w:val="right"/>
            </w:pPr>
            <w:r>
              <w:rPr>
                <w:rFonts w:ascii="Times New Roman" w:hAnsi="Times New Roman" w:eastAsia="宋体"/>
                <w:b w:val="0"/>
                <w:sz w:val="16"/>
              </w:rPr>
              <w:t>3.20</w:t>
            </w:r>
          </w:p>
        </w:tc>
        <w:tc>
          <w:tcPr>
            <w:tcW w:type="dxa" w:w="1981"/>
            <w:vAlign w:val="center"/>
          </w:tcPr>
          <w:p>
            <w:pPr>
              <w:snapToGrid w:val="0"/>
              <w:spacing w:line="240" w:lineRule="auto" w:before="0" w:after="0"/>
              <w:jc w:val="right"/>
            </w:pPr>
            <w:r>
              <w:rPr>
                <w:rFonts w:ascii="Times New Roman" w:hAnsi="Times New Roman" w:eastAsia="宋体"/>
                <w:b w:val="0"/>
                <w:sz w:val="16"/>
              </w:rPr>
              <w:t>3.20</w:t>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1"/>
            <w:vAlign w:val="center"/>
          </w:tcPr>
          <w:p>
            <w:pPr>
              <w:snapToGrid w:val="0"/>
              <w:spacing w:line="240" w:lineRule="auto" w:before="0" w:after="0"/>
              <w:jc w:val="right"/>
            </w:pPr>
            <w:r>
              <w:rPr>
                <w:rFonts w:ascii="Times New Roman" w:hAnsi="Times New Roman" w:eastAsia="宋体"/>
                <w:b w:val="0"/>
                <w:sz w:val="16"/>
              </w:rPr>
              <w:t>3.20</w:t>
            </w:r>
          </w:p>
        </w:tc>
        <w:tc>
          <w:tcPr>
            <w:tcW w:type="dxa" w:w="198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802"/>
            <w:vAlign w:val="center"/>
          </w:tcPr>
          <w:p>
            <w:pPr>
              <w:snapToGrid w:val="0"/>
              <w:spacing w:line="240" w:lineRule="auto" w:before="0" w:after="0"/>
            </w:pPr>
            <w:r>
              <w:rPr>
                <w:rFonts w:ascii="Times New Roman" w:hAnsi="Times New Roman" w:eastAsia="宋体"/>
                <w:b/>
                <w:sz w:val="16"/>
              </w:rPr>
              <w:t>221</w:t>
            </w:r>
          </w:p>
        </w:tc>
        <w:tc>
          <w:tcPr>
            <w:tcW w:type="dxa" w:w="2650"/>
            <w:vAlign w:val="center"/>
          </w:tcPr>
          <w:p>
            <w:pPr>
              <w:snapToGrid w:val="0"/>
              <w:spacing w:line="240" w:lineRule="auto" w:before="0" w:after="0"/>
            </w:pPr>
            <w:r>
              <w:rPr>
                <w:rFonts w:ascii="Times New Roman" w:hAnsi="Times New Roman" w:eastAsia="宋体"/>
                <w:b/>
                <w:sz w:val="16"/>
              </w:rPr>
              <w:t>住房保障支出</w:t>
            </w:r>
          </w:p>
        </w:tc>
        <w:tc>
          <w:tcPr>
            <w:tcW w:type="dxa" w:w="1981"/>
            <w:vAlign w:val="center"/>
          </w:tcPr>
          <w:p>
            <w:pPr>
              <w:snapToGrid w:val="0"/>
              <w:spacing w:line="240" w:lineRule="auto" w:before="0" w:after="0"/>
              <w:jc w:val="right"/>
            </w:pPr>
            <w:r>
              <w:rPr>
                <w:rFonts w:ascii="Times New Roman" w:hAnsi="Times New Roman" w:eastAsia="宋体"/>
                <w:b/>
                <w:sz w:val="16"/>
              </w:rPr>
              <w:t>748.47</w:t>
            </w:r>
          </w:p>
        </w:tc>
        <w:tc>
          <w:tcPr>
            <w:tcW w:type="dxa" w:w="1981"/>
            <w:vAlign w:val="center"/>
          </w:tcPr>
          <w:p>
            <w:pPr>
              <w:snapToGrid w:val="0"/>
              <w:spacing w:line="240" w:lineRule="auto" w:before="0" w:after="0"/>
              <w:jc w:val="right"/>
            </w:pPr>
            <w:r>
              <w:rPr>
                <w:rFonts w:ascii="Times New Roman" w:hAnsi="Times New Roman" w:eastAsia="宋体"/>
                <w:b/>
                <w:sz w:val="16"/>
              </w:rPr>
              <w:t>748.47</w:t>
            </w:r>
          </w:p>
        </w:tc>
        <w:tc>
          <w:tcPr>
            <w:tcW w:type="dxa" w:w="1981"/>
            <w:vAlign w:val="center"/>
          </w:tcPr>
          <w:p>
            <w:pPr>
              <w:snapToGrid w:val="0"/>
              <w:spacing w:line="240" w:lineRule="auto" w:before="0" w:after="0"/>
              <w:jc w:val="right"/>
            </w:pPr>
            <w:r>
              <w:rPr>
                <w:rFonts w:ascii="Times New Roman" w:hAnsi="Times New Roman" w:eastAsia="宋体"/>
                <w:b/>
                <w:sz w:val="16"/>
              </w:rPr>
              <w:t>748.47</w:t>
            </w:r>
          </w:p>
        </w:tc>
        <w:tc>
          <w:tcPr>
            <w:tcW w:type="dxa" w:w="1981"/>
            <w:vAlign w:val="center"/>
          </w:tcPr>
          <w:p>
            <w:pPr>
              <w:snapToGrid w:val="0"/>
              <w:spacing w:line="240" w:lineRule="auto" w:before="0" w:after="0"/>
              <w:jc w:val="right"/>
            </w:pPr>
            <w:r>
              <w:rPr>
                <w:rFonts w:ascii="Times New Roman" w:hAnsi="Times New Roman" w:eastAsia="宋体"/>
                <w:b/>
                <w:sz w:val="16"/>
              </w:rPr>
            </w:r>
          </w:p>
        </w:tc>
        <w:tc>
          <w:tcPr>
            <w:tcW w:type="dxa" w:w="1983"/>
            <w:vAlign w:val="center"/>
          </w:tcPr>
          <w:p>
            <w:pPr>
              <w:snapToGrid w:val="0"/>
              <w:spacing w:line="240" w:lineRule="auto" w:before="0" w:after="0"/>
              <w:jc w:val="right"/>
            </w:pPr>
            <w:r>
              <w:rPr>
                <w:rFonts w:ascii="Times New Roman" w:hAnsi="Times New Roman" w:eastAsia="宋体"/>
                <w:b/>
                <w:sz w:val="16"/>
              </w:rPr>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22102</w:t>
            </w:r>
          </w:p>
        </w:tc>
        <w:tc>
          <w:tcPr>
            <w:tcW w:type="dxa" w:w="2650"/>
            <w:vAlign w:val="center"/>
          </w:tcPr>
          <w:p>
            <w:pPr>
              <w:snapToGrid w:val="0"/>
              <w:spacing w:line="240" w:lineRule="auto" w:before="0" w:after="0"/>
            </w:pPr>
            <w:r>
              <w:rPr>
                <w:rFonts w:ascii="Times New Roman" w:hAnsi="Times New Roman" w:eastAsia="宋体"/>
                <w:b w:val="0"/>
                <w:sz w:val="16"/>
              </w:rPr>
              <w:t xml:space="preserve">　住房改革支出</w:t>
            </w:r>
          </w:p>
        </w:tc>
        <w:tc>
          <w:tcPr>
            <w:tcW w:type="dxa" w:w="1981"/>
            <w:vAlign w:val="center"/>
          </w:tcPr>
          <w:p>
            <w:pPr>
              <w:snapToGrid w:val="0"/>
              <w:spacing w:line="240" w:lineRule="auto" w:before="0" w:after="0"/>
              <w:jc w:val="right"/>
            </w:pPr>
            <w:r>
              <w:rPr>
                <w:rFonts w:ascii="Times New Roman" w:hAnsi="Times New Roman" w:eastAsia="宋体"/>
                <w:b w:val="0"/>
                <w:sz w:val="16"/>
              </w:rPr>
              <w:t>748.47</w:t>
            </w:r>
          </w:p>
        </w:tc>
        <w:tc>
          <w:tcPr>
            <w:tcW w:type="dxa" w:w="1981"/>
            <w:vAlign w:val="center"/>
          </w:tcPr>
          <w:p>
            <w:pPr>
              <w:snapToGrid w:val="0"/>
              <w:spacing w:line="240" w:lineRule="auto" w:before="0" w:after="0"/>
              <w:jc w:val="right"/>
            </w:pPr>
            <w:r>
              <w:rPr>
                <w:rFonts w:ascii="Times New Roman" w:hAnsi="Times New Roman" w:eastAsia="宋体"/>
                <w:b w:val="0"/>
                <w:sz w:val="16"/>
              </w:rPr>
              <w:t>748.47</w:t>
            </w:r>
          </w:p>
        </w:tc>
        <w:tc>
          <w:tcPr>
            <w:tcW w:type="dxa" w:w="1981"/>
            <w:vAlign w:val="center"/>
          </w:tcPr>
          <w:p>
            <w:pPr>
              <w:snapToGrid w:val="0"/>
              <w:spacing w:line="240" w:lineRule="auto" w:before="0" w:after="0"/>
              <w:jc w:val="right"/>
            </w:pPr>
            <w:r>
              <w:rPr>
                <w:rFonts w:ascii="Times New Roman" w:hAnsi="Times New Roman" w:eastAsia="宋体"/>
                <w:b w:val="0"/>
                <w:sz w:val="16"/>
              </w:rPr>
              <w:t>748.47</w:t>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2210201</w:t>
            </w:r>
          </w:p>
        </w:tc>
        <w:tc>
          <w:tcPr>
            <w:tcW w:type="dxa" w:w="2650"/>
            <w:vAlign w:val="center"/>
          </w:tcPr>
          <w:p>
            <w:pPr>
              <w:snapToGrid w:val="0"/>
              <w:spacing w:line="240" w:lineRule="auto" w:before="0" w:after="0"/>
            </w:pPr>
            <w:r>
              <w:rPr>
                <w:rFonts w:ascii="Times New Roman" w:hAnsi="Times New Roman" w:eastAsia="宋体"/>
                <w:b w:val="0"/>
                <w:sz w:val="16"/>
              </w:rPr>
              <w:t xml:space="preserve">　　住房公积金</w:t>
            </w:r>
          </w:p>
        </w:tc>
        <w:tc>
          <w:tcPr>
            <w:tcW w:type="dxa" w:w="1981"/>
            <w:vAlign w:val="center"/>
          </w:tcPr>
          <w:p>
            <w:pPr>
              <w:snapToGrid w:val="0"/>
              <w:spacing w:line="240" w:lineRule="auto" w:before="0" w:after="0"/>
              <w:jc w:val="right"/>
            </w:pPr>
            <w:r>
              <w:rPr>
                <w:rFonts w:ascii="Times New Roman" w:hAnsi="Times New Roman" w:eastAsia="宋体"/>
                <w:b w:val="0"/>
                <w:sz w:val="16"/>
              </w:rPr>
              <w:t>263.65</w:t>
            </w:r>
          </w:p>
        </w:tc>
        <w:tc>
          <w:tcPr>
            <w:tcW w:type="dxa" w:w="1981"/>
            <w:vAlign w:val="center"/>
          </w:tcPr>
          <w:p>
            <w:pPr>
              <w:snapToGrid w:val="0"/>
              <w:spacing w:line="240" w:lineRule="auto" w:before="0" w:after="0"/>
              <w:jc w:val="right"/>
            </w:pPr>
            <w:r>
              <w:rPr>
                <w:rFonts w:ascii="Times New Roman" w:hAnsi="Times New Roman" w:eastAsia="宋体"/>
                <w:b w:val="0"/>
                <w:sz w:val="16"/>
              </w:rPr>
              <w:t>263.65</w:t>
            </w:r>
          </w:p>
        </w:tc>
        <w:tc>
          <w:tcPr>
            <w:tcW w:type="dxa" w:w="1981"/>
            <w:vAlign w:val="center"/>
          </w:tcPr>
          <w:p>
            <w:pPr>
              <w:snapToGrid w:val="0"/>
              <w:spacing w:line="240" w:lineRule="auto" w:before="0" w:after="0"/>
              <w:jc w:val="right"/>
            </w:pPr>
            <w:r>
              <w:rPr>
                <w:rFonts w:ascii="Times New Roman" w:hAnsi="Times New Roman" w:eastAsia="宋体"/>
                <w:b w:val="0"/>
                <w:sz w:val="16"/>
              </w:rPr>
              <w:t>263.65</w:t>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802"/>
            <w:vAlign w:val="center"/>
          </w:tcPr>
          <w:p>
            <w:pPr>
              <w:snapToGrid w:val="0"/>
              <w:spacing w:line="240" w:lineRule="auto" w:before="0" w:after="0"/>
            </w:pPr>
            <w:r>
              <w:rPr>
                <w:rFonts w:ascii="Times New Roman" w:hAnsi="Times New Roman" w:eastAsia="宋体"/>
                <w:b w:val="0"/>
                <w:sz w:val="16"/>
              </w:rPr>
              <w:t xml:space="preserve">　　2210202</w:t>
            </w:r>
          </w:p>
        </w:tc>
        <w:tc>
          <w:tcPr>
            <w:tcW w:type="dxa" w:w="2650"/>
            <w:vAlign w:val="center"/>
          </w:tcPr>
          <w:p>
            <w:pPr>
              <w:snapToGrid w:val="0"/>
              <w:spacing w:line="240" w:lineRule="auto" w:before="0" w:after="0"/>
            </w:pPr>
            <w:r>
              <w:rPr>
                <w:rFonts w:ascii="Times New Roman" w:hAnsi="Times New Roman" w:eastAsia="宋体"/>
                <w:b w:val="0"/>
                <w:sz w:val="16"/>
              </w:rPr>
              <w:t xml:space="preserve">　　提租补贴</w:t>
            </w:r>
          </w:p>
        </w:tc>
        <w:tc>
          <w:tcPr>
            <w:tcW w:type="dxa" w:w="1981"/>
            <w:vAlign w:val="center"/>
          </w:tcPr>
          <w:p>
            <w:pPr>
              <w:snapToGrid w:val="0"/>
              <w:spacing w:line="240" w:lineRule="auto" w:before="0" w:after="0"/>
              <w:jc w:val="right"/>
            </w:pPr>
            <w:r>
              <w:rPr>
                <w:rFonts w:ascii="Times New Roman" w:hAnsi="Times New Roman" w:eastAsia="宋体"/>
                <w:b w:val="0"/>
                <w:sz w:val="16"/>
              </w:rPr>
              <w:t>484.82</w:t>
            </w:r>
          </w:p>
        </w:tc>
        <w:tc>
          <w:tcPr>
            <w:tcW w:type="dxa" w:w="1981"/>
            <w:vAlign w:val="center"/>
          </w:tcPr>
          <w:p>
            <w:pPr>
              <w:snapToGrid w:val="0"/>
              <w:spacing w:line="240" w:lineRule="auto" w:before="0" w:after="0"/>
              <w:jc w:val="right"/>
            </w:pPr>
            <w:r>
              <w:rPr>
                <w:rFonts w:ascii="Times New Roman" w:hAnsi="Times New Roman" w:eastAsia="宋体"/>
                <w:b w:val="0"/>
                <w:sz w:val="16"/>
              </w:rPr>
              <w:t>484.82</w:t>
            </w:r>
          </w:p>
        </w:tc>
        <w:tc>
          <w:tcPr>
            <w:tcW w:type="dxa" w:w="1981"/>
            <w:vAlign w:val="center"/>
          </w:tcPr>
          <w:p>
            <w:pPr>
              <w:snapToGrid w:val="0"/>
              <w:spacing w:line="240" w:lineRule="auto" w:before="0" w:after="0"/>
              <w:jc w:val="right"/>
            </w:pPr>
            <w:r>
              <w:rPr>
                <w:rFonts w:ascii="Times New Roman" w:hAnsi="Times New Roman" w:eastAsia="宋体"/>
                <w:b w:val="0"/>
                <w:sz w:val="16"/>
              </w:rPr>
              <w:t>484.82</w:t>
            </w:r>
          </w:p>
        </w:tc>
        <w:tc>
          <w:tcPr>
            <w:tcW w:type="dxa" w:w="1981"/>
            <w:vAlign w:val="center"/>
          </w:tcPr>
          <w:p>
            <w:pPr>
              <w:snapToGrid w:val="0"/>
              <w:spacing w:line="240" w:lineRule="auto" w:before="0" w:after="0"/>
              <w:jc w:val="right"/>
            </w:pPr>
            <w:r>
              <w:rPr>
                <w:rFonts w:ascii="Times New Roman" w:hAnsi="Times New Roman" w:eastAsia="宋体"/>
                <w:b w:val="0"/>
                <w:sz w:val="16"/>
              </w:rPr>
            </w:r>
          </w:p>
        </w:tc>
        <w:tc>
          <w:tcPr>
            <w:tcW w:type="dxa" w:w="1983"/>
            <w:vAlign w:val="center"/>
          </w:tcPr>
          <w:p>
            <w:pPr>
              <w:snapToGrid w:val="0"/>
              <w:spacing w:line="240" w:lineRule="auto" w:before="0" w:after="0"/>
              <w:jc w:val="right"/>
            </w:pPr>
            <w:r>
              <w:rPr>
                <w:rFonts w:ascii="Times New Roman" w:hAnsi="Times New Roman" w:eastAsia="宋体"/>
                <w:b w:val="0"/>
                <w:sz w:val="16"/>
              </w:rPr>
            </w:r>
          </w:p>
        </w:tc>
      </w:tr>
    </w:tbl>
    <w:p>
      <w:pPr>
        <w:keepNext/>
        <w:keepLines w:val="0"/>
        <w:pageBreakBefore/>
        <w:widowControl w:val="0"/>
        <w:kinsoku/>
        <w:wordWrap/>
        <w:overflowPunct/>
        <w:topLinePunct w:val="0"/>
        <w:autoSpaceDE/>
        <w:autoSpaceDN/>
        <w:bidi w:val="0"/>
        <w:adjustRightInd/>
        <w:snapToGrid/>
        <w:spacing w:line="550" w:lineRule="atLeast" w:before="0" w:after="0"/>
        <w:ind w:left="0" w:leftChars="0" w:right="0" w:rightChars="0" w:firstLine="0" w:firstLineChars="0"/>
        <w:jc w:val="left"/>
        <w:textAlignment w:val="auto"/>
        <w:outlineLvl w:val="9"/>
      </w:pPr>
      <w:r>
        <w:rPr>
          <w:rFonts w:hint="eastAsia" w:ascii="Times New Roman" w:hAnsi="Times New Roman" w:eastAsia="方正仿宋_GBK" w:cs="Times New Roman"/>
          <w:kern w:val="0"/>
          <w:sz w:val="24"/>
          <w:szCs w:val="24"/>
        </w:rPr>
        <w:t>公开06表</w:t>
      </w:r>
    </w:p>
    <w:tbl>
      <w:tblPr>
        <w:tblStyle w:val="TableGrid"/>
        <w:tblpPr w:leftFromText="180" w:rightFromText="180" w:vertAnchor="text" w:tblpXSpec="center" w:tblpY="1"/>
        <w:tblOverlap w:val="never"/>
        <w:tblW w:w="14500" w:type="dxa"/>
        <w:jc w:val="center"/>
        <w:tblInd w:w="0" w:type="dxa"/>
        <w:tblLayout w:type="fixed"/>
        <w:tblCellMar>
          <w:top w:w="0" w:type="dxa"/>
          <w:left w:w="108" w:type="dxa"/>
          <w:bottom w:w="0" w:type="dxa"/>
          <w:right w:w="108" w:type="dxa"/>
        </w:tblCellMar>
      </w:tblPr>
      <w:tblGrid>
        <w:gridCol w:w="2757"/>
        <w:gridCol w:w="3650"/>
        <w:gridCol w:w="2697"/>
        <w:gridCol w:w="2697"/>
        <w:gridCol w:w="2699"/>
      </w:tblGrid>
      <w:tr>
        <w:tblPrEx>
          <w:tblCellMar>
            <w:top w:w="0" w:type="dxa"/>
            <w:left w:w="108" w:type="dxa"/>
            <w:bottom w:w="0" w:type="dxa"/>
            <w:right w:w="108" w:type="dxa"/>
          </w:tblCellMar>
        </w:tblPrEx>
        <w:trPr>
          <w:trHeight w:val="420" w:hRule="atLeast"/>
          <w:tblHeader/>
        </w:trPr>
        <w:tc>
          <w:tcPr>
            <w:tcW w:w="14500" w:type="dxa"/>
            <w:gridSpan w:val="5"/>
            <w:tcBorders>
              <w:top w:val="nil"/>
              <w:left w:val="nil"/>
              <w:bottom w:val="nil"/>
              <w:right w:val="nil"/>
            </w:tcBorders>
            <w:shd w:val="clear" w:color="auto" w:fill="auto"/>
            <w:noWrap/>
            <w:vAlign w:val="center"/>
          </w:tcPr>
          <w:p>
            <w:pPr>
              <w:snapToGrid w:val="0"/>
              <w:snapToGrid w:val="0"/>
              <w:snapToGrid w:val="0"/>
              <w:snapToGrid w:val="0"/>
              <w:snapToGrid w:val="0"/>
              <w:widowControl/>
              <w:spacing w:line="240" w:lineRule="auto" w:before="0" w:after="0"/>
              <w:jc w:val="center"/>
              <w:rPr>
                <w:rFonts w:ascii="方正小标宋_GBK" w:hAnsi="宋体" w:eastAsia="方正小标宋_GBK" w:cs="宋体"/>
                <w:kern w:val="0"/>
                <w:sz w:val="36"/>
                <w:szCs w:val="36"/>
              </w:rPr>
            </w:pPr>
            <w:r>
              <w:rPr>
                <w:rFonts w:hint="eastAsia" w:ascii="方正小标宋_GBK" w:hAnsi="宋体" w:eastAsia="方正小标宋_GBK" w:cs="宋体"/>
                <w:kern w:val="0"/>
                <w:sz w:val="36"/>
                <w:szCs w:val="36"/>
              </w:rPr>
              <w:t>财政拨款基本支出表（经济科目）</w:t>
            </w:r>
          </w:p>
        </w:tc>
      </w:tr>
      <w:tr>
        <w:tblPrEx>
          <w:tblCellMar>
            <w:top w:w="0" w:type="dxa"/>
            <w:left w:w="108" w:type="dxa"/>
            <w:bottom w:w="0" w:type="dxa"/>
            <w:right w:w="108" w:type="dxa"/>
          </w:tblCellMar>
        </w:tblPrEx>
        <w:trPr>
          <w:trHeight w:val="285" w:hRule="atLeast"/>
          <w:tblHeader/>
        </w:trPr>
        <w:tc>
          <w:tcPr>
            <w:tcW w:w="6407" w:type="dxa"/>
            <w:gridSpan w:val="2"/>
            <w:tcBorders>
              <w:top w:val="nil"/>
              <w:left w:val="nil"/>
              <w:bottom w:val="nil"/>
              <w:right w:val="nil"/>
            </w:tcBorders>
            <w:shd w:val="clear" w:color="auto" w:fill="auto"/>
            <w:noWrap/>
            <w:vAlign w:val="center"/>
          </w:tcPr>
          <w:p>
            <w:pPr>
              <w:snapToGrid w:val="0"/>
              <w:snapToGrid w:val="0"/>
              <w:snapToGrid w:val="0"/>
              <w:widowControl/>
              <w:spacing w:line="240" w:lineRule="auto" w:before="0" w:after="0"/>
              <w:jc w:val="left"/>
              <w:rPr>
                <w:rFonts w:ascii="宋体" w:hAnsi="宋体" w:eastAsia="宋体" w:cs="宋体"/>
                <w:kern w:val="0"/>
                <w:sz w:val="20"/>
                <w:szCs w:val="20"/>
              </w:rPr>
            </w:pPr>
            <w:r>
              <w:rPr>
                <w:rFonts w:hint="eastAsia" w:ascii="宋体" w:hAnsi="宋体" w:eastAsia="宋体" w:cs="宋体"/>
                <w:kern w:val="0"/>
                <w:sz w:val="20"/>
                <w:szCs w:val="20"/>
              </w:rPr>
              <w:t>部门/单位：</w:t>
            </w:r>
            <w:r>
              <w:rPr>
                <w:rFonts w:ascii="Times New Roman" w:hAnsi="Times New Roman" w:eastAsia="宋体" w:cs="Times New Roman"/>
                <w:kern w:val="0"/>
                <w:sz w:val="16"/>
                <w:szCs w:val="16"/>
              </w:rPr>
              <w:t xml:space="preserve">句容市卫生健康委员会</w:t>
            </w:r>
          </w:p>
        </w:tc>
        <w:tc>
          <w:tcPr>
            <w:tcW w:w="2697" w:type="dxa"/>
            <w:tcBorders>
              <w:top w:val="nil"/>
              <w:left w:val="nil"/>
              <w:bottom w:val="single" w:color="auto" w:sz="4" w:space="0"/>
              <w:right w:val="nil"/>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2697" w:type="dxa"/>
            <w:tcBorders>
              <w:top w:val="nil"/>
              <w:left w:val="nil"/>
              <w:bottom w:val="single" w:color="auto" w:sz="4" w:space="0"/>
              <w:right w:val="nil"/>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2699" w:type="dxa"/>
            <w:tcBorders>
              <w:top w:val="nil"/>
              <w:left w:val="nil"/>
              <w:bottom w:val="nil"/>
              <w:right w:val="nil"/>
            </w:tcBorders>
            <w:shd w:val="clear" w:color="auto" w:fill="auto"/>
            <w:noWrap/>
            <w:vAlign w:val="center"/>
          </w:tcPr>
          <w:p>
            <w:pPr>
              <w:snapToGrid w:val="0"/>
              <w:snapToGrid w:val="0"/>
              <w:widowControl/>
              <w:spacing w:line="240" w:lineRule="auto" w:before="0" w:after="0"/>
              <w:jc w:val="right"/>
              <w:rPr>
                <w:rFonts w:ascii="宋体" w:hAnsi="宋体" w:eastAsia="宋体" w:cs="宋体"/>
                <w:kern w:val="0"/>
                <w:sz w:val="20"/>
                <w:szCs w:val="20"/>
              </w:rPr>
            </w:pPr>
            <w:r>
              <w:rPr>
                <w:rFonts w:hint="eastAsia" w:ascii="宋体" w:hAnsi="宋体" w:eastAsia="宋体" w:cs="宋体"/>
                <w:kern w:val="0"/>
                <w:sz w:val="20"/>
                <w:szCs w:val="20"/>
              </w:rPr>
              <w:t>单位：万元</w:t>
            </w:r>
          </w:p>
        </w:tc>
      </w:tr>
      <w:tr>
        <w:trPr>
          <w:trHeight w:val="285" w:hRule="atLeast"/>
          <w:tblHeader/>
        </w:trPr>
        <w:tc>
          <w:tcPr>
            <w:tcW w:w="640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部门预算支出经济分类科目</w:t>
            </w:r>
          </w:p>
        </w:tc>
        <w:tc>
          <w:tcPr>
            <w:tcW w:w="8093" w:type="dxa"/>
            <w:gridSpan w:val="3"/>
            <w:tcBorders>
              <w:top w:val="single" w:color="auto" w:sz="4" w:space="0"/>
              <w:left w:val="nil"/>
              <w:bottom w:val="single" w:color="auto" w:sz="4" w:space="0"/>
              <w:right w:val="single" w:color="auto" w:sz="4" w:space="0"/>
            </w:tcBorders>
            <w:shd w:val="clear" w:color="auto" w:fill="auto"/>
            <w:noWrap/>
            <w:vAlign w:val="center"/>
          </w:tcPr>
          <w:p>
            <w:pPr>
              <w:snapToGrid w:val="0"/>
              <w:snapToGrid w:val="0"/>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本年财政拨款基本支出</w:t>
            </w:r>
          </w:p>
        </w:tc>
      </w:tr>
      <w:tr>
        <w:tblPrEx>
          <w:tblCellMar>
            <w:top w:w="0" w:type="dxa"/>
            <w:left w:w="108" w:type="dxa"/>
            <w:bottom w:w="0" w:type="dxa"/>
            <w:right w:w="108" w:type="dxa"/>
          </w:tblCellMar>
        </w:tblPrEx>
        <w:trPr>
          <w:trHeight w:val="285" w:hRule="atLeast"/>
          <w:tblHeader/>
        </w:trPr>
        <w:tc>
          <w:tcPr>
            <w:tcW w:w="2757"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科目编码</w:t>
            </w:r>
          </w:p>
        </w:tc>
        <w:tc>
          <w:tcPr>
            <w:tcW w:w="365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科目名称</w:t>
            </w:r>
          </w:p>
        </w:tc>
        <w:tc>
          <w:tcPr>
            <w:tcW w:w="2697"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合计</w:t>
            </w:r>
          </w:p>
        </w:tc>
        <w:tc>
          <w:tcPr>
            <w:tcW w:w="2697"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人员经费</w:t>
            </w:r>
          </w:p>
        </w:tc>
        <w:tc>
          <w:tcPr>
            <w:tcW w:w="2699"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公用经费</w:t>
            </w:r>
          </w:p>
        </w:tc>
      </w:tr>
      <w:tr>
        <w:tblPrEx>
          <w:tblCellMar>
            <w:top w:w="0" w:type="dxa"/>
            <w:left w:w="108" w:type="dxa"/>
            <w:bottom w:w="0" w:type="dxa"/>
            <w:right w:w="108" w:type="dxa"/>
          </w:tblCellMar>
        </w:tblPrEx>
        <w:trPr>
          <w:trHeight w:val="285" w:hRule="atLeast"/>
        </w:trPr>
        <w:tc>
          <w:tcPr>
            <w:tcW w:w="2757"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65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合  计</w:t>
            </w:r>
          </w:p>
        </w:tc>
        <w:tc>
          <w:tcPr>
            <w:tcW w:w="2697"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4,521.67</w:t>
            </w:r>
          </w:p>
        </w:tc>
        <w:tc>
          <w:tcPr>
            <w:tcW w:w="2697"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4,106.11</w:t>
            </w:r>
          </w:p>
        </w:tc>
        <w:tc>
          <w:tcPr>
            <w:tcW w:w="2699"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415.56</w:t>
            </w:r>
          </w:p>
        </w:tc>
      </w:tr>
      <w:tr>
        <w:tblPrEx>
          <w:tblCellMar>
            <w:top w:w="0" w:type="dxa"/>
            <w:left w:w="108" w:type="dxa"/>
            <w:bottom w:w="0" w:type="dxa"/>
            <w:right w:w="108" w:type="dxa"/>
          </w:tblCellMar>
        </w:tblPrEx>
        <w:trPr>
          <w:trHeight w:val="285" w:hRule="atLeast"/>
        </w:trPr>
        <w:tc>
          <w:tcPr>
            <w:tcW w:w="2757"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left"/>
              <w:rPr>
                <w:rFonts w:ascii="宋体" w:hAnsi="宋体" w:eastAsia="宋体" w:cs="宋体"/>
                <w:kern w:val="0"/>
                <w:sz w:val="22"/>
              </w:rPr>
            </w:pPr>
            <w:r>
              <w:rPr>
                <w:rFonts w:ascii="Times New Roman" w:hAnsi="Times New Roman" w:eastAsia="宋体"/>
                <w:b/>
                <w:sz w:val="16"/>
              </w:rPr>
              <w:t>301</w:t>
            </w:r>
          </w:p>
        </w:tc>
        <w:tc>
          <w:tcPr>
            <w:tcW w:w="365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left"/>
              <w:rPr>
                <w:rFonts w:ascii="宋体" w:hAnsi="宋体" w:eastAsia="宋体" w:cs="宋体"/>
                <w:kern w:val="0"/>
                <w:sz w:val="22"/>
              </w:rPr>
            </w:pPr>
            <w:r>
              <w:rPr>
                <w:rFonts w:ascii="Times New Roman" w:hAnsi="Times New Roman" w:eastAsia="宋体"/>
                <w:b/>
                <w:sz w:val="16"/>
              </w:rPr>
              <w:t>工资福利支出</w:t>
            </w:r>
          </w:p>
        </w:tc>
        <w:tc>
          <w:tcPr>
            <w:tcW w:w="2697"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2"/>
              </w:rPr>
            </w:pPr>
            <w:r>
              <w:rPr>
                <w:rFonts w:ascii="Times New Roman" w:hAnsi="Times New Roman" w:eastAsia="宋体"/>
                <w:b/>
                <w:sz w:val="16"/>
              </w:rPr>
              <w:t>3,972.79</w:t>
            </w:r>
          </w:p>
        </w:tc>
        <w:tc>
          <w:tcPr>
            <w:tcW w:w="2697"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2"/>
              </w:rPr>
            </w:pPr>
            <w:r>
              <w:rPr>
                <w:rFonts w:ascii="Times New Roman" w:hAnsi="Times New Roman" w:eastAsia="宋体"/>
                <w:b/>
                <w:sz w:val="16"/>
              </w:rPr>
              <w:t>3,972.79</w:t>
            </w:r>
          </w:p>
        </w:tc>
        <w:tc>
          <w:tcPr>
            <w:tcW w:w="2699"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2"/>
              </w:rPr>
            </w:pPr>
            <w:r>
              <w:rPr>
                <w:rFonts w:ascii="Times New Roman" w:hAnsi="Times New Roman" w:eastAsia="宋体"/>
                <w:b/>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30101</w:t>
            </w:r>
          </w:p>
        </w:tc>
        <w:tc>
          <w:tcPr>
            <w:tcW w:type="dxa" w:w="3650"/>
            <w:vAlign w:val="center"/>
          </w:tcPr>
          <w:p>
            <w:pPr>
              <w:snapToGrid w:val="0"/>
              <w:spacing w:line="240" w:lineRule="auto" w:before="0" w:after="0"/>
            </w:pPr>
            <w:r>
              <w:rPr>
                <w:rFonts w:ascii="Times New Roman" w:hAnsi="Times New Roman" w:eastAsia="宋体"/>
                <w:b w:val="0"/>
                <w:sz w:val="16"/>
              </w:rPr>
              <w:t xml:space="preserve">　基本工资</w:t>
            </w:r>
          </w:p>
        </w:tc>
        <w:tc>
          <w:tcPr>
            <w:tcW w:type="dxa" w:w="2697"/>
            <w:vAlign w:val="center"/>
          </w:tcPr>
          <w:p>
            <w:pPr>
              <w:snapToGrid w:val="0"/>
              <w:spacing w:line="240" w:lineRule="auto" w:before="0" w:after="0"/>
              <w:jc w:val="right"/>
            </w:pPr>
            <w:r>
              <w:rPr>
                <w:rFonts w:ascii="Times New Roman" w:hAnsi="Times New Roman" w:eastAsia="宋体"/>
                <w:b w:val="0"/>
                <w:sz w:val="16"/>
              </w:rPr>
              <w:t>683.35</w:t>
            </w:r>
          </w:p>
        </w:tc>
        <w:tc>
          <w:tcPr>
            <w:tcW w:type="dxa" w:w="2697"/>
            <w:vAlign w:val="center"/>
          </w:tcPr>
          <w:p>
            <w:pPr>
              <w:snapToGrid w:val="0"/>
              <w:spacing w:line="240" w:lineRule="auto" w:before="0" w:after="0"/>
              <w:jc w:val="right"/>
            </w:pPr>
            <w:r>
              <w:rPr>
                <w:rFonts w:ascii="Times New Roman" w:hAnsi="Times New Roman" w:eastAsia="宋体"/>
                <w:b w:val="0"/>
                <w:sz w:val="16"/>
              </w:rPr>
              <w:t>683.35</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30102</w:t>
            </w:r>
          </w:p>
        </w:tc>
        <w:tc>
          <w:tcPr>
            <w:tcW w:type="dxa" w:w="3650"/>
            <w:vAlign w:val="center"/>
          </w:tcPr>
          <w:p>
            <w:pPr>
              <w:snapToGrid w:val="0"/>
              <w:spacing w:line="240" w:lineRule="auto" w:before="0" w:after="0"/>
            </w:pPr>
            <w:r>
              <w:rPr>
                <w:rFonts w:ascii="Times New Roman" w:hAnsi="Times New Roman" w:eastAsia="宋体"/>
                <w:b w:val="0"/>
                <w:sz w:val="16"/>
              </w:rPr>
              <w:t xml:space="preserve">　津贴补贴</w:t>
            </w:r>
          </w:p>
        </w:tc>
        <w:tc>
          <w:tcPr>
            <w:tcW w:type="dxa" w:w="2697"/>
            <w:vAlign w:val="center"/>
          </w:tcPr>
          <w:p>
            <w:pPr>
              <w:snapToGrid w:val="0"/>
              <w:spacing w:line="240" w:lineRule="auto" w:before="0" w:after="0"/>
              <w:jc w:val="right"/>
            </w:pPr>
            <w:r>
              <w:rPr>
                <w:rFonts w:ascii="Times New Roman" w:hAnsi="Times New Roman" w:eastAsia="宋体"/>
                <w:b w:val="0"/>
                <w:sz w:val="16"/>
              </w:rPr>
              <w:t>575.46</w:t>
            </w:r>
          </w:p>
        </w:tc>
        <w:tc>
          <w:tcPr>
            <w:tcW w:type="dxa" w:w="2697"/>
            <w:vAlign w:val="center"/>
          </w:tcPr>
          <w:p>
            <w:pPr>
              <w:snapToGrid w:val="0"/>
              <w:spacing w:line="240" w:lineRule="auto" w:before="0" w:after="0"/>
              <w:jc w:val="right"/>
            </w:pPr>
            <w:r>
              <w:rPr>
                <w:rFonts w:ascii="Times New Roman" w:hAnsi="Times New Roman" w:eastAsia="宋体"/>
                <w:b w:val="0"/>
                <w:sz w:val="16"/>
              </w:rPr>
              <w:t>575.46</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30103</w:t>
            </w:r>
          </w:p>
        </w:tc>
        <w:tc>
          <w:tcPr>
            <w:tcW w:type="dxa" w:w="3650"/>
            <w:vAlign w:val="center"/>
          </w:tcPr>
          <w:p>
            <w:pPr>
              <w:snapToGrid w:val="0"/>
              <w:spacing w:line="240" w:lineRule="auto" w:before="0" w:after="0"/>
            </w:pPr>
            <w:r>
              <w:rPr>
                <w:rFonts w:ascii="Times New Roman" w:hAnsi="Times New Roman" w:eastAsia="宋体"/>
                <w:b w:val="0"/>
                <w:sz w:val="16"/>
              </w:rPr>
              <w:t xml:space="preserve">　奖金</w:t>
            </w:r>
          </w:p>
        </w:tc>
        <w:tc>
          <w:tcPr>
            <w:tcW w:type="dxa" w:w="2697"/>
            <w:vAlign w:val="center"/>
          </w:tcPr>
          <w:p>
            <w:pPr>
              <w:snapToGrid w:val="0"/>
              <w:spacing w:line="240" w:lineRule="auto" w:before="0" w:after="0"/>
              <w:jc w:val="right"/>
            </w:pPr>
            <w:r>
              <w:rPr>
                <w:rFonts w:ascii="Times New Roman" w:hAnsi="Times New Roman" w:eastAsia="宋体"/>
                <w:b w:val="0"/>
                <w:sz w:val="16"/>
              </w:rPr>
              <w:t>733.91</w:t>
            </w:r>
          </w:p>
        </w:tc>
        <w:tc>
          <w:tcPr>
            <w:tcW w:type="dxa" w:w="2697"/>
            <w:vAlign w:val="center"/>
          </w:tcPr>
          <w:p>
            <w:pPr>
              <w:snapToGrid w:val="0"/>
              <w:spacing w:line="240" w:lineRule="auto" w:before="0" w:after="0"/>
              <w:jc w:val="right"/>
            </w:pPr>
            <w:r>
              <w:rPr>
                <w:rFonts w:ascii="Times New Roman" w:hAnsi="Times New Roman" w:eastAsia="宋体"/>
                <w:b w:val="0"/>
                <w:sz w:val="16"/>
              </w:rPr>
              <w:t>733.91</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30107</w:t>
            </w:r>
          </w:p>
        </w:tc>
        <w:tc>
          <w:tcPr>
            <w:tcW w:type="dxa" w:w="3650"/>
            <w:vAlign w:val="center"/>
          </w:tcPr>
          <w:p>
            <w:pPr>
              <w:snapToGrid w:val="0"/>
              <w:spacing w:line="240" w:lineRule="auto" w:before="0" w:after="0"/>
            </w:pPr>
            <w:r>
              <w:rPr>
                <w:rFonts w:ascii="Times New Roman" w:hAnsi="Times New Roman" w:eastAsia="宋体"/>
                <w:b w:val="0"/>
                <w:sz w:val="16"/>
              </w:rPr>
              <w:t xml:space="preserve">　绩效工资</w:t>
            </w:r>
          </w:p>
        </w:tc>
        <w:tc>
          <w:tcPr>
            <w:tcW w:type="dxa" w:w="2697"/>
            <w:vAlign w:val="center"/>
          </w:tcPr>
          <w:p>
            <w:pPr>
              <w:snapToGrid w:val="0"/>
              <w:spacing w:line="240" w:lineRule="auto" w:before="0" w:after="0"/>
              <w:jc w:val="right"/>
            </w:pPr>
            <w:r>
              <w:rPr>
                <w:rFonts w:ascii="Times New Roman" w:hAnsi="Times New Roman" w:eastAsia="宋体"/>
                <w:b w:val="0"/>
                <w:sz w:val="16"/>
              </w:rPr>
              <w:t>528.53</w:t>
            </w:r>
          </w:p>
        </w:tc>
        <w:tc>
          <w:tcPr>
            <w:tcW w:type="dxa" w:w="2697"/>
            <w:vAlign w:val="center"/>
          </w:tcPr>
          <w:p>
            <w:pPr>
              <w:snapToGrid w:val="0"/>
              <w:spacing w:line="240" w:lineRule="auto" w:before="0" w:after="0"/>
              <w:jc w:val="right"/>
            </w:pPr>
            <w:r>
              <w:rPr>
                <w:rFonts w:ascii="Times New Roman" w:hAnsi="Times New Roman" w:eastAsia="宋体"/>
                <w:b w:val="0"/>
                <w:sz w:val="16"/>
              </w:rPr>
              <w:t>528.53</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30108</w:t>
            </w:r>
          </w:p>
        </w:tc>
        <w:tc>
          <w:tcPr>
            <w:tcW w:type="dxa" w:w="3650"/>
            <w:vAlign w:val="center"/>
          </w:tcPr>
          <w:p>
            <w:pPr>
              <w:snapToGrid w:val="0"/>
              <w:spacing w:line="240" w:lineRule="auto" w:before="0" w:after="0"/>
            </w:pPr>
            <w:r>
              <w:rPr>
                <w:rFonts w:ascii="Times New Roman" w:hAnsi="Times New Roman" w:eastAsia="宋体"/>
                <w:b w:val="0"/>
                <w:sz w:val="16"/>
              </w:rPr>
              <w:t xml:space="preserve">　机关事业单位基本养老保险缴费</w:t>
            </w:r>
          </w:p>
        </w:tc>
        <w:tc>
          <w:tcPr>
            <w:tcW w:type="dxa" w:w="2697"/>
            <w:vAlign w:val="center"/>
          </w:tcPr>
          <w:p>
            <w:pPr>
              <w:snapToGrid w:val="0"/>
              <w:spacing w:line="240" w:lineRule="auto" w:before="0" w:after="0"/>
              <w:jc w:val="right"/>
            </w:pPr>
            <w:r>
              <w:rPr>
                <w:rFonts w:ascii="Times New Roman" w:hAnsi="Times New Roman" w:eastAsia="宋体"/>
                <w:b w:val="0"/>
                <w:sz w:val="16"/>
              </w:rPr>
              <w:t>263.57</w:t>
            </w:r>
          </w:p>
        </w:tc>
        <w:tc>
          <w:tcPr>
            <w:tcW w:type="dxa" w:w="2697"/>
            <w:vAlign w:val="center"/>
          </w:tcPr>
          <w:p>
            <w:pPr>
              <w:snapToGrid w:val="0"/>
              <w:spacing w:line="240" w:lineRule="auto" w:before="0" w:after="0"/>
              <w:jc w:val="right"/>
            </w:pPr>
            <w:r>
              <w:rPr>
                <w:rFonts w:ascii="Times New Roman" w:hAnsi="Times New Roman" w:eastAsia="宋体"/>
                <w:b w:val="0"/>
                <w:sz w:val="16"/>
              </w:rPr>
              <w:t>263.57</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30109</w:t>
            </w:r>
          </w:p>
        </w:tc>
        <w:tc>
          <w:tcPr>
            <w:tcW w:type="dxa" w:w="3650"/>
            <w:vAlign w:val="center"/>
          </w:tcPr>
          <w:p>
            <w:pPr>
              <w:snapToGrid w:val="0"/>
              <w:spacing w:line="240" w:lineRule="auto" w:before="0" w:after="0"/>
            </w:pPr>
            <w:r>
              <w:rPr>
                <w:rFonts w:ascii="Times New Roman" w:hAnsi="Times New Roman" w:eastAsia="宋体"/>
                <w:b w:val="0"/>
                <w:sz w:val="16"/>
              </w:rPr>
              <w:t xml:space="preserve">　职业年金缴费</w:t>
            </w:r>
          </w:p>
        </w:tc>
        <w:tc>
          <w:tcPr>
            <w:tcW w:type="dxa" w:w="2697"/>
            <w:vAlign w:val="center"/>
          </w:tcPr>
          <w:p>
            <w:pPr>
              <w:snapToGrid w:val="0"/>
              <w:spacing w:line="240" w:lineRule="auto" w:before="0" w:after="0"/>
              <w:jc w:val="right"/>
            </w:pPr>
            <w:r>
              <w:rPr>
                <w:rFonts w:ascii="Times New Roman" w:hAnsi="Times New Roman" w:eastAsia="宋体"/>
                <w:b w:val="0"/>
                <w:sz w:val="16"/>
              </w:rPr>
              <w:t>131.78</w:t>
            </w:r>
          </w:p>
        </w:tc>
        <w:tc>
          <w:tcPr>
            <w:tcW w:type="dxa" w:w="2697"/>
            <w:vAlign w:val="center"/>
          </w:tcPr>
          <w:p>
            <w:pPr>
              <w:snapToGrid w:val="0"/>
              <w:spacing w:line="240" w:lineRule="auto" w:before="0" w:after="0"/>
              <w:jc w:val="right"/>
            </w:pPr>
            <w:r>
              <w:rPr>
                <w:rFonts w:ascii="Times New Roman" w:hAnsi="Times New Roman" w:eastAsia="宋体"/>
                <w:b w:val="0"/>
                <w:sz w:val="16"/>
              </w:rPr>
              <w:t>131.78</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30110</w:t>
            </w:r>
          </w:p>
        </w:tc>
        <w:tc>
          <w:tcPr>
            <w:tcW w:type="dxa" w:w="3650"/>
            <w:vAlign w:val="center"/>
          </w:tcPr>
          <w:p>
            <w:pPr>
              <w:snapToGrid w:val="0"/>
              <w:spacing w:line="240" w:lineRule="auto" w:before="0" w:after="0"/>
            </w:pPr>
            <w:r>
              <w:rPr>
                <w:rFonts w:ascii="Times New Roman" w:hAnsi="Times New Roman" w:eastAsia="宋体"/>
                <w:b w:val="0"/>
                <w:sz w:val="16"/>
              </w:rPr>
              <w:t xml:space="preserve">　职工基本医疗保险缴费</w:t>
            </w:r>
          </w:p>
        </w:tc>
        <w:tc>
          <w:tcPr>
            <w:tcW w:type="dxa" w:w="2697"/>
            <w:vAlign w:val="center"/>
          </w:tcPr>
          <w:p>
            <w:pPr>
              <w:snapToGrid w:val="0"/>
              <w:spacing w:line="240" w:lineRule="auto" w:before="0" w:after="0"/>
              <w:jc w:val="right"/>
            </w:pPr>
            <w:r>
              <w:rPr>
                <w:rFonts w:ascii="Times New Roman" w:hAnsi="Times New Roman" w:eastAsia="宋体"/>
                <w:b w:val="0"/>
                <w:sz w:val="16"/>
              </w:rPr>
              <w:t>94.20</w:t>
            </w:r>
          </w:p>
        </w:tc>
        <w:tc>
          <w:tcPr>
            <w:tcW w:type="dxa" w:w="2697"/>
            <w:vAlign w:val="center"/>
          </w:tcPr>
          <w:p>
            <w:pPr>
              <w:snapToGrid w:val="0"/>
              <w:spacing w:line="240" w:lineRule="auto" w:before="0" w:after="0"/>
              <w:jc w:val="right"/>
            </w:pPr>
            <w:r>
              <w:rPr>
                <w:rFonts w:ascii="Times New Roman" w:hAnsi="Times New Roman" w:eastAsia="宋体"/>
                <w:b w:val="0"/>
                <w:sz w:val="16"/>
              </w:rPr>
              <w:t>94.20</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30111</w:t>
            </w:r>
          </w:p>
        </w:tc>
        <w:tc>
          <w:tcPr>
            <w:tcW w:type="dxa" w:w="3650"/>
            <w:vAlign w:val="center"/>
          </w:tcPr>
          <w:p>
            <w:pPr>
              <w:snapToGrid w:val="0"/>
              <w:spacing w:line="240" w:lineRule="auto" w:before="0" w:after="0"/>
            </w:pPr>
            <w:r>
              <w:rPr>
                <w:rFonts w:ascii="Times New Roman" w:hAnsi="Times New Roman" w:eastAsia="宋体"/>
                <w:b w:val="0"/>
                <w:sz w:val="16"/>
              </w:rPr>
              <w:t xml:space="preserve">　公务员医疗补助缴费</w:t>
            </w:r>
          </w:p>
        </w:tc>
        <w:tc>
          <w:tcPr>
            <w:tcW w:type="dxa" w:w="2697"/>
            <w:vAlign w:val="center"/>
          </w:tcPr>
          <w:p>
            <w:pPr>
              <w:snapToGrid w:val="0"/>
              <w:spacing w:line="240" w:lineRule="auto" w:before="0" w:after="0"/>
              <w:jc w:val="right"/>
            </w:pPr>
            <w:r>
              <w:rPr>
                <w:rFonts w:ascii="Times New Roman" w:hAnsi="Times New Roman" w:eastAsia="宋体"/>
                <w:b w:val="0"/>
                <w:sz w:val="16"/>
              </w:rPr>
              <w:t>16.12</w:t>
            </w:r>
          </w:p>
        </w:tc>
        <w:tc>
          <w:tcPr>
            <w:tcW w:type="dxa" w:w="2697"/>
            <w:vAlign w:val="center"/>
          </w:tcPr>
          <w:p>
            <w:pPr>
              <w:snapToGrid w:val="0"/>
              <w:spacing w:line="240" w:lineRule="auto" w:before="0" w:after="0"/>
              <w:jc w:val="right"/>
            </w:pPr>
            <w:r>
              <w:rPr>
                <w:rFonts w:ascii="Times New Roman" w:hAnsi="Times New Roman" w:eastAsia="宋体"/>
                <w:b w:val="0"/>
                <w:sz w:val="16"/>
              </w:rPr>
              <w:t>16.12</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30112</w:t>
            </w:r>
          </w:p>
        </w:tc>
        <w:tc>
          <w:tcPr>
            <w:tcW w:type="dxa" w:w="3650"/>
            <w:vAlign w:val="center"/>
          </w:tcPr>
          <w:p>
            <w:pPr>
              <w:snapToGrid w:val="0"/>
              <w:spacing w:line="240" w:lineRule="auto" w:before="0" w:after="0"/>
            </w:pPr>
            <w:r>
              <w:rPr>
                <w:rFonts w:ascii="Times New Roman" w:hAnsi="Times New Roman" w:eastAsia="宋体"/>
                <w:b w:val="0"/>
                <w:sz w:val="16"/>
              </w:rPr>
              <w:t xml:space="preserve">　其他社会保障缴费</w:t>
            </w:r>
          </w:p>
        </w:tc>
        <w:tc>
          <w:tcPr>
            <w:tcW w:type="dxa" w:w="2697"/>
            <w:vAlign w:val="center"/>
          </w:tcPr>
          <w:p>
            <w:pPr>
              <w:snapToGrid w:val="0"/>
              <w:spacing w:line="240" w:lineRule="auto" w:before="0" w:after="0"/>
              <w:jc w:val="right"/>
            </w:pPr>
            <w:r>
              <w:rPr>
                <w:rFonts w:ascii="Times New Roman" w:hAnsi="Times New Roman" w:eastAsia="宋体"/>
                <w:b w:val="0"/>
                <w:sz w:val="16"/>
              </w:rPr>
              <w:t>176.73</w:t>
            </w:r>
          </w:p>
        </w:tc>
        <w:tc>
          <w:tcPr>
            <w:tcW w:type="dxa" w:w="2697"/>
            <w:vAlign w:val="center"/>
          </w:tcPr>
          <w:p>
            <w:pPr>
              <w:snapToGrid w:val="0"/>
              <w:spacing w:line="240" w:lineRule="auto" w:before="0" w:after="0"/>
              <w:jc w:val="right"/>
            </w:pPr>
            <w:r>
              <w:rPr>
                <w:rFonts w:ascii="Times New Roman" w:hAnsi="Times New Roman" w:eastAsia="宋体"/>
                <w:b w:val="0"/>
                <w:sz w:val="16"/>
              </w:rPr>
              <w:t>176.73</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30113</w:t>
            </w:r>
          </w:p>
        </w:tc>
        <w:tc>
          <w:tcPr>
            <w:tcW w:type="dxa" w:w="3650"/>
            <w:vAlign w:val="center"/>
          </w:tcPr>
          <w:p>
            <w:pPr>
              <w:snapToGrid w:val="0"/>
              <w:spacing w:line="240" w:lineRule="auto" w:before="0" w:after="0"/>
            </w:pPr>
            <w:r>
              <w:rPr>
                <w:rFonts w:ascii="Times New Roman" w:hAnsi="Times New Roman" w:eastAsia="宋体"/>
                <w:b w:val="0"/>
                <w:sz w:val="16"/>
              </w:rPr>
              <w:t xml:space="preserve">　住房公积金</w:t>
            </w:r>
          </w:p>
        </w:tc>
        <w:tc>
          <w:tcPr>
            <w:tcW w:type="dxa" w:w="2697"/>
            <w:vAlign w:val="center"/>
          </w:tcPr>
          <w:p>
            <w:pPr>
              <w:snapToGrid w:val="0"/>
              <w:spacing w:line="240" w:lineRule="auto" w:before="0" w:after="0"/>
              <w:jc w:val="right"/>
            </w:pPr>
            <w:r>
              <w:rPr>
                <w:rFonts w:ascii="Times New Roman" w:hAnsi="Times New Roman" w:eastAsia="宋体"/>
                <w:b w:val="0"/>
                <w:sz w:val="16"/>
              </w:rPr>
              <w:t>263.65</w:t>
            </w:r>
          </w:p>
        </w:tc>
        <w:tc>
          <w:tcPr>
            <w:tcW w:type="dxa" w:w="2697"/>
            <w:vAlign w:val="center"/>
          </w:tcPr>
          <w:p>
            <w:pPr>
              <w:snapToGrid w:val="0"/>
              <w:spacing w:line="240" w:lineRule="auto" w:before="0" w:after="0"/>
              <w:jc w:val="right"/>
            </w:pPr>
            <w:r>
              <w:rPr>
                <w:rFonts w:ascii="Times New Roman" w:hAnsi="Times New Roman" w:eastAsia="宋体"/>
                <w:b w:val="0"/>
                <w:sz w:val="16"/>
              </w:rPr>
              <w:t>263.65</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30199</w:t>
            </w:r>
          </w:p>
        </w:tc>
        <w:tc>
          <w:tcPr>
            <w:tcW w:type="dxa" w:w="3650"/>
            <w:vAlign w:val="center"/>
          </w:tcPr>
          <w:p>
            <w:pPr>
              <w:snapToGrid w:val="0"/>
              <w:spacing w:line="240" w:lineRule="auto" w:before="0" w:after="0"/>
            </w:pPr>
            <w:r>
              <w:rPr>
                <w:rFonts w:ascii="Times New Roman" w:hAnsi="Times New Roman" w:eastAsia="宋体"/>
                <w:b w:val="0"/>
                <w:sz w:val="16"/>
              </w:rPr>
              <w:t xml:space="preserve">　其他工资福利支出</w:t>
            </w:r>
          </w:p>
        </w:tc>
        <w:tc>
          <w:tcPr>
            <w:tcW w:type="dxa" w:w="2697"/>
            <w:vAlign w:val="center"/>
          </w:tcPr>
          <w:p>
            <w:pPr>
              <w:snapToGrid w:val="0"/>
              <w:spacing w:line="240" w:lineRule="auto" w:before="0" w:after="0"/>
              <w:jc w:val="right"/>
            </w:pPr>
            <w:r>
              <w:rPr>
                <w:rFonts w:ascii="Times New Roman" w:hAnsi="Times New Roman" w:eastAsia="宋体"/>
                <w:b w:val="0"/>
                <w:sz w:val="16"/>
              </w:rPr>
              <w:t>505.49</w:t>
            </w:r>
          </w:p>
        </w:tc>
        <w:tc>
          <w:tcPr>
            <w:tcW w:type="dxa" w:w="2697"/>
            <w:vAlign w:val="center"/>
          </w:tcPr>
          <w:p>
            <w:pPr>
              <w:snapToGrid w:val="0"/>
              <w:spacing w:line="240" w:lineRule="auto" w:before="0" w:after="0"/>
              <w:jc w:val="right"/>
            </w:pPr>
            <w:r>
              <w:rPr>
                <w:rFonts w:ascii="Times New Roman" w:hAnsi="Times New Roman" w:eastAsia="宋体"/>
                <w:b w:val="0"/>
                <w:sz w:val="16"/>
              </w:rPr>
              <w:t>505.49</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sz w:val="16"/>
              </w:rPr>
              <w:t>302</w:t>
            </w:r>
          </w:p>
        </w:tc>
        <w:tc>
          <w:tcPr>
            <w:tcW w:type="dxa" w:w="3650"/>
            <w:vAlign w:val="center"/>
          </w:tcPr>
          <w:p>
            <w:pPr>
              <w:snapToGrid w:val="0"/>
              <w:spacing w:line="240" w:lineRule="auto" w:before="0" w:after="0"/>
            </w:pPr>
            <w:r>
              <w:rPr>
                <w:rFonts w:ascii="Times New Roman" w:hAnsi="Times New Roman" w:eastAsia="宋体"/>
                <w:b/>
                <w:sz w:val="16"/>
              </w:rPr>
              <w:t>商品和服务支出</w:t>
            </w:r>
          </w:p>
        </w:tc>
        <w:tc>
          <w:tcPr>
            <w:tcW w:type="dxa" w:w="2697"/>
            <w:vAlign w:val="center"/>
          </w:tcPr>
          <w:p>
            <w:pPr>
              <w:snapToGrid w:val="0"/>
              <w:spacing w:line="240" w:lineRule="auto" w:before="0" w:after="0"/>
              <w:jc w:val="right"/>
            </w:pPr>
            <w:r>
              <w:rPr>
                <w:rFonts w:ascii="Times New Roman" w:hAnsi="Times New Roman" w:eastAsia="宋体"/>
                <w:b/>
                <w:sz w:val="16"/>
              </w:rPr>
              <w:t>415.56</w:t>
            </w:r>
          </w:p>
        </w:tc>
        <w:tc>
          <w:tcPr>
            <w:tcW w:type="dxa" w:w="2697"/>
            <w:vAlign w:val="center"/>
          </w:tcPr>
          <w:p>
            <w:pPr>
              <w:snapToGrid w:val="0"/>
              <w:spacing w:line="240" w:lineRule="auto" w:before="0" w:after="0"/>
              <w:jc w:val="right"/>
            </w:pPr>
            <w:r>
              <w:rPr>
                <w:rFonts w:ascii="Times New Roman" w:hAnsi="Times New Roman" w:eastAsia="宋体"/>
                <w:b/>
                <w:sz w:val="16"/>
              </w:rPr>
            </w:r>
          </w:p>
        </w:tc>
        <w:tc>
          <w:tcPr>
            <w:tcW w:type="dxa" w:w="2699"/>
            <w:vAlign w:val="center"/>
          </w:tcPr>
          <w:p>
            <w:pPr>
              <w:snapToGrid w:val="0"/>
              <w:spacing w:line="240" w:lineRule="auto" w:before="0" w:after="0"/>
              <w:jc w:val="right"/>
            </w:pPr>
            <w:r>
              <w:rPr>
                <w:rFonts w:ascii="Times New Roman" w:hAnsi="Times New Roman" w:eastAsia="宋体"/>
                <w:b/>
                <w:sz w:val="16"/>
              </w:rPr>
              <w:t>415.56</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30201</w:t>
            </w:r>
          </w:p>
        </w:tc>
        <w:tc>
          <w:tcPr>
            <w:tcW w:type="dxa" w:w="3650"/>
            <w:vAlign w:val="center"/>
          </w:tcPr>
          <w:p>
            <w:pPr>
              <w:snapToGrid w:val="0"/>
              <w:spacing w:line="240" w:lineRule="auto" w:before="0" w:after="0"/>
            </w:pPr>
            <w:r>
              <w:rPr>
                <w:rFonts w:ascii="Times New Roman" w:hAnsi="Times New Roman" w:eastAsia="宋体"/>
                <w:b w:val="0"/>
                <w:sz w:val="16"/>
              </w:rPr>
              <w:t xml:space="preserve">　办公费</w:t>
            </w:r>
          </w:p>
        </w:tc>
        <w:tc>
          <w:tcPr>
            <w:tcW w:type="dxa" w:w="2697"/>
            <w:vAlign w:val="center"/>
          </w:tcPr>
          <w:p>
            <w:pPr>
              <w:snapToGrid w:val="0"/>
              <w:spacing w:line="240" w:lineRule="auto" w:before="0" w:after="0"/>
              <w:jc w:val="right"/>
            </w:pPr>
            <w:r>
              <w:rPr>
                <w:rFonts w:ascii="Times New Roman" w:hAnsi="Times New Roman" w:eastAsia="宋体"/>
                <w:b w:val="0"/>
                <w:sz w:val="16"/>
              </w:rPr>
              <w:t>37.80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37.80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30202</w:t>
            </w:r>
          </w:p>
        </w:tc>
        <w:tc>
          <w:tcPr>
            <w:tcW w:type="dxa" w:w="3650"/>
            <w:vAlign w:val="center"/>
          </w:tcPr>
          <w:p>
            <w:pPr>
              <w:snapToGrid w:val="0"/>
              <w:spacing w:line="240" w:lineRule="auto" w:before="0" w:after="0"/>
            </w:pPr>
            <w:r>
              <w:rPr>
                <w:rFonts w:ascii="Times New Roman" w:hAnsi="Times New Roman" w:eastAsia="宋体"/>
                <w:b w:val="0"/>
                <w:sz w:val="16"/>
              </w:rPr>
              <w:t xml:space="preserve">　印刷费</w:t>
            </w:r>
          </w:p>
        </w:tc>
        <w:tc>
          <w:tcPr>
            <w:tcW w:type="dxa" w:w="2697"/>
            <w:vAlign w:val="center"/>
          </w:tcPr>
          <w:p>
            <w:pPr>
              <w:snapToGrid w:val="0"/>
              <w:spacing w:line="240" w:lineRule="auto" w:before="0" w:after="0"/>
              <w:jc w:val="right"/>
            </w:pPr>
            <w:r>
              <w:rPr>
                <w:rFonts w:ascii="Times New Roman" w:hAnsi="Times New Roman" w:eastAsia="宋体"/>
                <w:b w:val="0"/>
                <w:sz w:val="16"/>
              </w:rPr>
              <w:t>9.20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9.20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30203</w:t>
            </w:r>
          </w:p>
        </w:tc>
        <w:tc>
          <w:tcPr>
            <w:tcW w:type="dxa" w:w="3650"/>
            <w:vAlign w:val="center"/>
          </w:tcPr>
          <w:p>
            <w:pPr>
              <w:snapToGrid w:val="0"/>
              <w:spacing w:line="240" w:lineRule="auto" w:before="0" w:after="0"/>
            </w:pPr>
            <w:r>
              <w:rPr>
                <w:rFonts w:ascii="Times New Roman" w:hAnsi="Times New Roman" w:eastAsia="宋体"/>
                <w:b w:val="0"/>
                <w:sz w:val="16"/>
              </w:rPr>
              <w:t xml:space="preserve">　咨询费</w:t>
            </w:r>
          </w:p>
        </w:tc>
        <w:tc>
          <w:tcPr>
            <w:tcW w:type="dxa" w:w="2697"/>
            <w:vAlign w:val="center"/>
          </w:tcPr>
          <w:p>
            <w:pPr>
              <w:snapToGrid w:val="0"/>
              <w:spacing w:line="240" w:lineRule="auto" w:before="0" w:after="0"/>
              <w:jc w:val="right"/>
            </w:pPr>
            <w:r>
              <w:rPr>
                <w:rFonts w:ascii="Times New Roman" w:hAnsi="Times New Roman" w:eastAsia="宋体"/>
                <w:b w:val="0"/>
                <w:sz w:val="16"/>
              </w:rPr>
              <w:t>3.00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3.00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30205</w:t>
            </w:r>
          </w:p>
        </w:tc>
        <w:tc>
          <w:tcPr>
            <w:tcW w:type="dxa" w:w="3650"/>
            <w:vAlign w:val="center"/>
          </w:tcPr>
          <w:p>
            <w:pPr>
              <w:snapToGrid w:val="0"/>
              <w:spacing w:line="240" w:lineRule="auto" w:before="0" w:after="0"/>
            </w:pPr>
            <w:r>
              <w:rPr>
                <w:rFonts w:ascii="Times New Roman" w:hAnsi="Times New Roman" w:eastAsia="宋体"/>
                <w:b w:val="0"/>
                <w:sz w:val="16"/>
              </w:rPr>
              <w:t xml:space="preserve">　水费</w:t>
            </w:r>
          </w:p>
        </w:tc>
        <w:tc>
          <w:tcPr>
            <w:tcW w:type="dxa" w:w="2697"/>
            <w:vAlign w:val="center"/>
          </w:tcPr>
          <w:p>
            <w:pPr>
              <w:snapToGrid w:val="0"/>
              <w:spacing w:line="240" w:lineRule="auto" w:before="0" w:after="0"/>
              <w:jc w:val="right"/>
            </w:pPr>
            <w:r>
              <w:rPr>
                <w:rFonts w:ascii="Times New Roman" w:hAnsi="Times New Roman" w:eastAsia="宋体"/>
                <w:b w:val="0"/>
                <w:sz w:val="16"/>
              </w:rPr>
              <w:t>2.84</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2.84</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30206</w:t>
            </w:r>
          </w:p>
        </w:tc>
        <w:tc>
          <w:tcPr>
            <w:tcW w:type="dxa" w:w="3650"/>
            <w:vAlign w:val="center"/>
          </w:tcPr>
          <w:p>
            <w:pPr>
              <w:snapToGrid w:val="0"/>
              <w:spacing w:line="240" w:lineRule="auto" w:before="0" w:after="0"/>
            </w:pPr>
            <w:r>
              <w:rPr>
                <w:rFonts w:ascii="Times New Roman" w:hAnsi="Times New Roman" w:eastAsia="宋体"/>
                <w:b w:val="0"/>
                <w:sz w:val="16"/>
              </w:rPr>
              <w:t xml:space="preserve">　电费</w:t>
            </w:r>
          </w:p>
        </w:tc>
        <w:tc>
          <w:tcPr>
            <w:tcW w:type="dxa" w:w="2697"/>
            <w:vAlign w:val="center"/>
          </w:tcPr>
          <w:p>
            <w:pPr>
              <w:snapToGrid w:val="0"/>
              <w:spacing w:line="240" w:lineRule="auto" w:before="0" w:after="0"/>
              <w:jc w:val="right"/>
            </w:pPr>
            <w:r>
              <w:rPr>
                <w:rFonts w:ascii="Times New Roman" w:hAnsi="Times New Roman" w:eastAsia="宋体"/>
                <w:b w:val="0"/>
                <w:sz w:val="16"/>
              </w:rPr>
              <w:t>29.30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29.30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30207</w:t>
            </w:r>
          </w:p>
        </w:tc>
        <w:tc>
          <w:tcPr>
            <w:tcW w:type="dxa" w:w="3650"/>
            <w:vAlign w:val="center"/>
          </w:tcPr>
          <w:p>
            <w:pPr>
              <w:snapToGrid w:val="0"/>
              <w:spacing w:line="240" w:lineRule="auto" w:before="0" w:after="0"/>
            </w:pPr>
            <w:r>
              <w:rPr>
                <w:rFonts w:ascii="Times New Roman" w:hAnsi="Times New Roman" w:eastAsia="宋体"/>
                <w:b w:val="0"/>
                <w:sz w:val="16"/>
              </w:rPr>
              <w:t xml:space="preserve">　邮电费</w:t>
            </w:r>
          </w:p>
        </w:tc>
        <w:tc>
          <w:tcPr>
            <w:tcW w:type="dxa" w:w="2697"/>
            <w:vAlign w:val="center"/>
          </w:tcPr>
          <w:p>
            <w:pPr>
              <w:snapToGrid w:val="0"/>
              <w:spacing w:line="240" w:lineRule="auto" w:before="0" w:after="0"/>
              <w:jc w:val="right"/>
            </w:pPr>
            <w:r>
              <w:rPr>
                <w:rFonts w:ascii="Times New Roman" w:hAnsi="Times New Roman" w:eastAsia="宋体"/>
                <w:b w:val="0"/>
                <w:sz w:val="16"/>
              </w:rPr>
              <w:t>21.02</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21.02</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30209</w:t>
            </w:r>
          </w:p>
        </w:tc>
        <w:tc>
          <w:tcPr>
            <w:tcW w:type="dxa" w:w="3650"/>
            <w:vAlign w:val="center"/>
          </w:tcPr>
          <w:p>
            <w:pPr>
              <w:snapToGrid w:val="0"/>
              <w:spacing w:line="240" w:lineRule="auto" w:before="0" w:after="0"/>
            </w:pPr>
            <w:r>
              <w:rPr>
                <w:rFonts w:ascii="Times New Roman" w:hAnsi="Times New Roman" w:eastAsia="宋体"/>
                <w:b w:val="0"/>
                <w:sz w:val="16"/>
              </w:rPr>
              <w:t xml:space="preserve">　物业管理费</w:t>
            </w:r>
          </w:p>
        </w:tc>
        <w:tc>
          <w:tcPr>
            <w:tcW w:type="dxa" w:w="2697"/>
            <w:vAlign w:val="center"/>
          </w:tcPr>
          <w:p>
            <w:pPr>
              <w:snapToGrid w:val="0"/>
              <w:spacing w:line="240" w:lineRule="auto" w:before="0" w:after="0"/>
              <w:jc w:val="right"/>
            </w:pPr>
            <w:r>
              <w:rPr>
                <w:rFonts w:ascii="Times New Roman" w:hAnsi="Times New Roman" w:eastAsia="宋体"/>
                <w:b w:val="0"/>
                <w:sz w:val="16"/>
              </w:rPr>
              <w:t>5.50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5.50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30211</w:t>
            </w:r>
          </w:p>
        </w:tc>
        <w:tc>
          <w:tcPr>
            <w:tcW w:type="dxa" w:w="3650"/>
            <w:vAlign w:val="center"/>
          </w:tcPr>
          <w:p>
            <w:pPr>
              <w:snapToGrid w:val="0"/>
              <w:spacing w:line="240" w:lineRule="auto" w:before="0" w:after="0"/>
            </w:pPr>
            <w:r>
              <w:rPr>
                <w:rFonts w:ascii="Times New Roman" w:hAnsi="Times New Roman" w:eastAsia="宋体"/>
                <w:b w:val="0"/>
                <w:sz w:val="16"/>
              </w:rPr>
              <w:t xml:space="preserve">　差旅费</w:t>
            </w:r>
          </w:p>
        </w:tc>
        <w:tc>
          <w:tcPr>
            <w:tcW w:type="dxa" w:w="2697"/>
            <w:vAlign w:val="center"/>
          </w:tcPr>
          <w:p>
            <w:pPr>
              <w:snapToGrid w:val="0"/>
              <w:spacing w:line="240" w:lineRule="auto" w:before="0" w:after="0"/>
              <w:jc w:val="right"/>
            </w:pPr>
            <w:r>
              <w:rPr>
                <w:rFonts w:ascii="Times New Roman" w:hAnsi="Times New Roman" w:eastAsia="宋体"/>
                <w:b w:val="0"/>
                <w:sz w:val="16"/>
              </w:rPr>
              <w:t>3.40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3.40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30213</w:t>
            </w:r>
          </w:p>
        </w:tc>
        <w:tc>
          <w:tcPr>
            <w:tcW w:type="dxa" w:w="3650"/>
            <w:vAlign w:val="center"/>
          </w:tcPr>
          <w:p>
            <w:pPr>
              <w:snapToGrid w:val="0"/>
              <w:spacing w:line="240" w:lineRule="auto" w:before="0" w:after="0"/>
            </w:pPr>
            <w:r>
              <w:rPr>
                <w:rFonts w:ascii="Times New Roman" w:hAnsi="Times New Roman" w:eastAsia="宋体"/>
                <w:b w:val="0"/>
                <w:sz w:val="16"/>
              </w:rPr>
              <w:t xml:space="preserve">　维修（护）费</w:t>
            </w:r>
          </w:p>
        </w:tc>
        <w:tc>
          <w:tcPr>
            <w:tcW w:type="dxa" w:w="2697"/>
            <w:vAlign w:val="center"/>
          </w:tcPr>
          <w:p>
            <w:pPr>
              <w:snapToGrid w:val="0"/>
              <w:spacing w:line="240" w:lineRule="auto" w:before="0" w:after="0"/>
              <w:jc w:val="right"/>
            </w:pPr>
            <w:r>
              <w:rPr>
                <w:rFonts w:ascii="Times New Roman" w:hAnsi="Times New Roman" w:eastAsia="宋体"/>
                <w:b w:val="0"/>
                <w:sz w:val="16"/>
              </w:rPr>
              <w:t>6.30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6.30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30214</w:t>
            </w:r>
          </w:p>
        </w:tc>
        <w:tc>
          <w:tcPr>
            <w:tcW w:type="dxa" w:w="3650"/>
            <w:vAlign w:val="center"/>
          </w:tcPr>
          <w:p>
            <w:pPr>
              <w:snapToGrid w:val="0"/>
              <w:spacing w:line="240" w:lineRule="auto" w:before="0" w:after="0"/>
            </w:pPr>
            <w:r>
              <w:rPr>
                <w:rFonts w:ascii="Times New Roman" w:hAnsi="Times New Roman" w:eastAsia="宋体"/>
                <w:b w:val="0"/>
                <w:sz w:val="16"/>
              </w:rPr>
              <w:t xml:space="preserve">　租赁费</w:t>
            </w:r>
          </w:p>
        </w:tc>
        <w:tc>
          <w:tcPr>
            <w:tcW w:type="dxa" w:w="2697"/>
            <w:vAlign w:val="center"/>
          </w:tcPr>
          <w:p>
            <w:pPr>
              <w:snapToGrid w:val="0"/>
              <w:spacing w:line="240" w:lineRule="auto" w:before="0" w:after="0"/>
              <w:jc w:val="right"/>
            </w:pPr>
            <w:r>
              <w:rPr>
                <w:rFonts w:ascii="Times New Roman" w:hAnsi="Times New Roman" w:eastAsia="宋体"/>
                <w:b w:val="0"/>
                <w:sz w:val="16"/>
              </w:rPr>
              <w:t>0.50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0.50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30216</w:t>
            </w:r>
          </w:p>
        </w:tc>
        <w:tc>
          <w:tcPr>
            <w:tcW w:type="dxa" w:w="3650"/>
            <w:vAlign w:val="center"/>
          </w:tcPr>
          <w:p>
            <w:pPr>
              <w:snapToGrid w:val="0"/>
              <w:spacing w:line="240" w:lineRule="auto" w:before="0" w:after="0"/>
            </w:pPr>
            <w:r>
              <w:rPr>
                <w:rFonts w:ascii="Times New Roman" w:hAnsi="Times New Roman" w:eastAsia="宋体"/>
                <w:b w:val="0"/>
                <w:sz w:val="16"/>
              </w:rPr>
              <w:t xml:space="preserve">　培训费</w:t>
            </w:r>
          </w:p>
        </w:tc>
        <w:tc>
          <w:tcPr>
            <w:tcW w:type="dxa" w:w="2697"/>
            <w:vAlign w:val="center"/>
          </w:tcPr>
          <w:p>
            <w:pPr>
              <w:snapToGrid w:val="0"/>
              <w:spacing w:line="240" w:lineRule="auto" w:before="0" w:after="0"/>
              <w:jc w:val="right"/>
            </w:pPr>
            <w:r>
              <w:rPr>
                <w:rFonts w:ascii="Times New Roman" w:hAnsi="Times New Roman" w:eastAsia="宋体"/>
                <w:b w:val="0"/>
                <w:sz w:val="16"/>
              </w:rPr>
              <w:t>13.62</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13.62</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30217</w:t>
            </w:r>
          </w:p>
        </w:tc>
        <w:tc>
          <w:tcPr>
            <w:tcW w:type="dxa" w:w="3650"/>
            <w:vAlign w:val="center"/>
          </w:tcPr>
          <w:p>
            <w:pPr>
              <w:snapToGrid w:val="0"/>
              <w:spacing w:line="240" w:lineRule="auto" w:before="0" w:after="0"/>
            </w:pPr>
            <w:r>
              <w:rPr>
                <w:rFonts w:ascii="Times New Roman" w:hAnsi="Times New Roman" w:eastAsia="宋体"/>
                <w:b w:val="0"/>
                <w:sz w:val="16"/>
              </w:rPr>
              <w:t xml:space="preserve">　公务接待费</w:t>
            </w:r>
          </w:p>
        </w:tc>
        <w:tc>
          <w:tcPr>
            <w:tcW w:type="dxa" w:w="2697"/>
            <w:vAlign w:val="center"/>
          </w:tcPr>
          <w:p>
            <w:pPr>
              <w:snapToGrid w:val="0"/>
              <w:spacing w:line="240" w:lineRule="auto" w:before="0" w:after="0"/>
              <w:jc w:val="right"/>
            </w:pPr>
            <w:r>
              <w:rPr>
                <w:rFonts w:ascii="Times New Roman" w:hAnsi="Times New Roman" w:eastAsia="宋体"/>
                <w:b w:val="0"/>
                <w:sz w:val="16"/>
              </w:rPr>
              <w:t>18.50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18.50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30218</w:t>
            </w:r>
          </w:p>
        </w:tc>
        <w:tc>
          <w:tcPr>
            <w:tcW w:type="dxa" w:w="3650"/>
            <w:vAlign w:val="center"/>
          </w:tcPr>
          <w:p>
            <w:pPr>
              <w:snapToGrid w:val="0"/>
              <w:spacing w:line="240" w:lineRule="auto" w:before="0" w:after="0"/>
            </w:pPr>
            <w:r>
              <w:rPr>
                <w:rFonts w:ascii="Times New Roman" w:hAnsi="Times New Roman" w:eastAsia="宋体"/>
                <w:b w:val="0"/>
                <w:sz w:val="16"/>
              </w:rPr>
              <w:t xml:space="preserve">　专用材料费</w:t>
            </w:r>
          </w:p>
        </w:tc>
        <w:tc>
          <w:tcPr>
            <w:tcW w:type="dxa" w:w="2697"/>
            <w:vAlign w:val="center"/>
          </w:tcPr>
          <w:p>
            <w:pPr>
              <w:snapToGrid w:val="0"/>
              <w:spacing w:line="240" w:lineRule="auto" w:before="0" w:after="0"/>
              <w:jc w:val="right"/>
            </w:pPr>
            <w:r>
              <w:rPr>
                <w:rFonts w:ascii="Times New Roman" w:hAnsi="Times New Roman" w:eastAsia="宋体"/>
                <w:b w:val="0"/>
                <w:sz w:val="16"/>
              </w:rPr>
              <w:t>0.50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0.50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30226</w:t>
            </w:r>
          </w:p>
        </w:tc>
        <w:tc>
          <w:tcPr>
            <w:tcW w:type="dxa" w:w="3650"/>
            <w:vAlign w:val="center"/>
          </w:tcPr>
          <w:p>
            <w:pPr>
              <w:snapToGrid w:val="0"/>
              <w:spacing w:line="240" w:lineRule="auto" w:before="0" w:after="0"/>
            </w:pPr>
            <w:r>
              <w:rPr>
                <w:rFonts w:ascii="Times New Roman" w:hAnsi="Times New Roman" w:eastAsia="宋体"/>
                <w:b w:val="0"/>
                <w:sz w:val="16"/>
              </w:rPr>
              <w:t xml:space="preserve">　劳务费</w:t>
            </w:r>
          </w:p>
        </w:tc>
        <w:tc>
          <w:tcPr>
            <w:tcW w:type="dxa" w:w="2697"/>
            <w:vAlign w:val="center"/>
          </w:tcPr>
          <w:p>
            <w:pPr>
              <w:snapToGrid w:val="0"/>
              <w:spacing w:line="240" w:lineRule="auto" w:before="0" w:after="0"/>
              <w:jc w:val="right"/>
            </w:pPr>
            <w:r>
              <w:rPr>
                <w:rFonts w:ascii="Times New Roman" w:hAnsi="Times New Roman" w:eastAsia="宋体"/>
                <w:b w:val="0"/>
                <w:sz w:val="16"/>
              </w:rPr>
              <w:t>3.80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3.80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30227</w:t>
            </w:r>
          </w:p>
        </w:tc>
        <w:tc>
          <w:tcPr>
            <w:tcW w:type="dxa" w:w="3650"/>
            <w:vAlign w:val="center"/>
          </w:tcPr>
          <w:p>
            <w:pPr>
              <w:snapToGrid w:val="0"/>
              <w:spacing w:line="240" w:lineRule="auto" w:before="0" w:after="0"/>
            </w:pPr>
            <w:r>
              <w:rPr>
                <w:rFonts w:ascii="Times New Roman" w:hAnsi="Times New Roman" w:eastAsia="宋体"/>
                <w:b w:val="0"/>
                <w:sz w:val="16"/>
              </w:rPr>
              <w:t xml:space="preserve">　委托业务费</w:t>
            </w:r>
          </w:p>
        </w:tc>
        <w:tc>
          <w:tcPr>
            <w:tcW w:type="dxa" w:w="2697"/>
            <w:vAlign w:val="center"/>
          </w:tcPr>
          <w:p>
            <w:pPr>
              <w:snapToGrid w:val="0"/>
              <w:spacing w:line="240" w:lineRule="auto" w:before="0" w:after="0"/>
              <w:jc w:val="right"/>
            </w:pPr>
            <w:r>
              <w:rPr>
                <w:rFonts w:ascii="Times New Roman" w:hAnsi="Times New Roman" w:eastAsia="宋体"/>
                <w:b w:val="0"/>
                <w:sz w:val="16"/>
              </w:rPr>
              <w:t>3.00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3.00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30228</w:t>
            </w:r>
          </w:p>
        </w:tc>
        <w:tc>
          <w:tcPr>
            <w:tcW w:type="dxa" w:w="3650"/>
            <w:vAlign w:val="center"/>
          </w:tcPr>
          <w:p>
            <w:pPr>
              <w:snapToGrid w:val="0"/>
              <w:spacing w:line="240" w:lineRule="auto" w:before="0" w:after="0"/>
            </w:pPr>
            <w:r>
              <w:rPr>
                <w:rFonts w:ascii="Times New Roman" w:hAnsi="Times New Roman" w:eastAsia="宋体"/>
                <w:b w:val="0"/>
                <w:sz w:val="16"/>
              </w:rPr>
              <w:t xml:space="preserve">　工会经费</w:t>
            </w:r>
          </w:p>
        </w:tc>
        <w:tc>
          <w:tcPr>
            <w:tcW w:type="dxa" w:w="2697"/>
            <w:vAlign w:val="center"/>
          </w:tcPr>
          <w:p>
            <w:pPr>
              <w:snapToGrid w:val="0"/>
              <w:spacing w:line="240" w:lineRule="auto" w:before="0" w:after="0"/>
              <w:jc w:val="right"/>
            </w:pPr>
            <w:r>
              <w:rPr>
                <w:rFonts w:ascii="Times New Roman" w:hAnsi="Times New Roman" w:eastAsia="宋体"/>
                <w:b w:val="0"/>
                <w:sz w:val="16"/>
              </w:rPr>
              <w:t>15.96</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15.96</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30229</w:t>
            </w:r>
          </w:p>
        </w:tc>
        <w:tc>
          <w:tcPr>
            <w:tcW w:type="dxa" w:w="3650"/>
            <w:vAlign w:val="center"/>
          </w:tcPr>
          <w:p>
            <w:pPr>
              <w:snapToGrid w:val="0"/>
              <w:spacing w:line="240" w:lineRule="auto" w:before="0" w:after="0"/>
            </w:pPr>
            <w:r>
              <w:rPr>
                <w:rFonts w:ascii="Times New Roman" w:hAnsi="Times New Roman" w:eastAsia="宋体"/>
                <w:b w:val="0"/>
                <w:sz w:val="16"/>
              </w:rPr>
              <w:t xml:space="preserve">　福利费</w:t>
            </w:r>
          </w:p>
        </w:tc>
        <w:tc>
          <w:tcPr>
            <w:tcW w:type="dxa" w:w="2697"/>
            <w:vAlign w:val="center"/>
          </w:tcPr>
          <w:p>
            <w:pPr>
              <w:snapToGrid w:val="0"/>
              <w:spacing w:line="240" w:lineRule="auto" w:before="0" w:after="0"/>
              <w:jc w:val="right"/>
            </w:pPr>
            <w:r>
              <w:rPr>
                <w:rFonts w:ascii="Times New Roman" w:hAnsi="Times New Roman" w:eastAsia="宋体"/>
                <w:b w:val="0"/>
                <w:sz w:val="16"/>
              </w:rPr>
              <w:t>7.10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7.10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30231</w:t>
            </w:r>
          </w:p>
        </w:tc>
        <w:tc>
          <w:tcPr>
            <w:tcW w:type="dxa" w:w="3650"/>
            <w:vAlign w:val="center"/>
          </w:tcPr>
          <w:p>
            <w:pPr>
              <w:snapToGrid w:val="0"/>
              <w:spacing w:line="240" w:lineRule="auto" w:before="0" w:after="0"/>
            </w:pPr>
            <w:r>
              <w:rPr>
                <w:rFonts w:ascii="Times New Roman" w:hAnsi="Times New Roman" w:eastAsia="宋体"/>
                <w:b w:val="0"/>
                <w:sz w:val="16"/>
              </w:rPr>
              <w:t xml:space="preserve">　公务用车运行维护费</w:t>
            </w:r>
          </w:p>
        </w:tc>
        <w:tc>
          <w:tcPr>
            <w:tcW w:type="dxa" w:w="2697"/>
            <w:vAlign w:val="center"/>
          </w:tcPr>
          <w:p>
            <w:pPr>
              <w:snapToGrid w:val="0"/>
              <w:spacing w:line="240" w:lineRule="auto" w:before="0" w:after="0"/>
              <w:jc w:val="right"/>
            </w:pPr>
            <w:r>
              <w:rPr>
                <w:rFonts w:ascii="Times New Roman" w:hAnsi="Times New Roman" w:eastAsia="宋体"/>
                <w:b w:val="0"/>
                <w:sz w:val="16"/>
              </w:rPr>
              <w:t>80.00</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80.00</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30239</w:t>
            </w:r>
          </w:p>
        </w:tc>
        <w:tc>
          <w:tcPr>
            <w:tcW w:type="dxa" w:w="3650"/>
            <w:vAlign w:val="center"/>
          </w:tcPr>
          <w:p>
            <w:pPr>
              <w:snapToGrid w:val="0"/>
              <w:spacing w:line="240" w:lineRule="auto" w:before="0" w:after="0"/>
            </w:pPr>
            <w:r>
              <w:rPr>
                <w:rFonts w:ascii="Times New Roman" w:hAnsi="Times New Roman" w:eastAsia="宋体"/>
                <w:b w:val="0"/>
                <w:sz w:val="16"/>
              </w:rPr>
              <w:t xml:space="preserve">　其他交通费用</w:t>
            </w:r>
          </w:p>
        </w:tc>
        <w:tc>
          <w:tcPr>
            <w:tcW w:type="dxa" w:w="2697"/>
            <w:vAlign w:val="center"/>
          </w:tcPr>
          <w:p>
            <w:pPr>
              <w:snapToGrid w:val="0"/>
              <w:spacing w:line="240" w:lineRule="auto" w:before="0" w:after="0"/>
              <w:jc w:val="right"/>
            </w:pPr>
            <w:r>
              <w:rPr>
                <w:rFonts w:ascii="Times New Roman" w:hAnsi="Times New Roman" w:eastAsia="宋体"/>
                <w:b w:val="0"/>
                <w:sz w:val="16"/>
              </w:rPr>
              <w:t>125.66</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125.66</w:t>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30299</w:t>
            </w:r>
          </w:p>
        </w:tc>
        <w:tc>
          <w:tcPr>
            <w:tcW w:type="dxa" w:w="3650"/>
            <w:vAlign w:val="center"/>
          </w:tcPr>
          <w:p>
            <w:pPr>
              <w:snapToGrid w:val="0"/>
              <w:spacing w:line="240" w:lineRule="auto" w:before="0" w:after="0"/>
            </w:pPr>
            <w:r>
              <w:rPr>
                <w:rFonts w:ascii="Times New Roman" w:hAnsi="Times New Roman" w:eastAsia="宋体"/>
                <w:b w:val="0"/>
                <w:sz w:val="16"/>
              </w:rPr>
              <w:t xml:space="preserve">　其他商品和服务支出</w:t>
            </w:r>
          </w:p>
        </w:tc>
        <w:tc>
          <w:tcPr>
            <w:tcW w:type="dxa" w:w="2697"/>
            <w:vAlign w:val="center"/>
          </w:tcPr>
          <w:p>
            <w:pPr>
              <w:snapToGrid w:val="0"/>
              <w:spacing w:line="240" w:lineRule="auto" w:before="0" w:after="0"/>
              <w:jc w:val="right"/>
            </w:pPr>
            <w:r>
              <w:rPr>
                <w:rFonts w:ascii="Times New Roman" w:hAnsi="Times New Roman" w:eastAsia="宋体"/>
                <w:b w:val="0"/>
                <w:sz w:val="16"/>
              </w:rPr>
              <w:t>28.56</w:t>
            </w:r>
          </w:p>
        </w:tc>
        <w:tc>
          <w:tcPr>
            <w:tcW w:type="dxa" w:w="2697"/>
            <w:vAlign w:val="center"/>
          </w:tcPr>
          <w:p>
            <w:pPr>
              <w:snapToGrid w:val="0"/>
              <w:spacing w:line="240" w:lineRule="auto" w:before="0" w:after="0"/>
              <w:jc w:val="right"/>
            </w:pPr>
            <w:r>
              <w:rPr>
                <w:rFonts w:ascii="Times New Roman" w:hAnsi="Times New Roman" w:eastAsia="宋体"/>
                <w:b w:val="0"/>
                <w:sz w:val="16"/>
              </w:rPr>
            </w:r>
          </w:p>
        </w:tc>
        <w:tc>
          <w:tcPr>
            <w:tcW w:type="dxa" w:w="2699"/>
            <w:vAlign w:val="center"/>
          </w:tcPr>
          <w:p>
            <w:pPr>
              <w:snapToGrid w:val="0"/>
              <w:spacing w:line="240" w:lineRule="auto" w:before="0" w:after="0"/>
              <w:jc w:val="right"/>
            </w:pPr>
            <w:r>
              <w:rPr>
                <w:rFonts w:ascii="Times New Roman" w:hAnsi="Times New Roman" w:eastAsia="宋体"/>
                <w:b w:val="0"/>
                <w:sz w:val="16"/>
              </w:rPr>
              <w:t>28.56</w:t>
            </w:r>
          </w:p>
        </w:tc>
      </w:tr>
      <w:tr>
        <w:trPr>
          <w:trHeight w:val="216"/>
        </w:trPr>
        <w:tc>
          <w:tcPr>
            <w:tcW w:type="dxa" w:w="2757"/>
            <w:vAlign w:val="center"/>
          </w:tcPr>
          <w:p>
            <w:pPr>
              <w:snapToGrid w:val="0"/>
              <w:spacing w:line="240" w:lineRule="auto" w:before="0" w:after="0"/>
            </w:pPr>
            <w:r>
              <w:rPr>
                <w:rFonts w:ascii="Times New Roman" w:hAnsi="Times New Roman" w:eastAsia="宋体"/>
                <w:b/>
                <w:sz w:val="16"/>
              </w:rPr>
              <w:t>303</w:t>
            </w:r>
          </w:p>
        </w:tc>
        <w:tc>
          <w:tcPr>
            <w:tcW w:type="dxa" w:w="3650"/>
            <w:vAlign w:val="center"/>
          </w:tcPr>
          <w:p>
            <w:pPr>
              <w:snapToGrid w:val="0"/>
              <w:spacing w:line="240" w:lineRule="auto" w:before="0" w:after="0"/>
            </w:pPr>
            <w:r>
              <w:rPr>
                <w:rFonts w:ascii="Times New Roman" w:hAnsi="Times New Roman" w:eastAsia="宋体"/>
                <w:b/>
                <w:sz w:val="16"/>
              </w:rPr>
              <w:t>对个人和家庭的补助</w:t>
            </w:r>
          </w:p>
        </w:tc>
        <w:tc>
          <w:tcPr>
            <w:tcW w:type="dxa" w:w="2697"/>
            <w:vAlign w:val="center"/>
          </w:tcPr>
          <w:p>
            <w:pPr>
              <w:snapToGrid w:val="0"/>
              <w:spacing w:line="240" w:lineRule="auto" w:before="0" w:after="0"/>
              <w:jc w:val="right"/>
            </w:pPr>
            <w:r>
              <w:rPr>
                <w:rFonts w:ascii="Times New Roman" w:hAnsi="Times New Roman" w:eastAsia="宋体"/>
                <w:b/>
                <w:sz w:val="16"/>
              </w:rPr>
              <w:t>133.32</w:t>
            </w:r>
          </w:p>
        </w:tc>
        <w:tc>
          <w:tcPr>
            <w:tcW w:type="dxa" w:w="2697"/>
            <w:vAlign w:val="center"/>
          </w:tcPr>
          <w:p>
            <w:pPr>
              <w:snapToGrid w:val="0"/>
              <w:spacing w:line="240" w:lineRule="auto" w:before="0" w:after="0"/>
              <w:jc w:val="right"/>
            </w:pPr>
            <w:r>
              <w:rPr>
                <w:rFonts w:ascii="Times New Roman" w:hAnsi="Times New Roman" w:eastAsia="宋体"/>
                <w:b/>
                <w:sz w:val="16"/>
              </w:rPr>
              <w:t>133.32</w:t>
            </w:r>
          </w:p>
        </w:tc>
        <w:tc>
          <w:tcPr>
            <w:tcW w:type="dxa" w:w="2699"/>
            <w:vAlign w:val="center"/>
          </w:tcPr>
          <w:p>
            <w:pPr>
              <w:snapToGrid w:val="0"/>
              <w:spacing w:line="240" w:lineRule="auto" w:before="0" w:after="0"/>
              <w:jc w:val="right"/>
            </w:pPr>
            <w:r>
              <w:rPr>
                <w:rFonts w:ascii="Times New Roman" w:hAnsi="Times New Roman" w:eastAsia="宋体"/>
                <w:b/>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30301</w:t>
            </w:r>
          </w:p>
        </w:tc>
        <w:tc>
          <w:tcPr>
            <w:tcW w:type="dxa" w:w="3650"/>
            <w:vAlign w:val="center"/>
          </w:tcPr>
          <w:p>
            <w:pPr>
              <w:snapToGrid w:val="0"/>
              <w:spacing w:line="240" w:lineRule="auto" w:before="0" w:after="0"/>
            </w:pPr>
            <w:r>
              <w:rPr>
                <w:rFonts w:ascii="Times New Roman" w:hAnsi="Times New Roman" w:eastAsia="宋体"/>
                <w:b w:val="0"/>
                <w:sz w:val="16"/>
              </w:rPr>
              <w:t xml:space="preserve">　离休费</w:t>
            </w:r>
          </w:p>
        </w:tc>
        <w:tc>
          <w:tcPr>
            <w:tcW w:type="dxa" w:w="2697"/>
            <w:vAlign w:val="center"/>
          </w:tcPr>
          <w:p>
            <w:pPr>
              <w:snapToGrid w:val="0"/>
              <w:spacing w:line="240" w:lineRule="auto" w:before="0" w:after="0"/>
              <w:jc w:val="right"/>
            </w:pPr>
            <w:r>
              <w:rPr>
                <w:rFonts w:ascii="Times New Roman" w:hAnsi="Times New Roman" w:eastAsia="宋体"/>
                <w:b w:val="0"/>
                <w:sz w:val="16"/>
              </w:rPr>
              <w:t>7.42</w:t>
            </w:r>
          </w:p>
        </w:tc>
        <w:tc>
          <w:tcPr>
            <w:tcW w:type="dxa" w:w="2697"/>
            <w:vAlign w:val="center"/>
          </w:tcPr>
          <w:p>
            <w:pPr>
              <w:snapToGrid w:val="0"/>
              <w:spacing w:line="240" w:lineRule="auto" w:before="0" w:after="0"/>
              <w:jc w:val="right"/>
            </w:pPr>
            <w:r>
              <w:rPr>
                <w:rFonts w:ascii="Times New Roman" w:hAnsi="Times New Roman" w:eastAsia="宋体"/>
                <w:b w:val="0"/>
                <w:sz w:val="16"/>
              </w:rPr>
              <w:t>7.42</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30302</w:t>
            </w:r>
          </w:p>
        </w:tc>
        <w:tc>
          <w:tcPr>
            <w:tcW w:type="dxa" w:w="3650"/>
            <w:vAlign w:val="center"/>
          </w:tcPr>
          <w:p>
            <w:pPr>
              <w:snapToGrid w:val="0"/>
              <w:spacing w:line="240" w:lineRule="auto" w:before="0" w:after="0"/>
            </w:pPr>
            <w:r>
              <w:rPr>
                <w:rFonts w:ascii="Times New Roman" w:hAnsi="Times New Roman" w:eastAsia="宋体"/>
                <w:b w:val="0"/>
                <w:sz w:val="16"/>
              </w:rPr>
              <w:t xml:space="preserve">　退休费</w:t>
            </w:r>
          </w:p>
        </w:tc>
        <w:tc>
          <w:tcPr>
            <w:tcW w:type="dxa" w:w="2697"/>
            <w:vAlign w:val="center"/>
          </w:tcPr>
          <w:p>
            <w:pPr>
              <w:snapToGrid w:val="0"/>
              <w:spacing w:line="240" w:lineRule="auto" w:before="0" w:after="0"/>
              <w:jc w:val="right"/>
            </w:pPr>
            <w:r>
              <w:rPr>
                <w:rFonts w:ascii="Times New Roman" w:hAnsi="Times New Roman" w:eastAsia="宋体"/>
                <w:b w:val="0"/>
                <w:sz w:val="16"/>
              </w:rPr>
              <w:t>123.38</w:t>
            </w:r>
          </w:p>
        </w:tc>
        <w:tc>
          <w:tcPr>
            <w:tcW w:type="dxa" w:w="2697"/>
            <w:vAlign w:val="center"/>
          </w:tcPr>
          <w:p>
            <w:pPr>
              <w:snapToGrid w:val="0"/>
              <w:spacing w:line="240" w:lineRule="auto" w:before="0" w:after="0"/>
              <w:jc w:val="right"/>
            </w:pPr>
            <w:r>
              <w:rPr>
                <w:rFonts w:ascii="Times New Roman" w:hAnsi="Times New Roman" w:eastAsia="宋体"/>
                <w:b w:val="0"/>
                <w:sz w:val="16"/>
              </w:rPr>
              <w:t>123.38</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757"/>
            <w:vAlign w:val="center"/>
          </w:tcPr>
          <w:p>
            <w:pPr>
              <w:snapToGrid w:val="0"/>
              <w:spacing w:line="240" w:lineRule="auto" w:before="0" w:after="0"/>
            </w:pPr>
            <w:r>
              <w:rPr>
                <w:rFonts w:ascii="Times New Roman" w:hAnsi="Times New Roman" w:eastAsia="宋体"/>
                <w:b w:val="0"/>
                <w:sz w:val="16"/>
              </w:rPr>
              <w:t xml:space="preserve">　30305</w:t>
            </w:r>
          </w:p>
        </w:tc>
        <w:tc>
          <w:tcPr>
            <w:tcW w:type="dxa" w:w="3650"/>
            <w:vAlign w:val="center"/>
          </w:tcPr>
          <w:p>
            <w:pPr>
              <w:snapToGrid w:val="0"/>
              <w:spacing w:line="240" w:lineRule="auto" w:before="0" w:after="0"/>
            </w:pPr>
            <w:r>
              <w:rPr>
                <w:rFonts w:ascii="Times New Roman" w:hAnsi="Times New Roman" w:eastAsia="宋体"/>
                <w:b w:val="0"/>
                <w:sz w:val="16"/>
              </w:rPr>
              <w:t xml:space="preserve">　生活补助</w:t>
            </w:r>
          </w:p>
        </w:tc>
        <w:tc>
          <w:tcPr>
            <w:tcW w:type="dxa" w:w="2697"/>
            <w:vAlign w:val="center"/>
          </w:tcPr>
          <w:p>
            <w:pPr>
              <w:snapToGrid w:val="0"/>
              <w:spacing w:line="240" w:lineRule="auto" w:before="0" w:after="0"/>
              <w:jc w:val="right"/>
            </w:pPr>
            <w:r>
              <w:rPr>
                <w:rFonts w:ascii="Times New Roman" w:hAnsi="Times New Roman" w:eastAsia="宋体"/>
                <w:b w:val="0"/>
                <w:sz w:val="16"/>
              </w:rPr>
              <w:t>2.52</w:t>
            </w:r>
          </w:p>
        </w:tc>
        <w:tc>
          <w:tcPr>
            <w:tcW w:type="dxa" w:w="2697"/>
            <w:vAlign w:val="center"/>
          </w:tcPr>
          <w:p>
            <w:pPr>
              <w:snapToGrid w:val="0"/>
              <w:spacing w:line="240" w:lineRule="auto" w:before="0" w:after="0"/>
              <w:jc w:val="right"/>
            </w:pPr>
            <w:r>
              <w:rPr>
                <w:rFonts w:ascii="Times New Roman" w:hAnsi="Times New Roman" w:eastAsia="宋体"/>
                <w:b w:val="0"/>
                <w:sz w:val="16"/>
              </w:rPr>
              <w:t>2.52</w:t>
            </w:r>
          </w:p>
        </w:tc>
        <w:tc>
          <w:tcPr>
            <w:tcW w:type="dxa" w:w="2699"/>
            <w:vAlign w:val="center"/>
          </w:tcPr>
          <w:p>
            <w:pPr>
              <w:snapToGrid w:val="0"/>
              <w:spacing w:line="240" w:lineRule="auto" w:before="0" w:after="0"/>
              <w:jc w:val="right"/>
            </w:pPr>
            <w:r>
              <w:rPr>
                <w:rFonts w:ascii="Times New Roman" w:hAnsi="Times New Roman" w:eastAsia="宋体"/>
                <w:b w:val="0"/>
                <w:sz w:val="16"/>
              </w:rPr>
            </w:r>
          </w:p>
        </w:tc>
      </w:tr>
    </w:tbl>
    <w:p>
      <w:pPr>
        <w:keepNext/>
        <w:keepLines w:val="0"/>
        <w:pageBreakBefore/>
        <w:widowControl w:val="0"/>
        <w:kinsoku/>
        <w:wordWrap/>
        <w:overflowPunct/>
        <w:topLinePunct w:val="0"/>
        <w:autoSpaceDE w:val="0"/>
        <w:autoSpaceDN w:val="0"/>
        <w:bidi w:val="0"/>
        <w:adjustRightInd/>
        <w:snapToGrid/>
        <w:spacing w:beforeAutospacing="0" w:afterAutospacing="0" w:line="550" w:lineRule="atLeast" w:before="0" w:after="0"/>
        <w:ind w:left="0" w:leftChars="0" w:right="0" w:rightChars="0" w:firstLine="0" w:firstLineChars="0"/>
        <w:jc w:val="left"/>
        <w:textAlignment w:val="auto"/>
        <w:outlineLvl w:val="9"/>
        <w:rPr>
          <w:rFonts w:ascii="Times New Roman" w:hAnsi="Times New Roman" w:eastAsia="方正小标宋_GBK" w:cs="Times New Roman"/>
          <w:kern w:val="0"/>
          <w:sz w:val="36"/>
          <w:szCs w:val="36"/>
        </w:rPr>
      </w:pPr>
      <w:r>
        <w:rPr>
          <w:rFonts w:hint="eastAsia" w:ascii="Times New Roman" w:hAnsi="Times New Roman" w:eastAsia="方正仿宋_GBK" w:cs="Times New Roman"/>
          <w:kern w:val="0"/>
          <w:sz w:val="24"/>
          <w:szCs w:val="24"/>
        </w:rPr>
        <w:t>公开07表</w:t>
      </w:r>
    </w:p>
    <w:tbl>
      <w:tblPr>
        <w:tblStyle w:val="TableGrid"/>
        <w:tblpPr w:leftFromText="180" w:rightFromText="180" w:vertAnchor="text" w:tblpXSpec="center" w:tblpY="1"/>
        <w:tblOverlap w:val="never"/>
        <w:tblW w:w="14240" w:type="dxa"/>
        <w:jc w:val="center"/>
        <w:tblInd w:w="0" w:type="dxa"/>
        <w:tblLayout w:type="fixed"/>
        <w:tblCellMar>
          <w:top w:w="0" w:type="dxa"/>
          <w:left w:w="108" w:type="dxa"/>
          <w:bottom w:w="0" w:type="dxa"/>
          <w:right w:w="108" w:type="dxa"/>
        </w:tblCellMar>
      </w:tblPr>
      <w:tblGrid>
        <w:gridCol w:w="1760"/>
        <w:gridCol w:w="2950"/>
        <w:gridCol w:w="1906"/>
        <w:gridCol w:w="1906"/>
        <w:gridCol w:w="1906"/>
        <w:gridCol w:w="1906"/>
        <w:gridCol w:w="1906"/>
      </w:tblGrid>
      <w:tr>
        <w:tblPrEx>
          <w:tblCellMar>
            <w:top w:w="0" w:type="dxa"/>
            <w:left w:w="108" w:type="dxa"/>
            <w:bottom w:w="0" w:type="dxa"/>
            <w:right w:w="108" w:type="dxa"/>
          </w:tblCellMar>
        </w:tblPrEx>
        <w:trPr>
          <w:trHeight w:val="405" w:hRule="atLeast"/>
          <w:tblHeader/>
        </w:trPr>
        <w:tc>
          <w:tcPr>
            <w:tcW w:w="14240" w:type="dxa"/>
            <w:gridSpan w:val="7"/>
            <w:tcBorders>
              <w:top w:val="nil"/>
              <w:left w:val="nil"/>
              <w:bottom w:val="nil"/>
              <w:right w:val="nil"/>
            </w:tcBorders>
            <w:shd w:val="clear" w:color="auto" w:fill="auto"/>
            <w:noWrap/>
            <w:vAlign w:val="center"/>
          </w:tcPr>
          <w:p>
            <w:pPr>
              <w:snapToGrid w:val="0"/>
              <w:snapToGrid w:val="0"/>
              <w:snapToGrid w:val="0"/>
              <w:snapToGrid w:val="0"/>
              <w:snapToGrid w:val="0"/>
              <w:snapToGrid w:val="0"/>
              <w:snapToGrid w:val="0"/>
              <w:widowControl/>
              <w:spacing w:line="240" w:lineRule="auto" w:before="0" w:after="0"/>
              <w:jc w:val="center"/>
              <w:rPr>
                <w:rFonts w:ascii="方正小标宋_GBK" w:hAnsi="宋体" w:eastAsia="方正小标宋_GBK" w:cs="宋体"/>
                <w:kern w:val="0"/>
                <w:sz w:val="36"/>
                <w:szCs w:val="36"/>
              </w:rPr>
            </w:pPr>
            <w:r>
              <w:rPr>
                <w:rFonts w:hint="eastAsia" w:ascii="方正小标宋_GBK" w:hAnsi="宋体" w:eastAsia="方正小标宋_GBK" w:cs="宋体"/>
                <w:kern w:val="0"/>
                <w:sz w:val="36"/>
                <w:szCs w:val="36"/>
              </w:rPr>
              <w:t>一般公共预算支出表</w:t>
            </w:r>
          </w:p>
        </w:tc>
      </w:tr>
      <w:tr>
        <w:tblPrEx>
          <w:tblCellMar>
            <w:top w:w="0" w:type="dxa"/>
            <w:left w:w="108" w:type="dxa"/>
            <w:bottom w:w="0" w:type="dxa"/>
            <w:right w:w="108" w:type="dxa"/>
          </w:tblCellMar>
        </w:tblPrEx>
        <w:trPr>
          <w:trHeight w:val="285" w:hRule="atLeast"/>
          <w:tblHeader/>
        </w:trPr>
        <w:tc>
          <w:tcPr>
            <w:tcW w:w="4710" w:type="dxa"/>
            <w:gridSpan w:val="2"/>
            <w:tcBorders>
              <w:top w:val="nil"/>
              <w:left w:val="nil"/>
              <w:bottom w:val="nil"/>
              <w:right w:val="nil"/>
            </w:tcBorders>
            <w:shd w:val="clear" w:color="auto" w:fill="auto"/>
            <w:noWrap/>
            <w:vAlign w:val="center"/>
          </w:tcPr>
          <w:p>
            <w:pPr>
              <w:snapToGrid w:val="0"/>
              <w:snapToGrid w:val="0"/>
              <w:snapToGrid w:val="0"/>
              <w:widowControl/>
              <w:spacing w:line="240" w:lineRule="auto" w:before="0" w:after="0"/>
              <w:jc w:val="left"/>
              <w:rPr>
                <w:rFonts w:ascii="宋体" w:hAnsi="宋体" w:eastAsia="宋体" w:cs="宋体"/>
                <w:kern w:val="0"/>
                <w:sz w:val="20"/>
                <w:szCs w:val="20"/>
              </w:rPr>
            </w:pPr>
            <w:r>
              <w:rPr>
                <w:rFonts w:hint="eastAsia" w:ascii="宋体" w:hAnsi="宋体" w:eastAsia="宋体" w:cs="宋体"/>
                <w:kern w:val="0"/>
                <w:sz w:val="20"/>
                <w:szCs w:val="20"/>
              </w:rPr>
              <w:t>部门/单位：</w:t>
            </w:r>
            <w:r>
              <w:rPr>
                <w:rFonts w:ascii="Times New Roman" w:hAnsi="Times New Roman" w:eastAsia="宋体" w:cs="Times New Roman"/>
                <w:kern w:val="0"/>
                <w:sz w:val="16"/>
                <w:szCs w:val="16"/>
              </w:rPr>
              <w:t xml:space="preserve">句容市卫生健康委员会</w:t>
            </w:r>
          </w:p>
        </w:tc>
        <w:tc>
          <w:tcPr>
            <w:tcW w:w="1906" w:type="dxa"/>
            <w:tcBorders>
              <w:top w:val="nil"/>
              <w:left w:val="nil"/>
              <w:bottom w:val="nil"/>
              <w:right w:val="nil"/>
            </w:tcBorders>
            <w:shd w:val="clear" w:color="auto" w:fill="auto"/>
            <w:noWrap/>
            <w:vAlign w:val="center"/>
          </w:tcPr>
          <w:p>
            <w:pPr>
              <w:snapToGrid w:val="0"/>
              <w:widowControl/>
              <w:spacing w:line="240" w:lineRule="auto" w:before="0" w:after="0"/>
              <w:jc w:val="center"/>
              <w:rPr>
                <w:rFonts w:ascii="宋体" w:hAnsi="宋体" w:eastAsia="宋体" w:cs="Times New Roman"/>
                <w:kern w:val="0"/>
                <w:sz w:val="20"/>
                <w:szCs w:val="20"/>
              </w:rPr>
            </w:pPr>
          </w:p>
        </w:tc>
        <w:tc>
          <w:tcPr>
            <w:tcW w:w="1906" w:type="dxa"/>
            <w:tcBorders>
              <w:top w:val="nil"/>
              <w:left w:val="nil"/>
              <w:bottom w:val="nil"/>
              <w:right w:val="nil"/>
            </w:tcBorders>
            <w:shd w:val="clear" w:color="auto" w:fill="auto"/>
            <w:noWrap/>
            <w:vAlign w:val="center"/>
          </w:tcPr>
          <w:p>
            <w:pPr>
              <w:snapToGrid w:val="0"/>
              <w:widowControl/>
              <w:spacing w:line="240" w:lineRule="auto" w:before="0" w:after="0"/>
              <w:jc w:val="center"/>
              <w:rPr>
                <w:rFonts w:ascii="宋体" w:hAnsi="宋体" w:eastAsia="宋体" w:cs="Times New Roman"/>
                <w:kern w:val="0"/>
                <w:sz w:val="20"/>
                <w:szCs w:val="20"/>
              </w:rPr>
            </w:pPr>
          </w:p>
        </w:tc>
        <w:tc>
          <w:tcPr>
            <w:tcW w:w="1906" w:type="dxa"/>
            <w:tcBorders>
              <w:top w:val="nil"/>
              <w:left w:val="nil"/>
              <w:bottom w:val="nil"/>
              <w:right w:val="nil"/>
            </w:tcBorders>
            <w:shd w:val="clear" w:color="auto" w:fill="auto"/>
            <w:noWrap/>
            <w:vAlign w:val="center"/>
          </w:tcPr>
          <w:p>
            <w:pPr>
              <w:snapToGrid w:val="0"/>
              <w:widowControl/>
              <w:spacing w:line="240" w:lineRule="auto" w:before="0" w:after="0"/>
              <w:jc w:val="center"/>
              <w:rPr>
                <w:rFonts w:ascii="宋体" w:hAnsi="宋体" w:eastAsia="宋体" w:cs="Times New Roman"/>
                <w:kern w:val="0"/>
                <w:sz w:val="20"/>
                <w:szCs w:val="20"/>
              </w:rPr>
            </w:pPr>
          </w:p>
        </w:tc>
        <w:tc>
          <w:tcPr>
            <w:tcW w:w="1906" w:type="dxa"/>
            <w:tcBorders>
              <w:top w:val="nil"/>
              <w:left w:val="nil"/>
              <w:bottom w:val="nil"/>
              <w:right w:val="nil"/>
            </w:tcBorders>
            <w:shd w:val="clear" w:color="auto" w:fill="auto"/>
            <w:noWrap/>
            <w:vAlign w:val="center"/>
          </w:tcPr>
          <w:p>
            <w:pPr>
              <w:snapToGrid w:val="0"/>
              <w:widowControl/>
              <w:spacing w:line="240" w:lineRule="auto" w:before="0" w:after="0"/>
              <w:jc w:val="center"/>
              <w:rPr>
                <w:rFonts w:ascii="宋体" w:hAnsi="宋体" w:eastAsia="宋体" w:cs="Times New Roman"/>
                <w:kern w:val="0"/>
                <w:sz w:val="20"/>
                <w:szCs w:val="20"/>
              </w:rPr>
            </w:pPr>
          </w:p>
        </w:tc>
        <w:tc>
          <w:tcPr>
            <w:tcW w:w="1906" w:type="dxa"/>
            <w:tcBorders>
              <w:top w:val="nil"/>
              <w:left w:val="nil"/>
              <w:bottom w:val="nil"/>
              <w:right w:val="nil"/>
            </w:tcBorders>
            <w:shd w:val="clear" w:color="auto" w:fill="auto"/>
            <w:noWrap/>
            <w:vAlign w:val="center"/>
          </w:tcPr>
          <w:p>
            <w:pPr>
              <w:snapToGrid w:val="0"/>
              <w:snapToGrid w:val="0"/>
              <w:widowControl/>
              <w:spacing w:line="240" w:lineRule="auto" w:before="0" w:after="0"/>
              <w:jc w:val="right"/>
              <w:rPr>
                <w:rFonts w:ascii="宋体" w:hAnsi="宋体" w:eastAsia="宋体" w:cs="宋体"/>
                <w:kern w:val="0"/>
                <w:sz w:val="20"/>
                <w:szCs w:val="20"/>
              </w:rPr>
            </w:pPr>
            <w:r>
              <w:rPr>
                <w:rFonts w:hint="eastAsia" w:ascii="宋体" w:hAnsi="宋体" w:eastAsia="宋体" w:cs="宋体"/>
                <w:kern w:val="0"/>
                <w:sz w:val="20"/>
                <w:szCs w:val="20"/>
              </w:rPr>
              <w:t>单位：万元</w:t>
            </w:r>
          </w:p>
        </w:tc>
      </w:tr>
      <w:tr>
        <w:trPr>
          <w:trHeight w:val="285" w:hRule="atLeast"/>
          <w:tblHeader/>
        </w:trPr>
        <w:tc>
          <w:tcPr>
            <w:tcW w:w="1760" w:type="dxa"/>
            <w:vMerge w:val="restart"/>
            <w:tcBorders>
              <w:top w:val="single" w:color="auto" w:sz="4" w:space="0"/>
              <w:left w:val="single" w:color="auto" w:sz="4" w:space="0"/>
              <w:bottom w:val="nil"/>
              <w:right w:val="single" w:color="auto"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科目编码</w:t>
            </w:r>
          </w:p>
        </w:tc>
        <w:tc>
          <w:tcPr>
            <w:tcW w:w="2950" w:type="dxa"/>
            <w:vMerge w:val="restart"/>
            <w:tcBorders>
              <w:top w:val="single" w:color="auto" w:sz="4" w:space="0"/>
              <w:left w:val="single" w:color="auto" w:sz="4" w:space="0"/>
              <w:bottom w:val="nil"/>
              <w:right w:val="single" w:color="auto"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科目名称</w:t>
            </w:r>
          </w:p>
        </w:tc>
        <w:tc>
          <w:tcPr>
            <w:tcW w:w="190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w:t>
            </w:r>
          </w:p>
        </w:tc>
        <w:tc>
          <w:tcPr>
            <w:tcW w:w="5718" w:type="dxa"/>
            <w:gridSpan w:val="3"/>
            <w:tcBorders>
              <w:top w:val="single" w:color="auto" w:sz="4" w:space="0"/>
              <w:left w:val="nil"/>
              <w:bottom w:val="single" w:color="auto" w:sz="4" w:space="0"/>
              <w:right w:val="single" w:color="auto" w:sz="4" w:space="0"/>
            </w:tcBorders>
            <w:shd w:val="clear" w:color="auto" w:fill="auto"/>
            <w:vAlign w:val="center"/>
          </w:tcPr>
          <w:p>
            <w:pPr>
              <w:snapToGrid w:val="0"/>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基本支出</w:t>
            </w:r>
          </w:p>
        </w:tc>
        <w:tc>
          <w:tcPr>
            <w:tcW w:w="1906" w:type="dxa"/>
            <w:vMerge w:val="restart"/>
            <w:tcBorders>
              <w:top w:val="single" w:color="auto" w:sz="4" w:space="0"/>
              <w:left w:val="single" w:color="auto" w:sz="4" w:space="0"/>
              <w:bottom w:val="nil"/>
              <w:right w:val="single" w:color="auto"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项目支出</w:t>
            </w:r>
          </w:p>
        </w:tc>
      </w:tr>
      <w:tr>
        <w:tblPrEx>
          <w:tblCellMar>
            <w:top w:w="0" w:type="dxa"/>
            <w:left w:w="108" w:type="dxa"/>
            <w:bottom w:w="0" w:type="dxa"/>
            <w:right w:w="108" w:type="dxa"/>
          </w:tblCellMar>
        </w:tblPrEx>
        <w:trPr>
          <w:trHeight w:val="285" w:hRule="atLeast"/>
          <w:tblHeader/>
        </w:trPr>
        <w:tc>
          <w:tcPr>
            <w:tcW w:w="1760"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宋体"/>
                <w:b/>
                <w:bCs/>
                <w:color w:val="000000"/>
                <w:kern w:val="0"/>
                <w:sz w:val="20"/>
                <w:szCs w:val="20"/>
              </w:rPr>
            </w:pPr>
          </w:p>
        </w:tc>
        <w:tc>
          <w:tcPr>
            <w:tcW w:w="2950"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宋体"/>
                <w:b/>
                <w:bCs/>
                <w:color w:val="000000"/>
                <w:kern w:val="0"/>
                <w:sz w:val="20"/>
                <w:szCs w:val="20"/>
              </w:rPr>
            </w:pPr>
          </w:p>
        </w:tc>
        <w:tc>
          <w:tcPr>
            <w:tcW w:w="1906"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b/>
                <w:bCs/>
                <w:color w:val="000000"/>
                <w:kern w:val="0"/>
                <w:sz w:val="20"/>
                <w:szCs w:val="20"/>
              </w:rPr>
            </w:pPr>
          </w:p>
        </w:tc>
        <w:tc>
          <w:tcPr>
            <w:tcW w:w="1906" w:type="dxa"/>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小计</w:t>
            </w:r>
          </w:p>
        </w:tc>
        <w:tc>
          <w:tcPr>
            <w:tcW w:w="1906" w:type="dxa"/>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人员经费</w:t>
            </w:r>
          </w:p>
        </w:tc>
        <w:tc>
          <w:tcPr>
            <w:tcW w:w="1906" w:type="dxa"/>
            <w:tcBorders>
              <w:top w:val="nil"/>
              <w:left w:val="nil"/>
              <w:bottom w:val="single" w:color="auto" w:sz="4" w:space="0"/>
              <w:right w:val="single" w:color="auto"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公用经费</w:t>
            </w:r>
          </w:p>
        </w:tc>
        <w:tc>
          <w:tcPr>
            <w:tcW w:w="1906"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宋体"/>
                <w:b/>
                <w:bCs/>
                <w:color w:val="000000"/>
                <w:kern w:val="0"/>
                <w:sz w:val="20"/>
                <w:szCs w:val="20"/>
              </w:rPr>
            </w:pPr>
          </w:p>
        </w:tc>
      </w:tr>
      <w:tr>
        <w:tblPrEx>
          <w:tblCellMar>
            <w:top w:w="0" w:type="dxa"/>
            <w:left w:w="108" w:type="dxa"/>
            <w:bottom w:w="0" w:type="dxa"/>
            <w:right w:w="108" w:type="dxa"/>
          </w:tblCellMar>
        </w:tblPrEx>
        <w:trPr>
          <w:trHeight w:val="285" w:hRule="atLeast"/>
        </w:trPr>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w:t>
            </w:r>
          </w:p>
        </w:tc>
        <w:tc>
          <w:tcPr>
            <w:tcW w:w="2950" w:type="dxa"/>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xml:space="preserve">      合      计</w:t>
            </w:r>
          </w:p>
        </w:tc>
        <w:tc>
          <w:tcPr>
            <w:tcW w:w="1906"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5,885.44</w:t>
            </w:r>
          </w:p>
        </w:tc>
        <w:tc>
          <w:tcPr>
            <w:tcW w:w="1906"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4,521.67</w:t>
            </w:r>
          </w:p>
        </w:tc>
        <w:tc>
          <w:tcPr>
            <w:tcW w:w="1906"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4,106.11</w:t>
            </w:r>
          </w:p>
        </w:tc>
        <w:tc>
          <w:tcPr>
            <w:tcW w:w="1906"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415.56</w:t>
            </w:r>
          </w:p>
        </w:tc>
        <w:tc>
          <w:tcPr>
            <w:tcW w:w="1906" w:type="dxa"/>
            <w:tcBorders>
              <w:top w:val="single" w:color="auto" w:sz="4" w:space="0"/>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1,363.77</w:t>
            </w:r>
          </w:p>
        </w:tc>
      </w:tr>
      <w:tr>
        <w:tblPrEx>
          <w:tblCellMar>
            <w:top w:w="0" w:type="dxa"/>
            <w:left w:w="108" w:type="dxa"/>
            <w:bottom w:w="0" w:type="dxa"/>
            <w:right w:w="108" w:type="dxa"/>
          </w:tblCellMar>
        </w:tblPrEx>
        <w:trPr>
          <w:trHeight w:val="285" w:hRule="atLeast"/>
        </w:trPr>
        <w:tc>
          <w:tcPr>
            <w:tcW w:w="1760"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left"/>
              <w:rPr>
                <w:rFonts w:ascii="宋体" w:hAnsi="宋体" w:eastAsia="宋体" w:cs="宋体"/>
                <w:kern w:val="0"/>
                <w:sz w:val="24"/>
                <w:szCs w:val="24"/>
              </w:rPr>
            </w:pPr>
            <w:r>
              <w:rPr>
                <w:rFonts w:ascii="Times New Roman" w:hAnsi="Times New Roman" w:eastAsia="宋体"/>
                <w:b/>
                <w:sz w:val="16"/>
              </w:rPr>
              <w:t>205</w:t>
            </w:r>
          </w:p>
        </w:tc>
        <w:tc>
          <w:tcPr>
            <w:tcW w:w="295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left"/>
              <w:rPr>
                <w:rFonts w:ascii="宋体" w:hAnsi="宋体" w:eastAsia="宋体" w:cs="宋体"/>
                <w:kern w:val="0"/>
                <w:sz w:val="24"/>
                <w:szCs w:val="24"/>
              </w:rPr>
            </w:pPr>
            <w:r>
              <w:rPr>
                <w:rFonts w:ascii="Times New Roman" w:hAnsi="Times New Roman" w:eastAsia="宋体"/>
                <w:b/>
                <w:sz w:val="16"/>
              </w:rPr>
              <w:t>教育支出</w:t>
            </w:r>
          </w:p>
        </w:tc>
        <w:tc>
          <w:tcPr>
            <w:tcW w:w="1906"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4"/>
                <w:szCs w:val="24"/>
              </w:rPr>
            </w:pPr>
            <w:r>
              <w:rPr>
                <w:rFonts w:ascii="Times New Roman" w:hAnsi="Times New Roman" w:eastAsia="宋体"/>
                <w:b/>
                <w:sz w:val="16"/>
              </w:rPr>
              <w:t>188.19</w:t>
            </w:r>
          </w:p>
        </w:tc>
        <w:tc>
          <w:tcPr>
            <w:tcW w:w="1906"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4"/>
                <w:szCs w:val="24"/>
              </w:rPr>
            </w:pPr>
            <w:r>
              <w:rPr>
                <w:rFonts w:ascii="Times New Roman" w:hAnsi="Times New Roman" w:eastAsia="宋体"/>
                <w:b/>
                <w:sz w:val="16"/>
              </w:rPr>
              <w:t>167.94</w:t>
            </w:r>
          </w:p>
        </w:tc>
        <w:tc>
          <w:tcPr>
            <w:tcW w:w="1906"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4"/>
                <w:szCs w:val="24"/>
              </w:rPr>
            </w:pPr>
            <w:r>
              <w:rPr>
                <w:rFonts w:ascii="Times New Roman" w:hAnsi="Times New Roman" w:eastAsia="宋体"/>
                <w:b/>
                <w:sz w:val="16"/>
              </w:rPr>
              <w:t>152.32</w:t>
            </w:r>
          </w:p>
        </w:tc>
        <w:tc>
          <w:tcPr>
            <w:tcW w:w="1906"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4"/>
                <w:szCs w:val="24"/>
              </w:rPr>
            </w:pPr>
            <w:r>
              <w:rPr>
                <w:rFonts w:ascii="Times New Roman" w:hAnsi="Times New Roman" w:eastAsia="宋体"/>
                <w:b/>
                <w:sz w:val="16"/>
              </w:rPr>
              <w:t>15.62</w:t>
            </w:r>
          </w:p>
        </w:tc>
        <w:tc>
          <w:tcPr>
            <w:tcW w:w="1906"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4"/>
                <w:szCs w:val="24"/>
              </w:rPr>
            </w:pPr>
            <w:r>
              <w:rPr>
                <w:rFonts w:ascii="Times New Roman" w:hAnsi="Times New Roman" w:eastAsia="宋体"/>
                <w:b/>
                <w:sz w:val="16"/>
              </w:rPr>
              <w:t>20.25</w:t>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20503</w:t>
            </w:r>
          </w:p>
        </w:tc>
        <w:tc>
          <w:tcPr>
            <w:tcW w:type="dxa" w:w="2950"/>
            <w:vAlign w:val="center"/>
          </w:tcPr>
          <w:p>
            <w:pPr>
              <w:snapToGrid w:val="0"/>
              <w:spacing w:line="240" w:lineRule="auto" w:before="0" w:after="0"/>
            </w:pPr>
            <w:r>
              <w:rPr>
                <w:rFonts w:ascii="Times New Roman" w:hAnsi="Times New Roman" w:eastAsia="宋体"/>
                <w:b w:val="0"/>
                <w:sz w:val="16"/>
              </w:rPr>
              <w:t xml:space="preserve">　职业教育</w:t>
            </w:r>
          </w:p>
        </w:tc>
        <w:tc>
          <w:tcPr>
            <w:tcW w:type="dxa" w:w="1906"/>
            <w:vAlign w:val="center"/>
          </w:tcPr>
          <w:p>
            <w:pPr>
              <w:snapToGrid w:val="0"/>
              <w:spacing w:line="240" w:lineRule="auto" w:before="0" w:after="0"/>
              <w:jc w:val="right"/>
            </w:pPr>
            <w:r>
              <w:rPr>
                <w:rFonts w:ascii="Times New Roman" w:hAnsi="Times New Roman" w:eastAsia="宋体"/>
                <w:b w:val="0"/>
                <w:sz w:val="16"/>
              </w:rPr>
              <w:t>31.05</w:t>
            </w:r>
          </w:p>
        </w:tc>
        <w:tc>
          <w:tcPr>
            <w:tcW w:type="dxa" w:w="1906"/>
            <w:vAlign w:val="center"/>
          </w:tcPr>
          <w:p>
            <w:pPr>
              <w:snapToGrid w:val="0"/>
              <w:spacing w:line="240" w:lineRule="auto" w:before="0" w:after="0"/>
              <w:jc w:val="right"/>
            </w:pPr>
            <w:r>
              <w:rPr>
                <w:rFonts w:ascii="Times New Roman" w:hAnsi="Times New Roman" w:eastAsia="宋体"/>
                <w:b w:val="0"/>
                <w:sz w:val="16"/>
              </w:rPr>
              <w:t>10.80</w:t>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t>10.80</w:t>
            </w:r>
          </w:p>
        </w:tc>
        <w:tc>
          <w:tcPr>
            <w:tcW w:type="dxa" w:w="1906"/>
            <w:vAlign w:val="center"/>
          </w:tcPr>
          <w:p>
            <w:pPr>
              <w:snapToGrid w:val="0"/>
              <w:spacing w:line="240" w:lineRule="auto" w:before="0" w:after="0"/>
              <w:jc w:val="right"/>
            </w:pPr>
            <w:r>
              <w:rPr>
                <w:rFonts w:ascii="Times New Roman" w:hAnsi="Times New Roman" w:eastAsia="宋体"/>
                <w:b w:val="0"/>
                <w:sz w:val="16"/>
              </w:rPr>
              <w:t>20.25</w:t>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2050302</w:t>
            </w:r>
          </w:p>
        </w:tc>
        <w:tc>
          <w:tcPr>
            <w:tcW w:type="dxa" w:w="2950"/>
            <w:vAlign w:val="center"/>
          </w:tcPr>
          <w:p>
            <w:pPr>
              <w:snapToGrid w:val="0"/>
              <w:spacing w:line="240" w:lineRule="auto" w:before="0" w:after="0"/>
            </w:pPr>
            <w:r>
              <w:rPr>
                <w:rFonts w:ascii="Times New Roman" w:hAnsi="Times New Roman" w:eastAsia="宋体"/>
                <w:b w:val="0"/>
                <w:sz w:val="16"/>
              </w:rPr>
              <w:t xml:space="preserve">　　中等职业教育</w:t>
            </w:r>
          </w:p>
        </w:tc>
        <w:tc>
          <w:tcPr>
            <w:tcW w:type="dxa" w:w="1906"/>
            <w:vAlign w:val="center"/>
          </w:tcPr>
          <w:p>
            <w:pPr>
              <w:snapToGrid w:val="0"/>
              <w:spacing w:line="240" w:lineRule="auto" w:before="0" w:after="0"/>
              <w:jc w:val="right"/>
            </w:pPr>
            <w:r>
              <w:rPr>
                <w:rFonts w:ascii="Times New Roman" w:hAnsi="Times New Roman" w:eastAsia="宋体"/>
                <w:b w:val="0"/>
                <w:sz w:val="16"/>
              </w:rPr>
              <w:t>31.05</w:t>
            </w:r>
          </w:p>
        </w:tc>
        <w:tc>
          <w:tcPr>
            <w:tcW w:type="dxa" w:w="1906"/>
            <w:vAlign w:val="center"/>
          </w:tcPr>
          <w:p>
            <w:pPr>
              <w:snapToGrid w:val="0"/>
              <w:spacing w:line="240" w:lineRule="auto" w:before="0" w:after="0"/>
              <w:jc w:val="right"/>
            </w:pPr>
            <w:r>
              <w:rPr>
                <w:rFonts w:ascii="Times New Roman" w:hAnsi="Times New Roman" w:eastAsia="宋体"/>
                <w:b w:val="0"/>
                <w:sz w:val="16"/>
              </w:rPr>
              <w:t>10.80</w:t>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t>10.80</w:t>
            </w:r>
          </w:p>
        </w:tc>
        <w:tc>
          <w:tcPr>
            <w:tcW w:type="dxa" w:w="1906"/>
            <w:vAlign w:val="center"/>
          </w:tcPr>
          <w:p>
            <w:pPr>
              <w:snapToGrid w:val="0"/>
              <w:spacing w:line="240" w:lineRule="auto" w:before="0" w:after="0"/>
              <w:jc w:val="right"/>
            </w:pPr>
            <w:r>
              <w:rPr>
                <w:rFonts w:ascii="Times New Roman" w:hAnsi="Times New Roman" w:eastAsia="宋体"/>
                <w:b w:val="0"/>
                <w:sz w:val="16"/>
              </w:rPr>
              <w:t>20.25</w:t>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20599</w:t>
            </w:r>
          </w:p>
        </w:tc>
        <w:tc>
          <w:tcPr>
            <w:tcW w:type="dxa" w:w="2950"/>
            <w:vAlign w:val="center"/>
          </w:tcPr>
          <w:p>
            <w:pPr>
              <w:snapToGrid w:val="0"/>
              <w:spacing w:line="240" w:lineRule="auto" w:before="0" w:after="0"/>
            </w:pPr>
            <w:r>
              <w:rPr>
                <w:rFonts w:ascii="Times New Roman" w:hAnsi="Times New Roman" w:eastAsia="宋体"/>
                <w:b w:val="0"/>
                <w:sz w:val="16"/>
              </w:rPr>
              <w:t xml:space="preserve">　其他教育支出</w:t>
            </w:r>
          </w:p>
        </w:tc>
        <w:tc>
          <w:tcPr>
            <w:tcW w:type="dxa" w:w="1906"/>
            <w:vAlign w:val="center"/>
          </w:tcPr>
          <w:p>
            <w:pPr>
              <w:snapToGrid w:val="0"/>
              <w:spacing w:line="240" w:lineRule="auto" w:before="0" w:after="0"/>
              <w:jc w:val="right"/>
            </w:pPr>
            <w:r>
              <w:rPr>
                <w:rFonts w:ascii="Times New Roman" w:hAnsi="Times New Roman" w:eastAsia="宋体"/>
                <w:b w:val="0"/>
                <w:sz w:val="16"/>
              </w:rPr>
              <w:t>157.14</w:t>
            </w:r>
          </w:p>
        </w:tc>
        <w:tc>
          <w:tcPr>
            <w:tcW w:type="dxa" w:w="1906"/>
            <w:vAlign w:val="center"/>
          </w:tcPr>
          <w:p>
            <w:pPr>
              <w:snapToGrid w:val="0"/>
              <w:spacing w:line="240" w:lineRule="auto" w:before="0" w:after="0"/>
              <w:jc w:val="right"/>
            </w:pPr>
            <w:r>
              <w:rPr>
                <w:rFonts w:ascii="Times New Roman" w:hAnsi="Times New Roman" w:eastAsia="宋体"/>
                <w:b w:val="0"/>
                <w:sz w:val="16"/>
              </w:rPr>
              <w:t>157.14</w:t>
            </w:r>
          </w:p>
        </w:tc>
        <w:tc>
          <w:tcPr>
            <w:tcW w:type="dxa" w:w="1906"/>
            <w:vAlign w:val="center"/>
          </w:tcPr>
          <w:p>
            <w:pPr>
              <w:snapToGrid w:val="0"/>
              <w:spacing w:line="240" w:lineRule="auto" w:before="0" w:after="0"/>
              <w:jc w:val="right"/>
            </w:pPr>
            <w:r>
              <w:rPr>
                <w:rFonts w:ascii="Times New Roman" w:hAnsi="Times New Roman" w:eastAsia="宋体"/>
                <w:b w:val="0"/>
                <w:sz w:val="16"/>
              </w:rPr>
              <w:t>152.32</w:t>
            </w:r>
          </w:p>
        </w:tc>
        <w:tc>
          <w:tcPr>
            <w:tcW w:type="dxa" w:w="1906"/>
            <w:vAlign w:val="center"/>
          </w:tcPr>
          <w:p>
            <w:pPr>
              <w:snapToGrid w:val="0"/>
              <w:spacing w:line="240" w:lineRule="auto" w:before="0" w:after="0"/>
              <w:jc w:val="right"/>
            </w:pPr>
            <w:r>
              <w:rPr>
                <w:rFonts w:ascii="Times New Roman" w:hAnsi="Times New Roman" w:eastAsia="宋体"/>
                <w:b w:val="0"/>
                <w:sz w:val="16"/>
              </w:rPr>
              <w:t>4.82</w:t>
            </w:r>
          </w:p>
        </w:tc>
        <w:tc>
          <w:tcPr>
            <w:tcW w:type="dxa" w:w="190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2059999</w:t>
            </w:r>
          </w:p>
        </w:tc>
        <w:tc>
          <w:tcPr>
            <w:tcW w:type="dxa" w:w="2950"/>
            <w:vAlign w:val="center"/>
          </w:tcPr>
          <w:p>
            <w:pPr>
              <w:snapToGrid w:val="0"/>
              <w:spacing w:line="240" w:lineRule="auto" w:before="0" w:after="0"/>
            </w:pPr>
            <w:r>
              <w:rPr>
                <w:rFonts w:ascii="Times New Roman" w:hAnsi="Times New Roman" w:eastAsia="宋体"/>
                <w:b w:val="0"/>
                <w:sz w:val="16"/>
              </w:rPr>
              <w:t xml:space="preserve">　　其他教育支出</w:t>
            </w:r>
          </w:p>
        </w:tc>
        <w:tc>
          <w:tcPr>
            <w:tcW w:type="dxa" w:w="1906"/>
            <w:vAlign w:val="center"/>
          </w:tcPr>
          <w:p>
            <w:pPr>
              <w:snapToGrid w:val="0"/>
              <w:spacing w:line="240" w:lineRule="auto" w:before="0" w:after="0"/>
              <w:jc w:val="right"/>
            </w:pPr>
            <w:r>
              <w:rPr>
                <w:rFonts w:ascii="Times New Roman" w:hAnsi="Times New Roman" w:eastAsia="宋体"/>
                <w:b w:val="0"/>
                <w:sz w:val="16"/>
              </w:rPr>
              <w:t>157.14</w:t>
            </w:r>
          </w:p>
        </w:tc>
        <w:tc>
          <w:tcPr>
            <w:tcW w:type="dxa" w:w="1906"/>
            <w:vAlign w:val="center"/>
          </w:tcPr>
          <w:p>
            <w:pPr>
              <w:snapToGrid w:val="0"/>
              <w:spacing w:line="240" w:lineRule="auto" w:before="0" w:after="0"/>
              <w:jc w:val="right"/>
            </w:pPr>
            <w:r>
              <w:rPr>
                <w:rFonts w:ascii="Times New Roman" w:hAnsi="Times New Roman" w:eastAsia="宋体"/>
                <w:b w:val="0"/>
                <w:sz w:val="16"/>
              </w:rPr>
              <w:t>157.14</w:t>
            </w:r>
          </w:p>
        </w:tc>
        <w:tc>
          <w:tcPr>
            <w:tcW w:type="dxa" w:w="1906"/>
            <w:vAlign w:val="center"/>
          </w:tcPr>
          <w:p>
            <w:pPr>
              <w:snapToGrid w:val="0"/>
              <w:spacing w:line="240" w:lineRule="auto" w:before="0" w:after="0"/>
              <w:jc w:val="right"/>
            </w:pPr>
            <w:r>
              <w:rPr>
                <w:rFonts w:ascii="Times New Roman" w:hAnsi="Times New Roman" w:eastAsia="宋体"/>
                <w:b w:val="0"/>
                <w:sz w:val="16"/>
              </w:rPr>
              <w:t>152.32</w:t>
            </w:r>
          </w:p>
        </w:tc>
        <w:tc>
          <w:tcPr>
            <w:tcW w:type="dxa" w:w="1906"/>
            <w:vAlign w:val="center"/>
          </w:tcPr>
          <w:p>
            <w:pPr>
              <w:snapToGrid w:val="0"/>
              <w:spacing w:line="240" w:lineRule="auto" w:before="0" w:after="0"/>
              <w:jc w:val="right"/>
            </w:pPr>
            <w:r>
              <w:rPr>
                <w:rFonts w:ascii="Times New Roman" w:hAnsi="Times New Roman" w:eastAsia="宋体"/>
                <w:b w:val="0"/>
                <w:sz w:val="16"/>
              </w:rPr>
              <w:t>4.82</w:t>
            </w:r>
          </w:p>
        </w:tc>
        <w:tc>
          <w:tcPr>
            <w:tcW w:type="dxa" w:w="190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760"/>
            <w:vAlign w:val="center"/>
          </w:tcPr>
          <w:p>
            <w:pPr>
              <w:snapToGrid w:val="0"/>
              <w:spacing w:line="240" w:lineRule="auto" w:before="0" w:after="0"/>
            </w:pPr>
            <w:r>
              <w:rPr>
                <w:rFonts w:ascii="Times New Roman" w:hAnsi="Times New Roman" w:eastAsia="宋体"/>
                <w:b/>
                <w:sz w:val="16"/>
              </w:rPr>
              <w:t>210</w:t>
            </w:r>
          </w:p>
        </w:tc>
        <w:tc>
          <w:tcPr>
            <w:tcW w:type="dxa" w:w="2950"/>
            <w:vAlign w:val="center"/>
          </w:tcPr>
          <w:p>
            <w:pPr>
              <w:snapToGrid w:val="0"/>
              <w:spacing w:line="240" w:lineRule="auto" w:before="0" w:after="0"/>
            </w:pPr>
            <w:r>
              <w:rPr>
                <w:rFonts w:ascii="Times New Roman" w:hAnsi="Times New Roman" w:eastAsia="宋体"/>
                <w:b/>
                <w:sz w:val="16"/>
              </w:rPr>
              <w:t>卫生健康支出</w:t>
            </w:r>
          </w:p>
        </w:tc>
        <w:tc>
          <w:tcPr>
            <w:tcW w:type="dxa" w:w="1906"/>
            <w:vAlign w:val="center"/>
          </w:tcPr>
          <w:p>
            <w:pPr>
              <w:snapToGrid w:val="0"/>
              <w:spacing w:line="240" w:lineRule="auto" w:before="0" w:after="0"/>
              <w:jc w:val="right"/>
            </w:pPr>
            <w:r>
              <w:rPr>
                <w:rFonts w:ascii="Times New Roman" w:hAnsi="Times New Roman" w:eastAsia="宋体"/>
                <w:b/>
                <w:sz w:val="16"/>
              </w:rPr>
              <w:t>4,948.78</w:t>
            </w:r>
          </w:p>
        </w:tc>
        <w:tc>
          <w:tcPr>
            <w:tcW w:type="dxa" w:w="1906"/>
            <w:vAlign w:val="center"/>
          </w:tcPr>
          <w:p>
            <w:pPr>
              <w:snapToGrid w:val="0"/>
              <w:spacing w:line="240" w:lineRule="auto" w:before="0" w:after="0"/>
              <w:jc w:val="right"/>
            </w:pPr>
            <w:r>
              <w:rPr>
                <w:rFonts w:ascii="Times New Roman" w:hAnsi="Times New Roman" w:eastAsia="宋体"/>
                <w:b/>
                <w:sz w:val="16"/>
              </w:rPr>
              <w:t>3,605.26</w:t>
            </w:r>
          </w:p>
        </w:tc>
        <w:tc>
          <w:tcPr>
            <w:tcW w:type="dxa" w:w="1906"/>
            <w:vAlign w:val="center"/>
          </w:tcPr>
          <w:p>
            <w:pPr>
              <w:snapToGrid w:val="0"/>
              <w:spacing w:line="240" w:lineRule="auto" w:before="0" w:after="0"/>
              <w:jc w:val="right"/>
            </w:pPr>
            <w:r>
              <w:rPr>
                <w:rFonts w:ascii="Times New Roman" w:hAnsi="Times New Roman" w:eastAsia="宋体"/>
                <w:b/>
                <w:sz w:val="16"/>
              </w:rPr>
              <w:t>3,205.32</w:t>
            </w:r>
          </w:p>
        </w:tc>
        <w:tc>
          <w:tcPr>
            <w:tcW w:type="dxa" w:w="1906"/>
            <w:vAlign w:val="center"/>
          </w:tcPr>
          <w:p>
            <w:pPr>
              <w:snapToGrid w:val="0"/>
              <w:spacing w:line="240" w:lineRule="auto" w:before="0" w:after="0"/>
              <w:jc w:val="right"/>
            </w:pPr>
            <w:r>
              <w:rPr>
                <w:rFonts w:ascii="Times New Roman" w:hAnsi="Times New Roman" w:eastAsia="宋体"/>
                <w:b/>
                <w:sz w:val="16"/>
              </w:rPr>
              <w:t>399.94</w:t>
            </w:r>
          </w:p>
        </w:tc>
        <w:tc>
          <w:tcPr>
            <w:tcW w:type="dxa" w:w="1906"/>
            <w:vAlign w:val="center"/>
          </w:tcPr>
          <w:p>
            <w:pPr>
              <w:snapToGrid w:val="0"/>
              <w:spacing w:line="240" w:lineRule="auto" w:before="0" w:after="0"/>
              <w:jc w:val="right"/>
            </w:pPr>
            <w:r>
              <w:rPr>
                <w:rFonts w:ascii="Times New Roman" w:hAnsi="Times New Roman" w:eastAsia="宋体"/>
                <w:b/>
                <w:sz w:val="16"/>
              </w:rPr>
              <w:t>1,343.52</w:t>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21001</w:t>
            </w:r>
          </w:p>
        </w:tc>
        <w:tc>
          <w:tcPr>
            <w:tcW w:type="dxa" w:w="2950"/>
            <w:vAlign w:val="center"/>
          </w:tcPr>
          <w:p>
            <w:pPr>
              <w:snapToGrid w:val="0"/>
              <w:spacing w:line="240" w:lineRule="auto" w:before="0" w:after="0"/>
            </w:pPr>
            <w:r>
              <w:rPr>
                <w:rFonts w:ascii="Times New Roman" w:hAnsi="Times New Roman" w:eastAsia="宋体"/>
                <w:b w:val="0"/>
                <w:sz w:val="16"/>
              </w:rPr>
              <w:t xml:space="preserve">　卫生健康管理事务</w:t>
            </w:r>
          </w:p>
        </w:tc>
        <w:tc>
          <w:tcPr>
            <w:tcW w:type="dxa" w:w="1906"/>
            <w:vAlign w:val="center"/>
          </w:tcPr>
          <w:p>
            <w:pPr>
              <w:snapToGrid w:val="0"/>
              <w:spacing w:line="240" w:lineRule="auto" w:before="0" w:after="0"/>
              <w:jc w:val="right"/>
            </w:pPr>
            <w:r>
              <w:rPr>
                <w:rFonts w:ascii="Times New Roman" w:hAnsi="Times New Roman" w:eastAsia="宋体"/>
                <w:b w:val="0"/>
                <w:sz w:val="16"/>
              </w:rPr>
              <w:t>1,726.58</w:t>
            </w:r>
          </w:p>
        </w:tc>
        <w:tc>
          <w:tcPr>
            <w:tcW w:type="dxa" w:w="1906"/>
            <w:vAlign w:val="center"/>
          </w:tcPr>
          <w:p>
            <w:pPr>
              <w:snapToGrid w:val="0"/>
              <w:spacing w:line="240" w:lineRule="auto" w:before="0" w:after="0"/>
              <w:jc w:val="right"/>
            </w:pPr>
            <w:r>
              <w:rPr>
                <w:rFonts w:ascii="Times New Roman" w:hAnsi="Times New Roman" w:eastAsia="宋体"/>
                <w:b w:val="0"/>
                <w:sz w:val="16"/>
              </w:rPr>
              <w:t>1,181.58</w:t>
            </w:r>
          </w:p>
        </w:tc>
        <w:tc>
          <w:tcPr>
            <w:tcW w:type="dxa" w:w="1906"/>
            <w:vAlign w:val="center"/>
          </w:tcPr>
          <w:p>
            <w:pPr>
              <w:snapToGrid w:val="0"/>
              <w:spacing w:line="240" w:lineRule="auto" w:before="0" w:after="0"/>
              <w:jc w:val="right"/>
            </w:pPr>
            <w:r>
              <w:rPr>
                <w:rFonts w:ascii="Times New Roman" w:hAnsi="Times New Roman" w:eastAsia="宋体"/>
                <w:b w:val="0"/>
                <w:sz w:val="16"/>
              </w:rPr>
              <w:t>1,086.22</w:t>
            </w:r>
          </w:p>
        </w:tc>
        <w:tc>
          <w:tcPr>
            <w:tcW w:type="dxa" w:w="1906"/>
            <w:vAlign w:val="center"/>
          </w:tcPr>
          <w:p>
            <w:pPr>
              <w:snapToGrid w:val="0"/>
              <w:spacing w:line="240" w:lineRule="auto" w:before="0" w:after="0"/>
              <w:jc w:val="right"/>
            </w:pPr>
            <w:r>
              <w:rPr>
                <w:rFonts w:ascii="Times New Roman" w:hAnsi="Times New Roman" w:eastAsia="宋体"/>
                <w:b w:val="0"/>
                <w:sz w:val="16"/>
              </w:rPr>
              <w:t>95.36</w:t>
            </w:r>
          </w:p>
        </w:tc>
        <w:tc>
          <w:tcPr>
            <w:tcW w:type="dxa" w:w="1906"/>
            <w:vAlign w:val="center"/>
          </w:tcPr>
          <w:p>
            <w:pPr>
              <w:snapToGrid w:val="0"/>
              <w:spacing w:line="240" w:lineRule="auto" w:before="0" w:after="0"/>
              <w:jc w:val="right"/>
            </w:pPr>
            <w:r>
              <w:rPr>
                <w:rFonts w:ascii="Times New Roman" w:hAnsi="Times New Roman" w:eastAsia="宋体"/>
                <w:b w:val="0"/>
                <w:sz w:val="16"/>
              </w:rPr>
              <w:t>545.00</w:t>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2100101</w:t>
            </w:r>
          </w:p>
        </w:tc>
        <w:tc>
          <w:tcPr>
            <w:tcW w:type="dxa" w:w="2950"/>
            <w:vAlign w:val="center"/>
          </w:tcPr>
          <w:p>
            <w:pPr>
              <w:snapToGrid w:val="0"/>
              <w:spacing w:line="240" w:lineRule="auto" w:before="0" w:after="0"/>
            </w:pPr>
            <w:r>
              <w:rPr>
                <w:rFonts w:ascii="Times New Roman" w:hAnsi="Times New Roman" w:eastAsia="宋体"/>
                <w:b w:val="0"/>
                <w:sz w:val="16"/>
              </w:rPr>
              <w:t xml:space="preserve">　　行政运行</w:t>
            </w:r>
          </w:p>
        </w:tc>
        <w:tc>
          <w:tcPr>
            <w:tcW w:type="dxa" w:w="1906"/>
            <w:vAlign w:val="center"/>
          </w:tcPr>
          <w:p>
            <w:pPr>
              <w:snapToGrid w:val="0"/>
              <w:spacing w:line="240" w:lineRule="auto" w:before="0" w:after="0"/>
              <w:jc w:val="right"/>
            </w:pPr>
            <w:r>
              <w:rPr>
                <w:rFonts w:ascii="Times New Roman" w:hAnsi="Times New Roman" w:eastAsia="宋体"/>
                <w:b w:val="0"/>
                <w:sz w:val="16"/>
              </w:rPr>
              <w:t>1,181.58</w:t>
            </w:r>
          </w:p>
        </w:tc>
        <w:tc>
          <w:tcPr>
            <w:tcW w:type="dxa" w:w="1906"/>
            <w:vAlign w:val="center"/>
          </w:tcPr>
          <w:p>
            <w:pPr>
              <w:snapToGrid w:val="0"/>
              <w:spacing w:line="240" w:lineRule="auto" w:before="0" w:after="0"/>
              <w:jc w:val="right"/>
            </w:pPr>
            <w:r>
              <w:rPr>
                <w:rFonts w:ascii="Times New Roman" w:hAnsi="Times New Roman" w:eastAsia="宋体"/>
                <w:b w:val="0"/>
                <w:sz w:val="16"/>
              </w:rPr>
              <w:t>1,181.58</w:t>
            </w:r>
          </w:p>
        </w:tc>
        <w:tc>
          <w:tcPr>
            <w:tcW w:type="dxa" w:w="1906"/>
            <w:vAlign w:val="center"/>
          </w:tcPr>
          <w:p>
            <w:pPr>
              <w:snapToGrid w:val="0"/>
              <w:spacing w:line="240" w:lineRule="auto" w:before="0" w:after="0"/>
              <w:jc w:val="right"/>
            </w:pPr>
            <w:r>
              <w:rPr>
                <w:rFonts w:ascii="Times New Roman" w:hAnsi="Times New Roman" w:eastAsia="宋体"/>
                <w:b w:val="0"/>
                <w:sz w:val="16"/>
              </w:rPr>
              <w:t>1,086.22</w:t>
            </w:r>
          </w:p>
        </w:tc>
        <w:tc>
          <w:tcPr>
            <w:tcW w:type="dxa" w:w="1906"/>
            <w:vAlign w:val="center"/>
          </w:tcPr>
          <w:p>
            <w:pPr>
              <w:snapToGrid w:val="0"/>
              <w:spacing w:line="240" w:lineRule="auto" w:before="0" w:after="0"/>
              <w:jc w:val="right"/>
            </w:pPr>
            <w:r>
              <w:rPr>
                <w:rFonts w:ascii="Times New Roman" w:hAnsi="Times New Roman" w:eastAsia="宋体"/>
                <w:b w:val="0"/>
                <w:sz w:val="16"/>
              </w:rPr>
              <w:t>95.36</w:t>
            </w:r>
          </w:p>
        </w:tc>
        <w:tc>
          <w:tcPr>
            <w:tcW w:type="dxa" w:w="190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2100102</w:t>
            </w:r>
          </w:p>
        </w:tc>
        <w:tc>
          <w:tcPr>
            <w:tcW w:type="dxa" w:w="2950"/>
            <w:vAlign w:val="center"/>
          </w:tcPr>
          <w:p>
            <w:pPr>
              <w:snapToGrid w:val="0"/>
              <w:spacing w:line="240" w:lineRule="auto" w:before="0" w:after="0"/>
            </w:pPr>
            <w:r>
              <w:rPr>
                <w:rFonts w:ascii="Times New Roman" w:hAnsi="Times New Roman" w:eastAsia="宋体"/>
                <w:b w:val="0"/>
                <w:sz w:val="16"/>
              </w:rPr>
              <w:t xml:space="preserve">　　一般行政管理事务</w:t>
            </w:r>
          </w:p>
        </w:tc>
        <w:tc>
          <w:tcPr>
            <w:tcW w:type="dxa" w:w="1906"/>
            <w:vAlign w:val="center"/>
          </w:tcPr>
          <w:p>
            <w:pPr>
              <w:snapToGrid w:val="0"/>
              <w:spacing w:line="240" w:lineRule="auto" w:before="0" w:after="0"/>
              <w:jc w:val="right"/>
            </w:pPr>
            <w:r>
              <w:rPr>
                <w:rFonts w:ascii="Times New Roman" w:hAnsi="Times New Roman" w:eastAsia="宋体"/>
                <w:b w:val="0"/>
                <w:sz w:val="16"/>
              </w:rPr>
              <w:t>545.00</w:t>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t>545.00</w:t>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21004</w:t>
            </w:r>
          </w:p>
        </w:tc>
        <w:tc>
          <w:tcPr>
            <w:tcW w:type="dxa" w:w="2950"/>
            <w:vAlign w:val="center"/>
          </w:tcPr>
          <w:p>
            <w:pPr>
              <w:snapToGrid w:val="0"/>
              <w:spacing w:line="240" w:lineRule="auto" w:before="0" w:after="0"/>
            </w:pPr>
            <w:r>
              <w:rPr>
                <w:rFonts w:ascii="Times New Roman" w:hAnsi="Times New Roman" w:eastAsia="宋体"/>
                <w:b w:val="0"/>
                <w:sz w:val="16"/>
              </w:rPr>
              <w:t xml:space="preserve">　公共卫生</w:t>
            </w:r>
          </w:p>
        </w:tc>
        <w:tc>
          <w:tcPr>
            <w:tcW w:type="dxa" w:w="1906"/>
            <w:vAlign w:val="center"/>
          </w:tcPr>
          <w:p>
            <w:pPr>
              <w:snapToGrid w:val="0"/>
              <w:spacing w:line="240" w:lineRule="auto" w:before="0" w:after="0"/>
              <w:jc w:val="right"/>
            </w:pPr>
            <w:r>
              <w:rPr>
                <w:rFonts w:ascii="Times New Roman" w:hAnsi="Times New Roman" w:eastAsia="宋体"/>
                <w:b w:val="0"/>
                <w:sz w:val="16"/>
              </w:rPr>
              <w:t>2,826.30</w:t>
            </w:r>
          </w:p>
        </w:tc>
        <w:tc>
          <w:tcPr>
            <w:tcW w:type="dxa" w:w="1906"/>
            <w:vAlign w:val="center"/>
          </w:tcPr>
          <w:p>
            <w:pPr>
              <w:snapToGrid w:val="0"/>
              <w:spacing w:line="240" w:lineRule="auto" w:before="0" w:after="0"/>
              <w:jc w:val="right"/>
            </w:pPr>
            <w:r>
              <w:rPr>
                <w:rFonts w:ascii="Times New Roman" w:hAnsi="Times New Roman" w:eastAsia="宋体"/>
                <w:b w:val="0"/>
                <w:sz w:val="16"/>
              </w:rPr>
              <w:t>2,142.80</w:t>
            </w:r>
          </w:p>
        </w:tc>
        <w:tc>
          <w:tcPr>
            <w:tcW w:type="dxa" w:w="1906"/>
            <w:vAlign w:val="center"/>
          </w:tcPr>
          <w:p>
            <w:pPr>
              <w:snapToGrid w:val="0"/>
              <w:spacing w:line="240" w:lineRule="auto" w:before="0" w:after="0"/>
              <w:jc w:val="right"/>
            </w:pPr>
            <w:r>
              <w:rPr>
                <w:rFonts w:ascii="Times New Roman" w:hAnsi="Times New Roman" w:eastAsia="宋体"/>
                <w:b w:val="0"/>
                <w:sz w:val="16"/>
              </w:rPr>
              <w:t>1,867.24</w:t>
            </w:r>
          </w:p>
        </w:tc>
        <w:tc>
          <w:tcPr>
            <w:tcW w:type="dxa" w:w="1906"/>
            <w:vAlign w:val="center"/>
          </w:tcPr>
          <w:p>
            <w:pPr>
              <w:snapToGrid w:val="0"/>
              <w:spacing w:line="240" w:lineRule="auto" w:before="0" w:after="0"/>
              <w:jc w:val="right"/>
            </w:pPr>
            <w:r>
              <w:rPr>
                <w:rFonts w:ascii="Times New Roman" w:hAnsi="Times New Roman" w:eastAsia="宋体"/>
                <w:b w:val="0"/>
                <w:sz w:val="16"/>
              </w:rPr>
              <w:t>275.56</w:t>
            </w:r>
          </w:p>
        </w:tc>
        <w:tc>
          <w:tcPr>
            <w:tcW w:type="dxa" w:w="1906"/>
            <w:vAlign w:val="center"/>
          </w:tcPr>
          <w:p>
            <w:pPr>
              <w:snapToGrid w:val="0"/>
              <w:spacing w:line="240" w:lineRule="auto" w:before="0" w:after="0"/>
              <w:jc w:val="right"/>
            </w:pPr>
            <w:r>
              <w:rPr>
                <w:rFonts w:ascii="Times New Roman" w:hAnsi="Times New Roman" w:eastAsia="宋体"/>
                <w:b w:val="0"/>
                <w:sz w:val="16"/>
              </w:rPr>
              <w:t>683.50</w:t>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2100401</w:t>
            </w:r>
          </w:p>
        </w:tc>
        <w:tc>
          <w:tcPr>
            <w:tcW w:type="dxa" w:w="2950"/>
            <w:vAlign w:val="center"/>
          </w:tcPr>
          <w:p>
            <w:pPr>
              <w:snapToGrid w:val="0"/>
              <w:spacing w:line="240" w:lineRule="auto" w:before="0" w:after="0"/>
            </w:pPr>
            <w:r>
              <w:rPr>
                <w:rFonts w:ascii="Times New Roman" w:hAnsi="Times New Roman" w:eastAsia="宋体"/>
                <w:b w:val="0"/>
                <w:sz w:val="16"/>
              </w:rPr>
              <w:t xml:space="preserve">　　疾病预防控制机构</w:t>
            </w:r>
          </w:p>
        </w:tc>
        <w:tc>
          <w:tcPr>
            <w:tcW w:type="dxa" w:w="1906"/>
            <w:vAlign w:val="center"/>
          </w:tcPr>
          <w:p>
            <w:pPr>
              <w:snapToGrid w:val="0"/>
              <w:spacing w:line="240" w:lineRule="auto" w:before="0" w:after="0"/>
              <w:jc w:val="right"/>
            </w:pPr>
            <w:r>
              <w:rPr>
                <w:rFonts w:ascii="Times New Roman" w:hAnsi="Times New Roman" w:eastAsia="宋体"/>
                <w:b w:val="0"/>
                <w:sz w:val="16"/>
              </w:rPr>
              <w:t>1,464.38</w:t>
            </w:r>
          </w:p>
        </w:tc>
        <w:tc>
          <w:tcPr>
            <w:tcW w:type="dxa" w:w="1906"/>
            <w:vAlign w:val="center"/>
          </w:tcPr>
          <w:p>
            <w:pPr>
              <w:snapToGrid w:val="0"/>
              <w:spacing w:line="240" w:lineRule="auto" w:before="0" w:after="0"/>
              <w:jc w:val="right"/>
            </w:pPr>
            <w:r>
              <w:rPr>
                <w:rFonts w:ascii="Times New Roman" w:hAnsi="Times New Roman" w:eastAsia="宋体"/>
                <w:b w:val="0"/>
                <w:sz w:val="16"/>
              </w:rPr>
              <w:t>1,013.88</w:t>
            </w:r>
          </w:p>
        </w:tc>
        <w:tc>
          <w:tcPr>
            <w:tcW w:type="dxa" w:w="1906"/>
            <w:vAlign w:val="center"/>
          </w:tcPr>
          <w:p>
            <w:pPr>
              <w:snapToGrid w:val="0"/>
              <w:spacing w:line="240" w:lineRule="auto" w:before="0" w:after="0"/>
              <w:jc w:val="right"/>
            </w:pPr>
            <w:r>
              <w:rPr>
                <w:rFonts w:ascii="Times New Roman" w:hAnsi="Times New Roman" w:eastAsia="宋体"/>
                <w:b w:val="0"/>
                <w:sz w:val="16"/>
              </w:rPr>
              <w:t>909.07</w:t>
            </w:r>
          </w:p>
        </w:tc>
        <w:tc>
          <w:tcPr>
            <w:tcW w:type="dxa" w:w="1906"/>
            <w:vAlign w:val="center"/>
          </w:tcPr>
          <w:p>
            <w:pPr>
              <w:snapToGrid w:val="0"/>
              <w:spacing w:line="240" w:lineRule="auto" w:before="0" w:after="0"/>
              <w:jc w:val="right"/>
            </w:pPr>
            <w:r>
              <w:rPr>
                <w:rFonts w:ascii="Times New Roman" w:hAnsi="Times New Roman" w:eastAsia="宋体"/>
                <w:b w:val="0"/>
                <w:sz w:val="16"/>
              </w:rPr>
              <w:t>104.81</w:t>
            </w:r>
          </w:p>
        </w:tc>
        <w:tc>
          <w:tcPr>
            <w:tcW w:type="dxa" w:w="1906"/>
            <w:vAlign w:val="center"/>
          </w:tcPr>
          <w:p>
            <w:pPr>
              <w:snapToGrid w:val="0"/>
              <w:spacing w:line="240" w:lineRule="auto" w:before="0" w:after="0"/>
              <w:jc w:val="right"/>
            </w:pPr>
            <w:r>
              <w:rPr>
                <w:rFonts w:ascii="Times New Roman" w:hAnsi="Times New Roman" w:eastAsia="宋体"/>
                <w:b w:val="0"/>
                <w:sz w:val="16"/>
              </w:rPr>
              <w:t>450.50</w:t>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2100402</w:t>
            </w:r>
          </w:p>
        </w:tc>
        <w:tc>
          <w:tcPr>
            <w:tcW w:type="dxa" w:w="2950"/>
            <w:vAlign w:val="center"/>
          </w:tcPr>
          <w:p>
            <w:pPr>
              <w:snapToGrid w:val="0"/>
              <w:spacing w:line="240" w:lineRule="auto" w:before="0" w:after="0"/>
            </w:pPr>
            <w:r>
              <w:rPr>
                <w:rFonts w:ascii="Times New Roman" w:hAnsi="Times New Roman" w:eastAsia="宋体"/>
                <w:b w:val="0"/>
                <w:sz w:val="16"/>
              </w:rPr>
              <w:t xml:space="preserve">　　卫生监督机构</w:t>
            </w:r>
          </w:p>
        </w:tc>
        <w:tc>
          <w:tcPr>
            <w:tcW w:type="dxa" w:w="1906"/>
            <w:vAlign w:val="center"/>
          </w:tcPr>
          <w:p>
            <w:pPr>
              <w:snapToGrid w:val="0"/>
              <w:spacing w:line="240" w:lineRule="auto" w:before="0" w:after="0"/>
              <w:jc w:val="right"/>
            </w:pPr>
            <w:r>
              <w:rPr>
                <w:rFonts w:ascii="Times New Roman" w:hAnsi="Times New Roman" w:eastAsia="宋体"/>
                <w:b w:val="0"/>
                <w:sz w:val="16"/>
              </w:rPr>
              <w:t>558.73</w:t>
            </w:r>
          </w:p>
        </w:tc>
        <w:tc>
          <w:tcPr>
            <w:tcW w:type="dxa" w:w="1906"/>
            <w:vAlign w:val="center"/>
          </w:tcPr>
          <w:p>
            <w:pPr>
              <w:snapToGrid w:val="0"/>
              <w:spacing w:line="240" w:lineRule="auto" w:before="0" w:after="0"/>
              <w:jc w:val="right"/>
            </w:pPr>
            <w:r>
              <w:rPr>
                <w:rFonts w:ascii="Times New Roman" w:hAnsi="Times New Roman" w:eastAsia="宋体"/>
                <w:b w:val="0"/>
                <w:sz w:val="16"/>
              </w:rPr>
              <w:t>535.03</w:t>
            </w:r>
          </w:p>
        </w:tc>
        <w:tc>
          <w:tcPr>
            <w:tcW w:type="dxa" w:w="1906"/>
            <w:vAlign w:val="center"/>
          </w:tcPr>
          <w:p>
            <w:pPr>
              <w:snapToGrid w:val="0"/>
              <w:spacing w:line="240" w:lineRule="auto" w:before="0" w:after="0"/>
              <w:jc w:val="right"/>
            </w:pPr>
            <w:r>
              <w:rPr>
                <w:rFonts w:ascii="Times New Roman" w:hAnsi="Times New Roman" w:eastAsia="宋体"/>
                <w:b w:val="0"/>
                <w:sz w:val="16"/>
              </w:rPr>
              <w:t>454.79</w:t>
            </w:r>
          </w:p>
        </w:tc>
        <w:tc>
          <w:tcPr>
            <w:tcW w:type="dxa" w:w="1906"/>
            <w:vAlign w:val="center"/>
          </w:tcPr>
          <w:p>
            <w:pPr>
              <w:snapToGrid w:val="0"/>
              <w:spacing w:line="240" w:lineRule="auto" w:before="0" w:after="0"/>
              <w:jc w:val="right"/>
            </w:pPr>
            <w:r>
              <w:rPr>
                <w:rFonts w:ascii="Times New Roman" w:hAnsi="Times New Roman" w:eastAsia="宋体"/>
                <w:b w:val="0"/>
                <w:sz w:val="16"/>
              </w:rPr>
              <w:t>80.24</w:t>
            </w:r>
          </w:p>
        </w:tc>
        <w:tc>
          <w:tcPr>
            <w:tcW w:type="dxa" w:w="1906"/>
            <w:vAlign w:val="center"/>
          </w:tcPr>
          <w:p>
            <w:pPr>
              <w:snapToGrid w:val="0"/>
              <w:spacing w:line="240" w:lineRule="auto" w:before="0" w:after="0"/>
              <w:jc w:val="right"/>
            </w:pPr>
            <w:r>
              <w:rPr>
                <w:rFonts w:ascii="Times New Roman" w:hAnsi="Times New Roman" w:eastAsia="宋体"/>
                <w:b w:val="0"/>
                <w:sz w:val="16"/>
              </w:rPr>
              <w:t>23.70</w:t>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2100405</w:t>
            </w:r>
          </w:p>
        </w:tc>
        <w:tc>
          <w:tcPr>
            <w:tcW w:type="dxa" w:w="2950"/>
            <w:vAlign w:val="center"/>
          </w:tcPr>
          <w:p>
            <w:pPr>
              <w:snapToGrid w:val="0"/>
              <w:spacing w:line="240" w:lineRule="auto" w:before="0" w:after="0"/>
            </w:pPr>
            <w:r>
              <w:rPr>
                <w:rFonts w:ascii="Times New Roman" w:hAnsi="Times New Roman" w:eastAsia="宋体"/>
                <w:b w:val="0"/>
                <w:sz w:val="16"/>
              </w:rPr>
              <w:t xml:space="preserve">　　应急救治机构</w:t>
            </w:r>
          </w:p>
        </w:tc>
        <w:tc>
          <w:tcPr>
            <w:tcW w:type="dxa" w:w="1906"/>
            <w:vAlign w:val="center"/>
          </w:tcPr>
          <w:p>
            <w:pPr>
              <w:snapToGrid w:val="0"/>
              <w:spacing w:line="240" w:lineRule="auto" w:before="0" w:after="0"/>
              <w:jc w:val="right"/>
            </w:pPr>
            <w:r>
              <w:rPr>
                <w:rFonts w:ascii="Times New Roman" w:hAnsi="Times New Roman" w:eastAsia="宋体"/>
                <w:b w:val="0"/>
                <w:sz w:val="16"/>
              </w:rPr>
              <w:t>799.40</w:t>
            </w:r>
          </w:p>
        </w:tc>
        <w:tc>
          <w:tcPr>
            <w:tcW w:type="dxa" w:w="1906"/>
            <w:vAlign w:val="center"/>
          </w:tcPr>
          <w:p>
            <w:pPr>
              <w:snapToGrid w:val="0"/>
              <w:spacing w:line="240" w:lineRule="auto" w:before="0" w:after="0"/>
              <w:jc w:val="right"/>
            </w:pPr>
            <w:r>
              <w:rPr>
                <w:rFonts w:ascii="Times New Roman" w:hAnsi="Times New Roman" w:eastAsia="宋体"/>
                <w:b w:val="0"/>
                <w:sz w:val="16"/>
              </w:rPr>
              <w:t>590.10</w:t>
            </w:r>
          </w:p>
        </w:tc>
        <w:tc>
          <w:tcPr>
            <w:tcW w:type="dxa" w:w="1906"/>
            <w:vAlign w:val="center"/>
          </w:tcPr>
          <w:p>
            <w:pPr>
              <w:snapToGrid w:val="0"/>
              <w:spacing w:line="240" w:lineRule="auto" w:before="0" w:after="0"/>
              <w:jc w:val="right"/>
            </w:pPr>
            <w:r>
              <w:rPr>
                <w:rFonts w:ascii="Times New Roman" w:hAnsi="Times New Roman" w:eastAsia="宋体"/>
                <w:b w:val="0"/>
                <w:sz w:val="16"/>
              </w:rPr>
              <w:t>499.60</w:t>
            </w:r>
          </w:p>
        </w:tc>
        <w:tc>
          <w:tcPr>
            <w:tcW w:type="dxa" w:w="1906"/>
            <w:vAlign w:val="center"/>
          </w:tcPr>
          <w:p>
            <w:pPr>
              <w:snapToGrid w:val="0"/>
              <w:spacing w:line="240" w:lineRule="auto" w:before="0" w:after="0"/>
              <w:jc w:val="right"/>
            </w:pPr>
            <w:r>
              <w:rPr>
                <w:rFonts w:ascii="Times New Roman" w:hAnsi="Times New Roman" w:eastAsia="宋体"/>
                <w:b w:val="0"/>
                <w:sz w:val="16"/>
              </w:rPr>
              <w:t>90.50</w:t>
            </w:r>
          </w:p>
        </w:tc>
        <w:tc>
          <w:tcPr>
            <w:tcW w:type="dxa" w:w="1906"/>
            <w:vAlign w:val="center"/>
          </w:tcPr>
          <w:p>
            <w:pPr>
              <w:snapToGrid w:val="0"/>
              <w:spacing w:line="240" w:lineRule="auto" w:before="0" w:after="0"/>
              <w:jc w:val="right"/>
            </w:pPr>
            <w:r>
              <w:rPr>
                <w:rFonts w:ascii="Times New Roman" w:hAnsi="Times New Roman" w:eastAsia="宋体"/>
                <w:b w:val="0"/>
                <w:sz w:val="16"/>
              </w:rPr>
              <w:t>209.30</w:t>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2100499</w:t>
            </w:r>
          </w:p>
        </w:tc>
        <w:tc>
          <w:tcPr>
            <w:tcW w:type="dxa" w:w="2950"/>
            <w:vAlign w:val="center"/>
          </w:tcPr>
          <w:p>
            <w:pPr>
              <w:snapToGrid w:val="0"/>
              <w:spacing w:line="240" w:lineRule="auto" w:before="0" w:after="0"/>
            </w:pPr>
            <w:r>
              <w:rPr>
                <w:rFonts w:ascii="Times New Roman" w:hAnsi="Times New Roman" w:eastAsia="宋体"/>
                <w:b w:val="0"/>
                <w:sz w:val="16"/>
              </w:rPr>
              <w:t xml:space="preserve">　　其他公共卫生支出</w:t>
            </w:r>
          </w:p>
        </w:tc>
        <w:tc>
          <w:tcPr>
            <w:tcW w:type="dxa" w:w="1906"/>
            <w:vAlign w:val="center"/>
          </w:tcPr>
          <w:p>
            <w:pPr>
              <w:snapToGrid w:val="0"/>
              <w:spacing w:line="240" w:lineRule="auto" w:before="0" w:after="0"/>
              <w:jc w:val="right"/>
            </w:pPr>
            <w:r>
              <w:rPr>
                <w:rFonts w:ascii="Times New Roman" w:hAnsi="Times New Roman" w:eastAsia="宋体"/>
                <w:b w:val="0"/>
                <w:sz w:val="16"/>
              </w:rPr>
              <w:t>3.78</w:t>
            </w:r>
          </w:p>
        </w:tc>
        <w:tc>
          <w:tcPr>
            <w:tcW w:type="dxa" w:w="1906"/>
            <w:vAlign w:val="center"/>
          </w:tcPr>
          <w:p>
            <w:pPr>
              <w:snapToGrid w:val="0"/>
              <w:spacing w:line="240" w:lineRule="auto" w:before="0" w:after="0"/>
              <w:jc w:val="right"/>
            </w:pPr>
            <w:r>
              <w:rPr>
                <w:rFonts w:ascii="Times New Roman" w:hAnsi="Times New Roman" w:eastAsia="宋体"/>
                <w:b w:val="0"/>
                <w:sz w:val="16"/>
              </w:rPr>
              <w:t>3.78</w:t>
            </w:r>
          </w:p>
        </w:tc>
        <w:tc>
          <w:tcPr>
            <w:tcW w:type="dxa" w:w="1906"/>
            <w:vAlign w:val="center"/>
          </w:tcPr>
          <w:p>
            <w:pPr>
              <w:snapToGrid w:val="0"/>
              <w:spacing w:line="240" w:lineRule="auto" w:before="0" w:after="0"/>
              <w:jc w:val="right"/>
            </w:pPr>
            <w:r>
              <w:rPr>
                <w:rFonts w:ascii="Times New Roman" w:hAnsi="Times New Roman" w:eastAsia="宋体"/>
                <w:b w:val="0"/>
                <w:sz w:val="16"/>
              </w:rPr>
              <w:t>3.78</w:t>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21007</w:t>
            </w:r>
          </w:p>
        </w:tc>
        <w:tc>
          <w:tcPr>
            <w:tcW w:type="dxa" w:w="2950"/>
            <w:vAlign w:val="center"/>
          </w:tcPr>
          <w:p>
            <w:pPr>
              <w:snapToGrid w:val="0"/>
              <w:spacing w:line="240" w:lineRule="auto" w:before="0" w:after="0"/>
            </w:pPr>
            <w:r>
              <w:rPr>
                <w:rFonts w:ascii="Times New Roman" w:hAnsi="Times New Roman" w:eastAsia="宋体"/>
                <w:b w:val="0"/>
                <w:sz w:val="16"/>
              </w:rPr>
              <w:t xml:space="preserve">　计划生育事务</w:t>
            </w:r>
          </w:p>
        </w:tc>
        <w:tc>
          <w:tcPr>
            <w:tcW w:type="dxa" w:w="1906"/>
            <w:vAlign w:val="center"/>
          </w:tcPr>
          <w:p>
            <w:pPr>
              <w:snapToGrid w:val="0"/>
              <w:spacing w:line="240" w:lineRule="auto" w:before="0" w:after="0"/>
              <w:jc w:val="right"/>
            </w:pPr>
            <w:r>
              <w:rPr>
                <w:rFonts w:ascii="Times New Roman" w:hAnsi="Times New Roman" w:eastAsia="宋体"/>
                <w:b w:val="0"/>
                <w:sz w:val="16"/>
              </w:rPr>
              <w:t>395.90</w:t>
            </w:r>
          </w:p>
        </w:tc>
        <w:tc>
          <w:tcPr>
            <w:tcW w:type="dxa" w:w="1906"/>
            <w:vAlign w:val="center"/>
          </w:tcPr>
          <w:p>
            <w:pPr>
              <w:snapToGrid w:val="0"/>
              <w:spacing w:line="240" w:lineRule="auto" w:before="0" w:after="0"/>
              <w:jc w:val="right"/>
            </w:pPr>
            <w:r>
              <w:rPr>
                <w:rFonts w:ascii="Times New Roman" w:hAnsi="Times New Roman" w:eastAsia="宋体"/>
                <w:b w:val="0"/>
                <w:sz w:val="16"/>
              </w:rPr>
              <w:t>280.88</w:t>
            </w:r>
          </w:p>
        </w:tc>
        <w:tc>
          <w:tcPr>
            <w:tcW w:type="dxa" w:w="1906"/>
            <w:vAlign w:val="center"/>
          </w:tcPr>
          <w:p>
            <w:pPr>
              <w:snapToGrid w:val="0"/>
              <w:spacing w:line="240" w:lineRule="auto" w:before="0" w:after="0"/>
              <w:jc w:val="right"/>
            </w:pPr>
            <w:r>
              <w:rPr>
                <w:rFonts w:ascii="Times New Roman" w:hAnsi="Times New Roman" w:eastAsia="宋体"/>
                <w:b w:val="0"/>
                <w:sz w:val="16"/>
              </w:rPr>
              <w:t>251.86</w:t>
            </w:r>
          </w:p>
        </w:tc>
        <w:tc>
          <w:tcPr>
            <w:tcW w:type="dxa" w:w="1906"/>
            <w:vAlign w:val="center"/>
          </w:tcPr>
          <w:p>
            <w:pPr>
              <w:snapToGrid w:val="0"/>
              <w:spacing w:line="240" w:lineRule="auto" w:before="0" w:after="0"/>
              <w:jc w:val="right"/>
            </w:pPr>
            <w:r>
              <w:rPr>
                <w:rFonts w:ascii="Times New Roman" w:hAnsi="Times New Roman" w:eastAsia="宋体"/>
                <w:b w:val="0"/>
                <w:sz w:val="16"/>
              </w:rPr>
              <w:t>29.02</w:t>
            </w:r>
          </w:p>
        </w:tc>
        <w:tc>
          <w:tcPr>
            <w:tcW w:type="dxa" w:w="1906"/>
            <w:vAlign w:val="center"/>
          </w:tcPr>
          <w:p>
            <w:pPr>
              <w:snapToGrid w:val="0"/>
              <w:spacing w:line="240" w:lineRule="auto" w:before="0" w:after="0"/>
              <w:jc w:val="right"/>
            </w:pPr>
            <w:r>
              <w:rPr>
                <w:rFonts w:ascii="Times New Roman" w:hAnsi="Times New Roman" w:eastAsia="宋体"/>
                <w:b w:val="0"/>
                <w:sz w:val="16"/>
              </w:rPr>
              <w:t>115.02</w:t>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2100716</w:t>
            </w:r>
          </w:p>
        </w:tc>
        <w:tc>
          <w:tcPr>
            <w:tcW w:type="dxa" w:w="2950"/>
            <w:vAlign w:val="center"/>
          </w:tcPr>
          <w:p>
            <w:pPr>
              <w:snapToGrid w:val="0"/>
              <w:spacing w:line="240" w:lineRule="auto" w:before="0" w:after="0"/>
            </w:pPr>
            <w:r>
              <w:rPr>
                <w:rFonts w:ascii="Times New Roman" w:hAnsi="Times New Roman" w:eastAsia="宋体"/>
                <w:b w:val="0"/>
                <w:sz w:val="16"/>
              </w:rPr>
              <w:t xml:space="preserve">　　计划生育机构</w:t>
            </w:r>
          </w:p>
        </w:tc>
        <w:tc>
          <w:tcPr>
            <w:tcW w:type="dxa" w:w="1906"/>
            <w:vAlign w:val="center"/>
          </w:tcPr>
          <w:p>
            <w:pPr>
              <w:snapToGrid w:val="0"/>
              <w:spacing w:line="240" w:lineRule="auto" w:before="0" w:after="0"/>
              <w:jc w:val="right"/>
            </w:pPr>
            <w:r>
              <w:rPr>
                <w:rFonts w:ascii="Times New Roman" w:hAnsi="Times New Roman" w:eastAsia="宋体"/>
                <w:b w:val="0"/>
                <w:sz w:val="16"/>
              </w:rPr>
              <w:t>277.68</w:t>
            </w:r>
          </w:p>
        </w:tc>
        <w:tc>
          <w:tcPr>
            <w:tcW w:type="dxa" w:w="1906"/>
            <w:vAlign w:val="center"/>
          </w:tcPr>
          <w:p>
            <w:pPr>
              <w:snapToGrid w:val="0"/>
              <w:spacing w:line="240" w:lineRule="auto" w:before="0" w:after="0"/>
              <w:jc w:val="right"/>
            </w:pPr>
            <w:r>
              <w:rPr>
                <w:rFonts w:ascii="Times New Roman" w:hAnsi="Times New Roman" w:eastAsia="宋体"/>
                <w:b w:val="0"/>
                <w:sz w:val="16"/>
              </w:rPr>
              <w:t>277.68</w:t>
            </w:r>
          </w:p>
        </w:tc>
        <w:tc>
          <w:tcPr>
            <w:tcW w:type="dxa" w:w="1906"/>
            <w:vAlign w:val="center"/>
          </w:tcPr>
          <w:p>
            <w:pPr>
              <w:snapToGrid w:val="0"/>
              <w:spacing w:line="240" w:lineRule="auto" w:before="0" w:after="0"/>
              <w:jc w:val="right"/>
            </w:pPr>
            <w:r>
              <w:rPr>
                <w:rFonts w:ascii="Times New Roman" w:hAnsi="Times New Roman" w:eastAsia="宋体"/>
                <w:b w:val="0"/>
                <w:sz w:val="16"/>
              </w:rPr>
              <w:t>251.86</w:t>
            </w:r>
          </w:p>
        </w:tc>
        <w:tc>
          <w:tcPr>
            <w:tcW w:type="dxa" w:w="1906"/>
            <w:vAlign w:val="center"/>
          </w:tcPr>
          <w:p>
            <w:pPr>
              <w:snapToGrid w:val="0"/>
              <w:spacing w:line="240" w:lineRule="auto" w:before="0" w:after="0"/>
              <w:jc w:val="right"/>
            </w:pPr>
            <w:r>
              <w:rPr>
                <w:rFonts w:ascii="Times New Roman" w:hAnsi="Times New Roman" w:eastAsia="宋体"/>
                <w:b w:val="0"/>
                <w:sz w:val="16"/>
              </w:rPr>
              <w:t>25.82</w:t>
            </w:r>
          </w:p>
        </w:tc>
        <w:tc>
          <w:tcPr>
            <w:tcW w:type="dxa" w:w="190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2100717</w:t>
            </w:r>
          </w:p>
        </w:tc>
        <w:tc>
          <w:tcPr>
            <w:tcW w:type="dxa" w:w="2950"/>
            <w:vAlign w:val="center"/>
          </w:tcPr>
          <w:p>
            <w:pPr>
              <w:snapToGrid w:val="0"/>
              <w:spacing w:line="240" w:lineRule="auto" w:before="0" w:after="0"/>
            </w:pPr>
            <w:r>
              <w:rPr>
                <w:rFonts w:ascii="Times New Roman" w:hAnsi="Times New Roman" w:eastAsia="宋体"/>
                <w:b w:val="0"/>
                <w:sz w:val="16"/>
              </w:rPr>
              <w:t xml:space="preserve">　　计划生育服务</w:t>
            </w:r>
          </w:p>
        </w:tc>
        <w:tc>
          <w:tcPr>
            <w:tcW w:type="dxa" w:w="1906"/>
            <w:vAlign w:val="center"/>
          </w:tcPr>
          <w:p>
            <w:pPr>
              <w:snapToGrid w:val="0"/>
              <w:spacing w:line="240" w:lineRule="auto" w:before="0" w:after="0"/>
              <w:jc w:val="right"/>
            </w:pPr>
            <w:r>
              <w:rPr>
                <w:rFonts w:ascii="Times New Roman" w:hAnsi="Times New Roman" w:eastAsia="宋体"/>
                <w:b w:val="0"/>
                <w:sz w:val="16"/>
              </w:rPr>
              <w:t>115.02</w:t>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t>115.02</w:t>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2100799</w:t>
            </w:r>
          </w:p>
        </w:tc>
        <w:tc>
          <w:tcPr>
            <w:tcW w:type="dxa" w:w="2950"/>
            <w:vAlign w:val="center"/>
          </w:tcPr>
          <w:p>
            <w:pPr>
              <w:snapToGrid w:val="0"/>
              <w:spacing w:line="240" w:lineRule="auto" w:before="0" w:after="0"/>
            </w:pPr>
            <w:r>
              <w:rPr>
                <w:rFonts w:ascii="Times New Roman" w:hAnsi="Times New Roman" w:eastAsia="宋体"/>
                <w:b w:val="0"/>
                <w:sz w:val="16"/>
              </w:rPr>
              <w:t xml:space="preserve">　　其他计划生育事务支出</w:t>
            </w:r>
          </w:p>
        </w:tc>
        <w:tc>
          <w:tcPr>
            <w:tcW w:type="dxa" w:w="1906"/>
            <w:vAlign w:val="center"/>
          </w:tcPr>
          <w:p>
            <w:pPr>
              <w:snapToGrid w:val="0"/>
              <w:spacing w:line="240" w:lineRule="auto" w:before="0" w:after="0"/>
              <w:jc w:val="right"/>
            </w:pPr>
            <w:r>
              <w:rPr>
                <w:rFonts w:ascii="Times New Roman" w:hAnsi="Times New Roman" w:eastAsia="宋体"/>
                <w:b w:val="0"/>
                <w:sz w:val="16"/>
              </w:rPr>
              <w:t>3.20</w:t>
            </w:r>
          </w:p>
        </w:tc>
        <w:tc>
          <w:tcPr>
            <w:tcW w:type="dxa" w:w="1906"/>
            <w:vAlign w:val="center"/>
          </w:tcPr>
          <w:p>
            <w:pPr>
              <w:snapToGrid w:val="0"/>
              <w:spacing w:line="240" w:lineRule="auto" w:before="0" w:after="0"/>
              <w:jc w:val="right"/>
            </w:pPr>
            <w:r>
              <w:rPr>
                <w:rFonts w:ascii="Times New Roman" w:hAnsi="Times New Roman" w:eastAsia="宋体"/>
                <w:b w:val="0"/>
                <w:sz w:val="16"/>
              </w:rPr>
              <w:t>3.20</w:t>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t>3.20</w:t>
            </w:r>
          </w:p>
        </w:tc>
        <w:tc>
          <w:tcPr>
            <w:tcW w:type="dxa" w:w="190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760"/>
            <w:vAlign w:val="center"/>
          </w:tcPr>
          <w:p>
            <w:pPr>
              <w:snapToGrid w:val="0"/>
              <w:spacing w:line="240" w:lineRule="auto" w:before="0" w:after="0"/>
            </w:pPr>
            <w:r>
              <w:rPr>
                <w:rFonts w:ascii="Times New Roman" w:hAnsi="Times New Roman" w:eastAsia="宋体"/>
                <w:b/>
                <w:sz w:val="16"/>
              </w:rPr>
              <w:t>221</w:t>
            </w:r>
          </w:p>
        </w:tc>
        <w:tc>
          <w:tcPr>
            <w:tcW w:type="dxa" w:w="2950"/>
            <w:vAlign w:val="center"/>
          </w:tcPr>
          <w:p>
            <w:pPr>
              <w:snapToGrid w:val="0"/>
              <w:spacing w:line="240" w:lineRule="auto" w:before="0" w:after="0"/>
            </w:pPr>
            <w:r>
              <w:rPr>
                <w:rFonts w:ascii="Times New Roman" w:hAnsi="Times New Roman" w:eastAsia="宋体"/>
                <w:b/>
                <w:sz w:val="16"/>
              </w:rPr>
              <w:t>住房保障支出</w:t>
            </w:r>
          </w:p>
        </w:tc>
        <w:tc>
          <w:tcPr>
            <w:tcW w:type="dxa" w:w="1906"/>
            <w:vAlign w:val="center"/>
          </w:tcPr>
          <w:p>
            <w:pPr>
              <w:snapToGrid w:val="0"/>
              <w:spacing w:line="240" w:lineRule="auto" w:before="0" w:after="0"/>
              <w:jc w:val="right"/>
            </w:pPr>
            <w:r>
              <w:rPr>
                <w:rFonts w:ascii="Times New Roman" w:hAnsi="Times New Roman" w:eastAsia="宋体"/>
                <w:b/>
                <w:sz w:val="16"/>
              </w:rPr>
              <w:t>748.47</w:t>
            </w:r>
          </w:p>
        </w:tc>
        <w:tc>
          <w:tcPr>
            <w:tcW w:type="dxa" w:w="1906"/>
            <w:vAlign w:val="center"/>
          </w:tcPr>
          <w:p>
            <w:pPr>
              <w:snapToGrid w:val="0"/>
              <w:spacing w:line="240" w:lineRule="auto" w:before="0" w:after="0"/>
              <w:jc w:val="right"/>
            </w:pPr>
            <w:r>
              <w:rPr>
                <w:rFonts w:ascii="Times New Roman" w:hAnsi="Times New Roman" w:eastAsia="宋体"/>
                <w:b/>
                <w:sz w:val="16"/>
              </w:rPr>
              <w:t>748.47</w:t>
            </w:r>
          </w:p>
        </w:tc>
        <w:tc>
          <w:tcPr>
            <w:tcW w:type="dxa" w:w="1906"/>
            <w:vAlign w:val="center"/>
          </w:tcPr>
          <w:p>
            <w:pPr>
              <w:snapToGrid w:val="0"/>
              <w:spacing w:line="240" w:lineRule="auto" w:before="0" w:after="0"/>
              <w:jc w:val="right"/>
            </w:pPr>
            <w:r>
              <w:rPr>
                <w:rFonts w:ascii="Times New Roman" w:hAnsi="Times New Roman" w:eastAsia="宋体"/>
                <w:b/>
                <w:sz w:val="16"/>
              </w:rPr>
              <w:t>748.47</w:t>
            </w:r>
          </w:p>
        </w:tc>
        <w:tc>
          <w:tcPr>
            <w:tcW w:type="dxa" w:w="1906"/>
            <w:vAlign w:val="center"/>
          </w:tcPr>
          <w:p>
            <w:pPr>
              <w:snapToGrid w:val="0"/>
              <w:spacing w:line="240" w:lineRule="auto" w:before="0" w:after="0"/>
              <w:jc w:val="right"/>
            </w:pPr>
            <w:r>
              <w:rPr>
                <w:rFonts w:ascii="Times New Roman" w:hAnsi="Times New Roman" w:eastAsia="宋体"/>
                <w:b/>
                <w:sz w:val="16"/>
              </w:rPr>
            </w:r>
          </w:p>
        </w:tc>
        <w:tc>
          <w:tcPr>
            <w:tcW w:type="dxa" w:w="1906"/>
            <w:vAlign w:val="center"/>
          </w:tcPr>
          <w:p>
            <w:pPr>
              <w:snapToGrid w:val="0"/>
              <w:spacing w:line="240" w:lineRule="auto" w:before="0" w:after="0"/>
              <w:jc w:val="right"/>
            </w:pPr>
            <w:r>
              <w:rPr>
                <w:rFonts w:ascii="Times New Roman" w:hAnsi="Times New Roman" w:eastAsia="宋体"/>
                <w:b/>
                <w:sz w:val="16"/>
              </w:rPr>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22102</w:t>
            </w:r>
          </w:p>
        </w:tc>
        <w:tc>
          <w:tcPr>
            <w:tcW w:type="dxa" w:w="2950"/>
            <w:vAlign w:val="center"/>
          </w:tcPr>
          <w:p>
            <w:pPr>
              <w:snapToGrid w:val="0"/>
              <w:spacing w:line="240" w:lineRule="auto" w:before="0" w:after="0"/>
            </w:pPr>
            <w:r>
              <w:rPr>
                <w:rFonts w:ascii="Times New Roman" w:hAnsi="Times New Roman" w:eastAsia="宋体"/>
                <w:b w:val="0"/>
                <w:sz w:val="16"/>
              </w:rPr>
              <w:t xml:space="preserve">　住房改革支出</w:t>
            </w:r>
          </w:p>
        </w:tc>
        <w:tc>
          <w:tcPr>
            <w:tcW w:type="dxa" w:w="1906"/>
            <w:vAlign w:val="center"/>
          </w:tcPr>
          <w:p>
            <w:pPr>
              <w:snapToGrid w:val="0"/>
              <w:spacing w:line="240" w:lineRule="auto" w:before="0" w:after="0"/>
              <w:jc w:val="right"/>
            </w:pPr>
            <w:r>
              <w:rPr>
                <w:rFonts w:ascii="Times New Roman" w:hAnsi="Times New Roman" w:eastAsia="宋体"/>
                <w:b w:val="0"/>
                <w:sz w:val="16"/>
              </w:rPr>
              <w:t>748.47</w:t>
            </w:r>
          </w:p>
        </w:tc>
        <w:tc>
          <w:tcPr>
            <w:tcW w:type="dxa" w:w="1906"/>
            <w:vAlign w:val="center"/>
          </w:tcPr>
          <w:p>
            <w:pPr>
              <w:snapToGrid w:val="0"/>
              <w:spacing w:line="240" w:lineRule="auto" w:before="0" w:after="0"/>
              <w:jc w:val="right"/>
            </w:pPr>
            <w:r>
              <w:rPr>
                <w:rFonts w:ascii="Times New Roman" w:hAnsi="Times New Roman" w:eastAsia="宋体"/>
                <w:b w:val="0"/>
                <w:sz w:val="16"/>
              </w:rPr>
              <w:t>748.47</w:t>
            </w:r>
          </w:p>
        </w:tc>
        <w:tc>
          <w:tcPr>
            <w:tcW w:type="dxa" w:w="1906"/>
            <w:vAlign w:val="center"/>
          </w:tcPr>
          <w:p>
            <w:pPr>
              <w:snapToGrid w:val="0"/>
              <w:spacing w:line="240" w:lineRule="auto" w:before="0" w:after="0"/>
              <w:jc w:val="right"/>
            </w:pPr>
            <w:r>
              <w:rPr>
                <w:rFonts w:ascii="Times New Roman" w:hAnsi="Times New Roman" w:eastAsia="宋体"/>
                <w:b w:val="0"/>
                <w:sz w:val="16"/>
              </w:rPr>
              <w:t>748.47</w:t>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2210201</w:t>
            </w:r>
          </w:p>
        </w:tc>
        <w:tc>
          <w:tcPr>
            <w:tcW w:type="dxa" w:w="2950"/>
            <w:vAlign w:val="center"/>
          </w:tcPr>
          <w:p>
            <w:pPr>
              <w:snapToGrid w:val="0"/>
              <w:spacing w:line="240" w:lineRule="auto" w:before="0" w:after="0"/>
            </w:pPr>
            <w:r>
              <w:rPr>
                <w:rFonts w:ascii="Times New Roman" w:hAnsi="Times New Roman" w:eastAsia="宋体"/>
                <w:b w:val="0"/>
                <w:sz w:val="16"/>
              </w:rPr>
              <w:t xml:space="preserve">　　住房公积金</w:t>
            </w:r>
          </w:p>
        </w:tc>
        <w:tc>
          <w:tcPr>
            <w:tcW w:type="dxa" w:w="1906"/>
            <w:vAlign w:val="center"/>
          </w:tcPr>
          <w:p>
            <w:pPr>
              <w:snapToGrid w:val="0"/>
              <w:spacing w:line="240" w:lineRule="auto" w:before="0" w:after="0"/>
              <w:jc w:val="right"/>
            </w:pPr>
            <w:r>
              <w:rPr>
                <w:rFonts w:ascii="Times New Roman" w:hAnsi="Times New Roman" w:eastAsia="宋体"/>
                <w:b w:val="0"/>
                <w:sz w:val="16"/>
              </w:rPr>
              <w:t>263.65</w:t>
            </w:r>
          </w:p>
        </w:tc>
        <w:tc>
          <w:tcPr>
            <w:tcW w:type="dxa" w:w="1906"/>
            <w:vAlign w:val="center"/>
          </w:tcPr>
          <w:p>
            <w:pPr>
              <w:snapToGrid w:val="0"/>
              <w:spacing w:line="240" w:lineRule="auto" w:before="0" w:after="0"/>
              <w:jc w:val="right"/>
            </w:pPr>
            <w:r>
              <w:rPr>
                <w:rFonts w:ascii="Times New Roman" w:hAnsi="Times New Roman" w:eastAsia="宋体"/>
                <w:b w:val="0"/>
                <w:sz w:val="16"/>
              </w:rPr>
              <w:t>263.65</w:t>
            </w:r>
          </w:p>
        </w:tc>
        <w:tc>
          <w:tcPr>
            <w:tcW w:type="dxa" w:w="1906"/>
            <w:vAlign w:val="center"/>
          </w:tcPr>
          <w:p>
            <w:pPr>
              <w:snapToGrid w:val="0"/>
              <w:spacing w:line="240" w:lineRule="auto" w:before="0" w:after="0"/>
              <w:jc w:val="right"/>
            </w:pPr>
            <w:r>
              <w:rPr>
                <w:rFonts w:ascii="Times New Roman" w:hAnsi="Times New Roman" w:eastAsia="宋体"/>
                <w:b w:val="0"/>
                <w:sz w:val="16"/>
              </w:rPr>
              <w:t>263.65</w:t>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760"/>
            <w:vAlign w:val="center"/>
          </w:tcPr>
          <w:p>
            <w:pPr>
              <w:snapToGrid w:val="0"/>
              <w:spacing w:line="240" w:lineRule="auto" w:before="0" w:after="0"/>
            </w:pPr>
            <w:r>
              <w:rPr>
                <w:rFonts w:ascii="Times New Roman" w:hAnsi="Times New Roman" w:eastAsia="宋体"/>
                <w:b w:val="0"/>
                <w:sz w:val="16"/>
              </w:rPr>
              <w:t xml:space="preserve">　　2210202</w:t>
            </w:r>
          </w:p>
        </w:tc>
        <w:tc>
          <w:tcPr>
            <w:tcW w:type="dxa" w:w="2950"/>
            <w:vAlign w:val="center"/>
          </w:tcPr>
          <w:p>
            <w:pPr>
              <w:snapToGrid w:val="0"/>
              <w:spacing w:line="240" w:lineRule="auto" w:before="0" w:after="0"/>
            </w:pPr>
            <w:r>
              <w:rPr>
                <w:rFonts w:ascii="Times New Roman" w:hAnsi="Times New Roman" w:eastAsia="宋体"/>
                <w:b w:val="0"/>
                <w:sz w:val="16"/>
              </w:rPr>
              <w:t xml:space="preserve">　　提租补贴</w:t>
            </w:r>
          </w:p>
        </w:tc>
        <w:tc>
          <w:tcPr>
            <w:tcW w:type="dxa" w:w="1906"/>
            <w:vAlign w:val="center"/>
          </w:tcPr>
          <w:p>
            <w:pPr>
              <w:snapToGrid w:val="0"/>
              <w:spacing w:line="240" w:lineRule="auto" w:before="0" w:after="0"/>
              <w:jc w:val="right"/>
            </w:pPr>
            <w:r>
              <w:rPr>
                <w:rFonts w:ascii="Times New Roman" w:hAnsi="Times New Roman" w:eastAsia="宋体"/>
                <w:b w:val="0"/>
                <w:sz w:val="16"/>
              </w:rPr>
              <w:t>484.82</w:t>
            </w:r>
          </w:p>
        </w:tc>
        <w:tc>
          <w:tcPr>
            <w:tcW w:type="dxa" w:w="1906"/>
            <w:vAlign w:val="center"/>
          </w:tcPr>
          <w:p>
            <w:pPr>
              <w:snapToGrid w:val="0"/>
              <w:spacing w:line="240" w:lineRule="auto" w:before="0" w:after="0"/>
              <w:jc w:val="right"/>
            </w:pPr>
            <w:r>
              <w:rPr>
                <w:rFonts w:ascii="Times New Roman" w:hAnsi="Times New Roman" w:eastAsia="宋体"/>
                <w:b w:val="0"/>
                <w:sz w:val="16"/>
              </w:rPr>
              <w:t>484.82</w:t>
            </w:r>
          </w:p>
        </w:tc>
        <w:tc>
          <w:tcPr>
            <w:tcW w:type="dxa" w:w="1906"/>
            <w:vAlign w:val="center"/>
          </w:tcPr>
          <w:p>
            <w:pPr>
              <w:snapToGrid w:val="0"/>
              <w:spacing w:line="240" w:lineRule="auto" w:before="0" w:after="0"/>
              <w:jc w:val="right"/>
            </w:pPr>
            <w:r>
              <w:rPr>
                <w:rFonts w:ascii="Times New Roman" w:hAnsi="Times New Roman" w:eastAsia="宋体"/>
                <w:b w:val="0"/>
                <w:sz w:val="16"/>
              </w:rPr>
              <w:t>484.82</w:t>
            </w:r>
          </w:p>
        </w:tc>
        <w:tc>
          <w:tcPr>
            <w:tcW w:type="dxa" w:w="1906"/>
            <w:vAlign w:val="center"/>
          </w:tcPr>
          <w:p>
            <w:pPr>
              <w:snapToGrid w:val="0"/>
              <w:spacing w:line="240" w:lineRule="auto" w:before="0" w:after="0"/>
              <w:jc w:val="right"/>
            </w:pPr>
            <w:r>
              <w:rPr>
                <w:rFonts w:ascii="Times New Roman" w:hAnsi="Times New Roman" w:eastAsia="宋体"/>
                <w:b w:val="0"/>
                <w:sz w:val="16"/>
              </w:rPr>
            </w:r>
          </w:p>
        </w:tc>
        <w:tc>
          <w:tcPr>
            <w:tcW w:type="dxa" w:w="1906"/>
            <w:vAlign w:val="center"/>
          </w:tcPr>
          <w:p>
            <w:pPr>
              <w:snapToGrid w:val="0"/>
              <w:spacing w:line="240" w:lineRule="auto" w:before="0" w:after="0"/>
              <w:jc w:val="right"/>
            </w:pPr>
            <w:r>
              <w:rPr>
                <w:rFonts w:ascii="Times New Roman" w:hAnsi="Times New Roman" w:eastAsia="宋体"/>
                <w:b w:val="0"/>
                <w:sz w:val="16"/>
              </w:rPr>
            </w:r>
          </w:p>
        </w:tc>
      </w:tr>
    </w:tbl>
    <w:p>
      <w:pPr>
        <w:keepNext/>
        <w:keepLines w:val="0"/>
        <w:pageBreakBefore/>
        <w:widowControl w:val="0"/>
        <w:kinsoku/>
        <w:wordWrap/>
        <w:overflowPunct/>
        <w:topLinePunct w:val="0"/>
        <w:autoSpaceDE/>
        <w:autoSpaceDN/>
        <w:bidi w:val="0"/>
        <w:adjustRightInd/>
        <w:snapToGrid/>
        <w:spacing w:line="550" w:lineRule="atLeast" w:before="0" w:after="0"/>
        <w:ind w:left="0" w:leftChars="0" w:right="0" w:rightChars="0" w:firstLine="0" w:firstLineChars="0"/>
        <w:jc w:val="both"/>
        <w:textAlignment w:val="auto"/>
        <w:outlineLvl w:val="9"/>
      </w:pPr>
      <w:r>
        <w:rPr>
          <w:rFonts w:hint="eastAsia" w:ascii="Times New Roman" w:hAnsi="Times New Roman" w:eastAsia="方正仿宋_GBK" w:cs="Times New Roman"/>
          <w:kern w:val="0"/>
          <w:sz w:val="24"/>
          <w:szCs w:val="24"/>
        </w:rPr>
        <w:t>公开08表</w:t>
      </w:r>
    </w:p>
    <w:tbl>
      <w:tblPr>
        <w:tblStyle w:val="TableGrid"/>
        <w:tblpPr w:leftFromText="180" w:rightFromText="180" w:vertAnchor="text" w:tblpXSpec="center" w:tblpY="1"/>
        <w:tblOverlap w:val="never"/>
        <w:tblW w:w="14300" w:type="dxa"/>
        <w:jc w:val="center"/>
        <w:tblInd w:w="0" w:type="dxa"/>
        <w:tblLayout w:type="fixed"/>
        <w:tblCellMar>
          <w:top w:w="0" w:type="dxa"/>
          <w:left w:w="108" w:type="dxa"/>
          <w:bottom w:w="0" w:type="dxa"/>
          <w:right w:w="108" w:type="dxa"/>
        </w:tblCellMar>
      </w:tblPr>
      <w:tblGrid>
        <w:gridCol w:w="2457"/>
        <w:gridCol w:w="3616"/>
        <w:gridCol w:w="2742"/>
        <w:gridCol w:w="2742"/>
        <w:gridCol w:w="2743"/>
      </w:tblGrid>
      <w:tr>
        <w:tblPrEx>
          <w:tblCellMar>
            <w:top w:w="0" w:type="dxa"/>
            <w:left w:w="108" w:type="dxa"/>
            <w:bottom w:w="0" w:type="dxa"/>
            <w:right w:w="108" w:type="dxa"/>
          </w:tblCellMar>
        </w:tblPrEx>
        <w:trPr>
          <w:trHeight w:val="405" w:hRule="atLeast"/>
          <w:tblHeader/>
        </w:trPr>
        <w:tc>
          <w:tcPr>
            <w:tcW w:w="14300" w:type="dxa"/>
            <w:gridSpan w:val="5"/>
            <w:tcBorders>
              <w:top w:val="nil"/>
              <w:left w:val="nil"/>
              <w:bottom w:val="nil"/>
              <w:right w:val="nil"/>
            </w:tcBorders>
            <w:shd w:val="clear" w:color="auto" w:fill="auto"/>
            <w:noWrap/>
            <w:vAlign w:val="center"/>
          </w:tcPr>
          <w:p>
            <w:pPr>
              <w:snapToGrid w:val="0"/>
              <w:snapToGrid w:val="0"/>
              <w:snapToGrid w:val="0"/>
              <w:snapToGrid w:val="0"/>
              <w:snapToGrid w:val="0"/>
              <w:widowControl/>
              <w:spacing w:line="240" w:lineRule="auto" w:before="0" w:after="0"/>
              <w:jc w:val="center"/>
              <w:rPr>
                <w:rFonts w:ascii="方正小标宋简体" w:hAnsi="宋体" w:eastAsia="方正小标宋简体" w:cs="宋体"/>
                <w:kern w:val="0"/>
                <w:sz w:val="32"/>
                <w:szCs w:val="32"/>
              </w:rPr>
            </w:pPr>
            <w:r>
              <w:rPr>
                <w:rFonts w:hint="eastAsia" w:ascii="方正小标宋_GBK" w:hAnsi="宋体" w:eastAsia="方正小标宋_GBK" w:cs="宋体"/>
                <w:kern w:val="0"/>
                <w:sz w:val="36"/>
                <w:szCs w:val="36"/>
              </w:rPr>
              <w:t>一般公共预算基本支出表</w:t>
            </w:r>
          </w:p>
        </w:tc>
      </w:tr>
      <w:tr>
        <w:tblPrEx>
          <w:tblCellMar>
            <w:top w:w="0" w:type="dxa"/>
            <w:left w:w="108" w:type="dxa"/>
            <w:bottom w:w="0" w:type="dxa"/>
            <w:right w:w="108" w:type="dxa"/>
          </w:tblCellMar>
        </w:tblPrEx>
        <w:trPr>
          <w:trHeight w:val="285" w:hRule="atLeast"/>
          <w:tblHeader/>
        </w:trPr>
        <w:tc>
          <w:tcPr>
            <w:tcW w:w="6073" w:type="dxa"/>
            <w:gridSpan w:val="2"/>
            <w:tcBorders>
              <w:top w:val="nil"/>
              <w:left w:val="nil"/>
              <w:bottom w:val="nil"/>
              <w:right w:val="nil"/>
            </w:tcBorders>
            <w:shd w:val="clear" w:color="auto" w:fill="auto"/>
            <w:noWrap/>
            <w:vAlign w:val="center"/>
          </w:tcPr>
          <w:p>
            <w:pPr>
              <w:snapToGrid w:val="0"/>
              <w:snapToGrid w:val="0"/>
              <w:snapToGrid w:val="0"/>
              <w:widowControl/>
              <w:spacing w:line="240" w:lineRule="auto" w:before="0" w:after="0"/>
              <w:jc w:val="left"/>
              <w:rPr>
                <w:rFonts w:ascii="宋体" w:hAnsi="宋体" w:eastAsia="宋体" w:cs="宋体"/>
                <w:kern w:val="0"/>
                <w:sz w:val="20"/>
                <w:szCs w:val="20"/>
              </w:rPr>
            </w:pPr>
            <w:r>
              <w:rPr>
                <w:rFonts w:hint="eastAsia" w:ascii="宋体" w:hAnsi="宋体" w:eastAsia="宋体" w:cs="宋体"/>
                <w:kern w:val="0"/>
                <w:sz w:val="20"/>
                <w:szCs w:val="20"/>
              </w:rPr>
              <w:t>部门/单位：</w:t>
            </w:r>
            <w:r>
              <w:rPr>
                <w:rFonts w:ascii="Times New Roman" w:hAnsi="Times New Roman" w:eastAsia="宋体" w:cs="Times New Roman"/>
                <w:kern w:val="0"/>
                <w:sz w:val="16"/>
                <w:szCs w:val="16"/>
              </w:rPr>
              <w:t xml:space="preserve">句容市卫生健康委员会</w:t>
            </w:r>
          </w:p>
        </w:tc>
        <w:tc>
          <w:tcPr>
            <w:tcW w:w="2742" w:type="dxa"/>
            <w:tcBorders>
              <w:top w:val="nil"/>
              <w:left w:val="nil"/>
              <w:bottom w:val="single" w:color="auto" w:sz="4" w:space="0"/>
              <w:right w:val="nil"/>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2742" w:type="dxa"/>
            <w:tcBorders>
              <w:top w:val="nil"/>
              <w:left w:val="nil"/>
              <w:bottom w:val="single" w:color="auto" w:sz="4" w:space="0"/>
              <w:right w:val="nil"/>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2743" w:type="dxa"/>
            <w:tcBorders>
              <w:top w:val="nil"/>
              <w:left w:val="nil"/>
              <w:bottom w:val="nil"/>
              <w:right w:val="nil"/>
            </w:tcBorders>
            <w:shd w:val="clear" w:color="auto" w:fill="auto"/>
            <w:noWrap/>
            <w:vAlign w:val="center"/>
          </w:tcPr>
          <w:p>
            <w:pPr>
              <w:snapToGrid w:val="0"/>
              <w:snapToGrid w:val="0"/>
              <w:widowControl/>
              <w:spacing w:line="240" w:lineRule="auto" w:before="0" w:after="0"/>
              <w:jc w:val="right"/>
              <w:rPr>
                <w:rFonts w:ascii="宋体" w:hAnsi="宋体" w:eastAsia="宋体" w:cs="宋体"/>
                <w:kern w:val="0"/>
                <w:sz w:val="20"/>
                <w:szCs w:val="20"/>
              </w:rPr>
            </w:pPr>
            <w:r>
              <w:rPr>
                <w:rFonts w:hint="eastAsia" w:ascii="宋体" w:hAnsi="宋体" w:eastAsia="宋体" w:cs="宋体"/>
                <w:kern w:val="0"/>
                <w:sz w:val="20"/>
                <w:szCs w:val="20"/>
              </w:rPr>
              <w:t>单位：万元</w:t>
            </w:r>
          </w:p>
        </w:tc>
      </w:tr>
      <w:tr>
        <w:trPr>
          <w:trHeight w:val="285" w:hRule="atLeast"/>
          <w:tblHeader/>
        </w:trPr>
        <w:tc>
          <w:tcPr>
            <w:tcW w:w="607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部门预算支出经济分类科目</w:t>
            </w:r>
          </w:p>
        </w:tc>
        <w:tc>
          <w:tcPr>
            <w:tcW w:w="8227" w:type="dxa"/>
            <w:gridSpan w:val="3"/>
            <w:tcBorders>
              <w:top w:val="single" w:color="auto" w:sz="4" w:space="0"/>
              <w:left w:val="nil"/>
              <w:bottom w:val="single" w:color="auto" w:sz="4" w:space="0"/>
              <w:right w:val="single" w:color="auto" w:sz="4" w:space="0"/>
            </w:tcBorders>
            <w:shd w:val="clear" w:color="auto" w:fill="auto"/>
            <w:noWrap/>
            <w:vAlign w:val="center"/>
          </w:tcPr>
          <w:p>
            <w:pPr>
              <w:snapToGrid w:val="0"/>
              <w:snapToGrid w:val="0"/>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本年一般公共预算基本支出</w:t>
            </w:r>
          </w:p>
        </w:tc>
      </w:tr>
      <w:tr>
        <w:tblPrEx>
          <w:tblCellMar>
            <w:top w:w="0" w:type="dxa"/>
            <w:left w:w="108" w:type="dxa"/>
            <w:bottom w:w="0" w:type="dxa"/>
            <w:right w:w="108" w:type="dxa"/>
          </w:tblCellMar>
        </w:tblPrEx>
        <w:trPr>
          <w:trHeight w:val="285" w:hRule="atLeast"/>
          <w:tblHeader/>
        </w:trPr>
        <w:tc>
          <w:tcPr>
            <w:tcW w:w="2457"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科目编码</w:t>
            </w:r>
          </w:p>
        </w:tc>
        <w:tc>
          <w:tcPr>
            <w:tcW w:w="3616"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科目名称</w:t>
            </w:r>
          </w:p>
        </w:tc>
        <w:tc>
          <w:tcPr>
            <w:tcW w:w="2742"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合计</w:t>
            </w:r>
          </w:p>
        </w:tc>
        <w:tc>
          <w:tcPr>
            <w:tcW w:w="2742"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人员经费</w:t>
            </w:r>
          </w:p>
        </w:tc>
        <w:tc>
          <w:tcPr>
            <w:tcW w:w="2743"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公用经费</w:t>
            </w:r>
          </w:p>
        </w:tc>
      </w:tr>
      <w:tr>
        <w:tblPrEx>
          <w:tblCellMar>
            <w:top w:w="0" w:type="dxa"/>
            <w:left w:w="108" w:type="dxa"/>
            <w:bottom w:w="0" w:type="dxa"/>
            <w:right w:w="108" w:type="dxa"/>
          </w:tblCellMar>
        </w:tblPrEx>
        <w:trPr>
          <w:trHeight w:val="285" w:hRule="atLeast"/>
        </w:trPr>
        <w:tc>
          <w:tcPr>
            <w:tcW w:w="2457"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616"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kern w:val="0"/>
                <w:sz w:val="20"/>
                <w:szCs w:val="20"/>
              </w:rPr>
              <w:t>合  计</w:t>
            </w:r>
          </w:p>
        </w:tc>
        <w:tc>
          <w:tcPr>
            <w:tcW w:w="2742"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4,521.67</w:t>
            </w:r>
          </w:p>
        </w:tc>
        <w:tc>
          <w:tcPr>
            <w:tcW w:w="2742"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4,106.11</w:t>
            </w:r>
          </w:p>
        </w:tc>
        <w:tc>
          <w:tcPr>
            <w:tcW w:w="2743"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t>415.56</w:t>
            </w:r>
          </w:p>
        </w:tc>
      </w:tr>
      <w:tr>
        <w:tblPrEx>
          <w:tblCellMar>
            <w:top w:w="0" w:type="dxa"/>
            <w:left w:w="108" w:type="dxa"/>
            <w:bottom w:w="0" w:type="dxa"/>
            <w:right w:w="108" w:type="dxa"/>
          </w:tblCellMar>
        </w:tblPrEx>
        <w:trPr>
          <w:trHeight w:val="300" w:hRule="atLeast"/>
        </w:trPr>
        <w:tc>
          <w:tcPr>
            <w:tcW w:w="2457"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left"/>
              <w:rPr>
                <w:rFonts w:ascii="宋体" w:hAnsi="宋体" w:eastAsia="宋体" w:cs="宋体"/>
                <w:kern w:val="0"/>
                <w:sz w:val="20"/>
                <w:szCs w:val="20"/>
              </w:rPr>
            </w:pPr>
            <w:r>
              <w:rPr>
                <w:rFonts w:ascii="Times New Roman" w:hAnsi="Times New Roman" w:eastAsia="宋体"/>
                <w:b/>
                <w:sz w:val="16"/>
              </w:rPr>
              <w:t>301</w:t>
            </w:r>
          </w:p>
        </w:tc>
        <w:tc>
          <w:tcPr>
            <w:tcW w:w="3616"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left"/>
              <w:rPr>
                <w:rFonts w:ascii="宋体" w:hAnsi="宋体" w:eastAsia="宋体" w:cs="宋体"/>
                <w:kern w:val="0"/>
                <w:sz w:val="20"/>
                <w:szCs w:val="20"/>
              </w:rPr>
            </w:pPr>
            <w:r>
              <w:rPr>
                <w:rFonts w:ascii="Times New Roman" w:hAnsi="Times New Roman" w:eastAsia="宋体"/>
                <w:b/>
                <w:sz w:val="16"/>
              </w:rPr>
              <w:t>工资福利支出</w:t>
            </w:r>
          </w:p>
        </w:tc>
        <w:tc>
          <w:tcPr>
            <w:tcW w:w="2742"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Times New Roman"/>
                <w:kern w:val="0"/>
                <w:sz w:val="20"/>
                <w:szCs w:val="20"/>
              </w:rPr>
            </w:pPr>
            <w:r>
              <w:rPr>
                <w:rFonts w:ascii="Times New Roman" w:hAnsi="Times New Roman" w:eastAsia="宋体"/>
                <w:b/>
                <w:sz w:val="16"/>
              </w:rPr>
              <w:t>3,972.79</w:t>
            </w:r>
          </w:p>
        </w:tc>
        <w:tc>
          <w:tcPr>
            <w:tcW w:w="2742"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Times New Roman"/>
                <w:kern w:val="0"/>
                <w:sz w:val="20"/>
                <w:szCs w:val="20"/>
              </w:rPr>
            </w:pPr>
            <w:r>
              <w:rPr>
                <w:rFonts w:ascii="Times New Roman" w:hAnsi="Times New Roman" w:eastAsia="宋体"/>
                <w:b/>
                <w:sz w:val="16"/>
              </w:rPr>
              <w:t>3,972.79</w:t>
            </w:r>
          </w:p>
        </w:tc>
        <w:tc>
          <w:tcPr>
            <w:tcW w:w="2743"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30101</w:t>
            </w:r>
          </w:p>
        </w:tc>
        <w:tc>
          <w:tcPr>
            <w:tcW w:type="dxa" w:w="3616"/>
            <w:vAlign w:val="center"/>
          </w:tcPr>
          <w:p>
            <w:pPr>
              <w:snapToGrid w:val="0"/>
              <w:spacing w:line="240" w:lineRule="auto" w:before="0" w:after="0"/>
            </w:pPr>
            <w:r>
              <w:rPr>
                <w:rFonts w:ascii="Times New Roman" w:hAnsi="Times New Roman" w:eastAsia="宋体"/>
                <w:b w:val="0"/>
                <w:sz w:val="16"/>
              </w:rPr>
              <w:t xml:space="preserve">　基本工资</w:t>
            </w:r>
          </w:p>
        </w:tc>
        <w:tc>
          <w:tcPr>
            <w:tcW w:type="dxa" w:w="2742"/>
            <w:vAlign w:val="center"/>
          </w:tcPr>
          <w:p>
            <w:pPr>
              <w:snapToGrid w:val="0"/>
              <w:spacing w:line="240" w:lineRule="auto" w:before="0" w:after="0"/>
              <w:jc w:val="right"/>
            </w:pPr>
            <w:r>
              <w:rPr>
                <w:rFonts w:ascii="Times New Roman" w:hAnsi="Times New Roman" w:eastAsia="宋体"/>
                <w:b w:val="0"/>
                <w:sz w:val="16"/>
              </w:rPr>
              <w:t>683.35</w:t>
            </w:r>
          </w:p>
        </w:tc>
        <w:tc>
          <w:tcPr>
            <w:tcW w:type="dxa" w:w="2742"/>
            <w:vAlign w:val="center"/>
          </w:tcPr>
          <w:p>
            <w:pPr>
              <w:snapToGrid w:val="0"/>
              <w:spacing w:line="240" w:lineRule="auto" w:before="0" w:after="0"/>
              <w:jc w:val="right"/>
            </w:pPr>
            <w:r>
              <w:rPr>
                <w:rFonts w:ascii="Times New Roman" w:hAnsi="Times New Roman" w:eastAsia="宋体"/>
                <w:b w:val="0"/>
                <w:sz w:val="16"/>
              </w:rPr>
              <w:t>683.35</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30102</w:t>
            </w:r>
          </w:p>
        </w:tc>
        <w:tc>
          <w:tcPr>
            <w:tcW w:type="dxa" w:w="3616"/>
            <w:vAlign w:val="center"/>
          </w:tcPr>
          <w:p>
            <w:pPr>
              <w:snapToGrid w:val="0"/>
              <w:spacing w:line="240" w:lineRule="auto" w:before="0" w:after="0"/>
            </w:pPr>
            <w:r>
              <w:rPr>
                <w:rFonts w:ascii="Times New Roman" w:hAnsi="Times New Roman" w:eastAsia="宋体"/>
                <w:b w:val="0"/>
                <w:sz w:val="16"/>
              </w:rPr>
              <w:t xml:space="preserve">　津贴补贴</w:t>
            </w:r>
          </w:p>
        </w:tc>
        <w:tc>
          <w:tcPr>
            <w:tcW w:type="dxa" w:w="2742"/>
            <w:vAlign w:val="center"/>
          </w:tcPr>
          <w:p>
            <w:pPr>
              <w:snapToGrid w:val="0"/>
              <w:spacing w:line="240" w:lineRule="auto" w:before="0" w:after="0"/>
              <w:jc w:val="right"/>
            </w:pPr>
            <w:r>
              <w:rPr>
                <w:rFonts w:ascii="Times New Roman" w:hAnsi="Times New Roman" w:eastAsia="宋体"/>
                <w:b w:val="0"/>
                <w:sz w:val="16"/>
              </w:rPr>
              <w:t>575.46</w:t>
            </w:r>
          </w:p>
        </w:tc>
        <w:tc>
          <w:tcPr>
            <w:tcW w:type="dxa" w:w="2742"/>
            <w:vAlign w:val="center"/>
          </w:tcPr>
          <w:p>
            <w:pPr>
              <w:snapToGrid w:val="0"/>
              <w:spacing w:line="240" w:lineRule="auto" w:before="0" w:after="0"/>
              <w:jc w:val="right"/>
            </w:pPr>
            <w:r>
              <w:rPr>
                <w:rFonts w:ascii="Times New Roman" w:hAnsi="Times New Roman" w:eastAsia="宋体"/>
                <w:b w:val="0"/>
                <w:sz w:val="16"/>
              </w:rPr>
              <w:t>575.46</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30103</w:t>
            </w:r>
          </w:p>
        </w:tc>
        <w:tc>
          <w:tcPr>
            <w:tcW w:type="dxa" w:w="3616"/>
            <w:vAlign w:val="center"/>
          </w:tcPr>
          <w:p>
            <w:pPr>
              <w:snapToGrid w:val="0"/>
              <w:spacing w:line="240" w:lineRule="auto" w:before="0" w:after="0"/>
            </w:pPr>
            <w:r>
              <w:rPr>
                <w:rFonts w:ascii="Times New Roman" w:hAnsi="Times New Roman" w:eastAsia="宋体"/>
                <w:b w:val="0"/>
                <w:sz w:val="16"/>
              </w:rPr>
              <w:t xml:space="preserve">　奖金</w:t>
            </w:r>
          </w:p>
        </w:tc>
        <w:tc>
          <w:tcPr>
            <w:tcW w:type="dxa" w:w="2742"/>
            <w:vAlign w:val="center"/>
          </w:tcPr>
          <w:p>
            <w:pPr>
              <w:snapToGrid w:val="0"/>
              <w:spacing w:line="240" w:lineRule="auto" w:before="0" w:after="0"/>
              <w:jc w:val="right"/>
            </w:pPr>
            <w:r>
              <w:rPr>
                <w:rFonts w:ascii="Times New Roman" w:hAnsi="Times New Roman" w:eastAsia="宋体"/>
                <w:b w:val="0"/>
                <w:sz w:val="16"/>
              </w:rPr>
              <w:t>733.91</w:t>
            </w:r>
          </w:p>
        </w:tc>
        <w:tc>
          <w:tcPr>
            <w:tcW w:type="dxa" w:w="2742"/>
            <w:vAlign w:val="center"/>
          </w:tcPr>
          <w:p>
            <w:pPr>
              <w:snapToGrid w:val="0"/>
              <w:spacing w:line="240" w:lineRule="auto" w:before="0" w:after="0"/>
              <w:jc w:val="right"/>
            </w:pPr>
            <w:r>
              <w:rPr>
                <w:rFonts w:ascii="Times New Roman" w:hAnsi="Times New Roman" w:eastAsia="宋体"/>
                <w:b w:val="0"/>
                <w:sz w:val="16"/>
              </w:rPr>
              <w:t>733.91</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30107</w:t>
            </w:r>
          </w:p>
        </w:tc>
        <w:tc>
          <w:tcPr>
            <w:tcW w:type="dxa" w:w="3616"/>
            <w:vAlign w:val="center"/>
          </w:tcPr>
          <w:p>
            <w:pPr>
              <w:snapToGrid w:val="0"/>
              <w:spacing w:line="240" w:lineRule="auto" w:before="0" w:after="0"/>
            </w:pPr>
            <w:r>
              <w:rPr>
                <w:rFonts w:ascii="Times New Roman" w:hAnsi="Times New Roman" w:eastAsia="宋体"/>
                <w:b w:val="0"/>
                <w:sz w:val="16"/>
              </w:rPr>
              <w:t xml:space="preserve">　绩效工资</w:t>
            </w:r>
          </w:p>
        </w:tc>
        <w:tc>
          <w:tcPr>
            <w:tcW w:type="dxa" w:w="2742"/>
            <w:vAlign w:val="center"/>
          </w:tcPr>
          <w:p>
            <w:pPr>
              <w:snapToGrid w:val="0"/>
              <w:spacing w:line="240" w:lineRule="auto" w:before="0" w:after="0"/>
              <w:jc w:val="right"/>
            </w:pPr>
            <w:r>
              <w:rPr>
                <w:rFonts w:ascii="Times New Roman" w:hAnsi="Times New Roman" w:eastAsia="宋体"/>
                <w:b w:val="0"/>
                <w:sz w:val="16"/>
              </w:rPr>
              <w:t>528.53</w:t>
            </w:r>
          </w:p>
        </w:tc>
        <w:tc>
          <w:tcPr>
            <w:tcW w:type="dxa" w:w="2742"/>
            <w:vAlign w:val="center"/>
          </w:tcPr>
          <w:p>
            <w:pPr>
              <w:snapToGrid w:val="0"/>
              <w:spacing w:line="240" w:lineRule="auto" w:before="0" w:after="0"/>
              <w:jc w:val="right"/>
            </w:pPr>
            <w:r>
              <w:rPr>
                <w:rFonts w:ascii="Times New Roman" w:hAnsi="Times New Roman" w:eastAsia="宋体"/>
                <w:b w:val="0"/>
                <w:sz w:val="16"/>
              </w:rPr>
              <w:t>528.53</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30108</w:t>
            </w:r>
          </w:p>
        </w:tc>
        <w:tc>
          <w:tcPr>
            <w:tcW w:type="dxa" w:w="3616"/>
            <w:vAlign w:val="center"/>
          </w:tcPr>
          <w:p>
            <w:pPr>
              <w:snapToGrid w:val="0"/>
              <w:spacing w:line="240" w:lineRule="auto" w:before="0" w:after="0"/>
            </w:pPr>
            <w:r>
              <w:rPr>
                <w:rFonts w:ascii="Times New Roman" w:hAnsi="Times New Roman" w:eastAsia="宋体"/>
                <w:b w:val="0"/>
                <w:sz w:val="16"/>
              </w:rPr>
              <w:t xml:space="preserve">　机关事业单位基本养老保险缴费</w:t>
            </w:r>
          </w:p>
        </w:tc>
        <w:tc>
          <w:tcPr>
            <w:tcW w:type="dxa" w:w="2742"/>
            <w:vAlign w:val="center"/>
          </w:tcPr>
          <w:p>
            <w:pPr>
              <w:snapToGrid w:val="0"/>
              <w:spacing w:line="240" w:lineRule="auto" w:before="0" w:after="0"/>
              <w:jc w:val="right"/>
            </w:pPr>
            <w:r>
              <w:rPr>
                <w:rFonts w:ascii="Times New Roman" w:hAnsi="Times New Roman" w:eastAsia="宋体"/>
                <w:b w:val="0"/>
                <w:sz w:val="16"/>
              </w:rPr>
              <w:t>263.57</w:t>
            </w:r>
          </w:p>
        </w:tc>
        <w:tc>
          <w:tcPr>
            <w:tcW w:type="dxa" w:w="2742"/>
            <w:vAlign w:val="center"/>
          </w:tcPr>
          <w:p>
            <w:pPr>
              <w:snapToGrid w:val="0"/>
              <w:spacing w:line="240" w:lineRule="auto" w:before="0" w:after="0"/>
              <w:jc w:val="right"/>
            </w:pPr>
            <w:r>
              <w:rPr>
                <w:rFonts w:ascii="Times New Roman" w:hAnsi="Times New Roman" w:eastAsia="宋体"/>
                <w:b w:val="0"/>
                <w:sz w:val="16"/>
              </w:rPr>
              <w:t>263.57</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30109</w:t>
            </w:r>
          </w:p>
        </w:tc>
        <w:tc>
          <w:tcPr>
            <w:tcW w:type="dxa" w:w="3616"/>
            <w:vAlign w:val="center"/>
          </w:tcPr>
          <w:p>
            <w:pPr>
              <w:snapToGrid w:val="0"/>
              <w:spacing w:line="240" w:lineRule="auto" w:before="0" w:after="0"/>
            </w:pPr>
            <w:r>
              <w:rPr>
                <w:rFonts w:ascii="Times New Roman" w:hAnsi="Times New Roman" w:eastAsia="宋体"/>
                <w:b w:val="0"/>
                <w:sz w:val="16"/>
              </w:rPr>
              <w:t xml:space="preserve">　职业年金缴费</w:t>
            </w:r>
          </w:p>
        </w:tc>
        <w:tc>
          <w:tcPr>
            <w:tcW w:type="dxa" w:w="2742"/>
            <w:vAlign w:val="center"/>
          </w:tcPr>
          <w:p>
            <w:pPr>
              <w:snapToGrid w:val="0"/>
              <w:spacing w:line="240" w:lineRule="auto" w:before="0" w:after="0"/>
              <w:jc w:val="right"/>
            </w:pPr>
            <w:r>
              <w:rPr>
                <w:rFonts w:ascii="Times New Roman" w:hAnsi="Times New Roman" w:eastAsia="宋体"/>
                <w:b w:val="0"/>
                <w:sz w:val="16"/>
              </w:rPr>
              <w:t>131.78</w:t>
            </w:r>
          </w:p>
        </w:tc>
        <w:tc>
          <w:tcPr>
            <w:tcW w:type="dxa" w:w="2742"/>
            <w:vAlign w:val="center"/>
          </w:tcPr>
          <w:p>
            <w:pPr>
              <w:snapToGrid w:val="0"/>
              <w:spacing w:line="240" w:lineRule="auto" w:before="0" w:after="0"/>
              <w:jc w:val="right"/>
            </w:pPr>
            <w:r>
              <w:rPr>
                <w:rFonts w:ascii="Times New Roman" w:hAnsi="Times New Roman" w:eastAsia="宋体"/>
                <w:b w:val="0"/>
                <w:sz w:val="16"/>
              </w:rPr>
              <w:t>131.78</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30110</w:t>
            </w:r>
          </w:p>
        </w:tc>
        <w:tc>
          <w:tcPr>
            <w:tcW w:type="dxa" w:w="3616"/>
            <w:vAlign w:val="center"/>
          </w:tcPr>
          <w:p>
            <w:pPr>
              <w:snapToGrid w:val="0"/>
              <w:spacing w:line="240" w:lineRule="auto" w:before="0" w:after="0"/>
            </w:pPr>
            <w:r>
              <w:rPr>
                <w:rFonts w:ascii="Times New Roman" w:hAnsi="Times New Roman" w:eastAsia="宋体"/>
                <w:b w:val="0"/>
                <w:sz w:val="16"/>
              </w:rPr>
              <w:t xml:space="preserve">　职工基本医疗保险缴费</w:t>
            </w:r>
          </w:p>
        </w:tc>
        <w:tc>
          <w:tcPr>
            <w:tcW w:type="dxa" w:w="2742"/>
            <w:vAlign w:val="center"/>
          </w:tcPr>
          <w:p>
            <w:pPr>
              <w:snapToGrid w:val="0"/>
              <w:spacing w:line="240" w:lineRule="auto" w:before="0" w:after="0"/>
              <w:jc w:val="right"/>
            </w:pPr>
            <w:r>
              <w:rPr>
                <w:rFonts w:ascii="Times New Roman" w:hAnsi="Times New Roman" w:eastAsia="宋体"/>
                <w:b w:val="0"/>
                <w:sz w:val="16"/>
              </w:rPr>
              <w:t>94.20</w:t>
            </w:r>
          </w:p>
        </w:tc>
        <w:tc>
          <w:tcPr>
            <w:tcW w:type="dxa" w:w="2742"/>
            <w:vAlign w:val="center"/>
          </w:tcPr>
          <w:p>
            <w:pPr>
              <w:snapToGrid w:val="0"/>
              <w:spacing w:line="240" w:lineRule="auto" w:before="0" w:after="0"/>
              <w:jc w:val="right"/>
            </w:pPr>
            <w:r>
              <w:rPr>
                <w:rFonts w:ascii="Times New Roman" w:hAnsi="Times New Roman" w:eastAsia="宋体"/>
                <w:b w:val="0"/>
                <w:sz w:val="16"/>
              </w:rPr>
              <w:t>94.20</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30111</w:t>
            </w:r>
          </w:p>
        </w:tc>
        <w:tc>
          <w:tcPr>
            <w:tcW w:type="dxa" w:w="3616"/>
            <w:vAlign w:val="center"/>
          </w:tcPr>
          <w:p>
            <w:pPr>
              <w:snapToGrid w:val="0"/>
              <w:spacing w:line="240" w:lineRule="auto" w:before="0" w:after="0"/>
            </w:pPr>
            <w:r>
              <w:rPr>
                <w:rFonts w:ascii="Times New Roman" w:hAnsi="Times New Roman" w:eastAsia="宋体"/>
                <w:b w:val="0"/>
                <w:sz w:val="16"/>
              </w:rPr>
              <w:t xml:space="preserve">　公务员医疗补助缴费</w:t>
            </w:r>
          </w:p>
        </w:tc>
        <w:tc>
          <w:tcPr>
            <w:tcW w:type="dxa" w:w="2742"/>
            <w:vAlign w:val="center"/>
          </w:tcPr>
          <w:p>
            <w:pPr>
              <w:snapToGrid w:val="0"/>
              <w:spacing w:line="240" w:lineRule="auto" w:before="0" w:after="0"/>
              <w:jc w:val="right"/>
            </w:pPr>
            <w:r>
              <w:rPr>
                <w:rFonts w:ascii="Times New Roman" w:hAnsi="Times New Roman" w:eastAsia="宋体"/>
                <w:b w:val="0"/>
                <w:sz w:val="16"/>
              </w:rPr>
              <w:t>16.12</w:t>
            </w:r>
          </w:p>
        </w:tc>
        <w:tc>
          <w:tcPr>
            <w:tcW w:type="dxa" w:w="2742"/>
            <w:vAlign w:val="center"/>
          </w:tcPr>
          <w:p>
            <w:pPr>
              <w:snapToGrid w:val="0"/>
              <w:spacing w:line="240" w:lineRule="auto" w:before="0" w:after="0"/>
              <w:jc w:val="right"/>
            </w:pPr>
            <w:r>
              <w:rPr>
                <w:rFonts w:ascii="Times New Roman" w:hAnsi="Times New Roman" w:eastAsia="宋体"/>
                <w:b w:val="0"/>
                <w:sz w:val="16"/>
              </w:rPr>
              <w:t>16.12</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30112</w:t>
            </w:r>
          </w:p>
        </w:tc>
        <w:tc>
          <w:tcPr>
            <w:tcW w:type="dxa" w:w="3616"/>
            <w:vAlign w:val="center"/>
          </w:tcPr>
          <w:p>
            <w:pPr>
              <w:snapToGrid w:val="0"/>
              <w:spacing w:line="240" w:lineRule="auto" w:before="0" w:after="0"/>
            </w:pPr>
            <w:r>
              <w:rPr>
                <w:rFonts w:ascii="Times New Roman" w:hAnsi="Times New Roman" w:eastAsia="宋体"/>
                <w:b w:val="0"/>
                <w:sz w:val="16"/>
              </w:rPr>
              <w:t xml:space="preserve">　其他社会保障缴费</w:t>
            </w:r>
          </w:p>
        </w:tc>
        <w:tc>
          <w:tcPr>
            <w:tcW w:type="dxa" w:w="2742"/>
            <w:vAlign w:val="center"/>
          </w:tcPr>
          <w:p>
            <w:pPr>
              <w:snapToGrid w:val="0"/>
              <w:spacing w:line="240" w:lineRule="auto" w:before="0" w:after="0"/>
              <w:jc w:val="right"/>
            </w:pPr>
            <w:r>
              <w:rPr>
                <w:rFonts w:ascii="Times New Roman" w:hAnsi="Times New Roman" w:eastAsia="宋体"/>
                <w:b w:val="0"/>
                <w:sz w:val="16"/>
              </w:rPr>
              <w:t>176.73</w:t>
            </w:r>
          </w:p>
        </w:tc>
        <w:tc>
          <w:tcPr>
            <w:tcW w:type="dxa" w:w="2742"/>
            <w:vAlign w:val="center"/>
          </w:tcPr>
          <w:p>
            <w:pPr>
              <w:snapToGrid w:val="0"/>
              <w:spacing w:line="240" w:lineRule="auto" w:before="0" w:after="0"/>
              <w:jc w:val="right"/>
            </w:pPr>
            <w:r>
              <w:rPr>
                <w:rFonts w:ascii="Times New Roman" w:hAnsi="Times New Roman" w:eastAsia="宋体"/>
                <w:b w:val="0"/>
                <w:sz w:val="16"/>
              </w:rPr>
              <w:t>176.73</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30113</w:t>
            </w:r>
          </w:p>
        </w:tc>
        <w:tc>
          <w:tcPr>
            <w:tcW w:type="dxa" w:w="3616"/>
            <w:vAlign w:val="center"/>
          </w:tcPr>
          <w:p>
            <w:pPr>
              <w:snapToGrid w:val="0"/>
              <w:spacing w:line="240" w:lineRule="auto" w:before="0" w:after="0"/>
            </w:pPr>
            <w:r>
              <w:rPr>
                <w:rFonts w:ascii="Times New Roman" w:hAnsi="Times New Roman" w:eastAsia="宋体"/>
                <w:b w:val="0"/>
                <w:sz w:val="16"/>
              </w:rPr>
              <w:t xml:space="preserve">　住房公积金</w:t>
            </w:r>
          </w:p>
        </w:tc>
        <w:tc>
          <w:tcPr>
            <w:tcW w:type="dxa" w:w="2742"/>
            <w:vAlign w:val="center"/>
          </w:tcPr>
          <w:p>
            <w:pPr>
              <w:snapToGrid w:val="0"/>
              <w:spacing w:line="240" w:lineRule="auto" w:before="0" w:after="0"/>
              <w:jc w:val="right"/>
            </w:pPr>
            <w:r>
              <w:rPr>
                <w:rFonts w:ascii="Times New Roman" w:hAnsi="Times New Roman" w:eastAsia="宋体"/>
                <w:b w:val="0"/>
                <w:sz w:val="16"/>
              </w:rPr>
              <w:t>263.65</w:t>
            </w:r>
          </w:p>
        </w:tc>
        <w:tc>
          <w:tcPr>
            <w:tcW w:type="dxa" w:w="2742"/>
            <w:vAlign w:val="center"/>
          </w:tcPr>
          <w:p>
            <w:pPr>
              <w:snapToGrid w:val="0"/>
              <w:spacing w:line="240" w:lineRule="auto" w:before="0" w:after="0"/>
              <w:jc w:val="right"/>
            </w:pPr>
            <w:r>
              <w:rPr>
                <w:rFonts w:ascii="Times New Roman" w:hAnsi="Times New Roman" w:eastAsia="宋体"/>
                <w:b w:val="0"/>
                <w:sz w:val="16"/>
              </w:rPr>
              <w:t>263.65</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30199</w:t>
            </w:r>
          </w:p>
        </w:tc>
        <w:tc>
          <w:tcPr>
            <w:tcW w:type="dxa" w:w="3616"/>
            <w:vAlign w:val="center"/>
          </w:tcPr>
          <w:p>
            <w:pPr>
              <w:snapToGrid w:val="0"/>
              <w:spacing w:line="240" w:lineRule="auto" w:before="0" w:after="0"/>
            </w:pPr>
            <w:r>
              <w:rPr>
                <w:rFonts w:ascii="Times New Roman" w:hAnsi="Times New Roman" w:eastAsia="宋体"/>
                <w:b w:val="0"/>
                <w:sz w:val="16"/>
              </w:rPr>
              <w:t xml:space="preserve">　其他工资福利支出</w:t>
            </w:r>
          </w:p>
        </w:tc>
        <w:tc>
          <w:tcPr>
            <w:tcW w:type="dxa" w:w="2742"/>
            <w:vAlign w:val="center"/>
          </w:tcPr>
          <w:p>
            <w:pPr>
              <w:snapToGrid w:val="0"/>
              <w:spacing w:line="240" w:lineRule="auto" w:before="0" w:after="0"/>
              <w:jc w:val="right"/>
            </w:pPr>
            <w:r>
              <w:rPr>
                <w:rFonts w:ascii="Times New Roman" w:hAnsi="Times New Roman" w:eastAsia="宋体"/>
                <w:b w:val="0"/>
                <w:sz w:val="16"/>
              </w:rPr>
              <w:t>505.49</w:t>
            </w:r>
          </w:p>
        </w:tc>
        <w:tc>
          <w:tcPr>
            <w:tcW w:type="dxa" w:w="2742"/>
            <w:vAlign w:val="center"/>
          </w:tcPr>
          <w:p>
            <w:pPr>
              <w:snapToGrid w:val="0"/>
              <w:spacing w:line="240" w:lineRule="auto" w:before="0" w:after="0"/>
              <w:jc w:val="right"/>
            </w:pPr>
            <w:r>
              <w:rPr>
                <w:rFonts w:ascii="Times New Roman" w:hAnsi="Times New Roman" w:eastAsia="宋体"/>
                <w:b w:val="0"/>
                <w:sz w:val="16"/>
              </w:rPr>
              <w:t>505.49</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sz w:val="16"/>
              </w:rPr>
              <w:t>302</w:t>
            </w:r>
          </w:p>
        </w:tc>
        <w:tc>
          <w:tcPr>
            <w:tcW w:type="dxa" w:w="3616"/>
            <w:vAlign w:val="center"/>
          </w:tcPr>
          <w:p>
            <w:pPr>
              <w:snapToGrid w:val="0"/>
              <w:spacing w:line="240" w:lineRule="auto" w:before="0" w:after="0"/>
            </w:pPr>
            <w:r>
              <w:rPr>
                <w:rFonts w:ascii="Times New Roman" w:hAnsi="Times New Roman" w:eastAsia="宋体"/>
                <w:b/>
                <w:sz w:val="16"/>
              </w:rPr>
              <w:t>商品和服务支出</w:t>
            </w:r>
          </w:p>
        </w:tc>
        <w:tc>
          <w:tcPr>
            <w:tcW w:type="dxa" w:w="2742"/>
            <w:vAlign w:val="center"/>
          </w:tcPr>
          <w:p>
            <w:pPr>
              <w:snapToGrid w:val="0"/>
              <w:spacing w:line="240" w:lineRule="auto" w:before="0" w:after="0"/>
              <w:jc w:val="right"/>
            </w:pPr>
            <w:r>
              <w:rPr>
                <w:rFonts w:ascii="Times New Roman" w:hAnsi="Times New Roman" w:eastAsia="宋体"/>
                <w:b/>
                <w:sz w:val="16"/>
              </w:rPr>
              <w:t>415.56</w:t>
            </w:r>
          </w:p>
        </w:tc>
        <w:tc>
          <w:tcPr>
            <w:tcW w:type="dxa" w:w="2742"/>
            <w:vAlign w:val="center"/>
          </w:tcPr>
          <w:p>
            <w:pPr>
              <w:snapToGrid w:val="0"/>
              <w:spacing w:line="240" w:lineRule="auto" w:before="0" w:after="0"/>
              <w:jc w:val="right"/>
            </w:pPr>
            <w:r>
              <w:rPr>
                <w:rFonts w:ascii="Times New Roman" w:hAnsi="Times New Roman" w:eastAsia="宋体"/>
                <w:b/>
                <w:sz w:val="16"/>
              </w:rPr>
            </w:r>
          </w:p>
        </w:tc>
        <w:tc>
          <w:tcPr>
            <w:tcW w:type="dxa" w:w="2743"/>
            <w:vAlign w:val="center"/>
          </w:tcPr>
          <w:p>
            <w:pPr>
              <w:snapToGrid w:val="0"/>
              <w:spacing w:line="240" w:lineRule="auto" w:before="0" w:after="0"/>
              <w:jc w:val="right"/>
            </w:pPr>
            <w:r>
              <w:rPr>
                <w:rFonts w:ascii="Times New Roman" w:hAnsi="Times New Roman" w:eastAsia="宋体"/>
                <w:b/>
                <w:sz w:val="16"/>
              </w:rPr>
              <w:t>415.56</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30201</w:t>
            </w:r>
          </w:p>
        </w:tc>
        <w:tc>
          <w:tcPr>
            <w:tcW w:type="dxa" w:w="3616"/>
            <w:vAlign w:val="center"/>
          </w:tcPr>
          <w:p>
            <w:pPr>
              <w:snapToGrid w:val="0"/>
              <w:spacing w:line="240" w:lineRule="auto" w:before="0" w:after="0"/>
            </w:pPr>
            <w:r>
              <w:rPr>
                <w:rFonts w:ascii="Times New Roman" w:hAnsi="Times New Roman" w:eastAsia="宋体"/>
                <w:b w:val="0"/>
                <w:sz w:val="16"/>
              </w:rPr>
              <w:t xml:space="preserve">　办公费</w:t>
            </w:r>
          </w:p>
        </w:tc>
        <w:tc>
          <w:tcPr>
            <w:tcW w:type="dxa" w:w="2742"/>
            <w:vAlign w:val="center"/>
          </w:tcPr>
          <w:p>
            <w:pPr>
              <w:snapToGrid w:val="0"/>
              <w:spacing w:line="240" w:lineRule="auto" w:before="0" w:after="0"/>
              <w:jc w:val="right"/>
            </w:pPr>
            <w:r>
              <w:rPr>
                <w:rFonts w:ascii="Times New Roman" w:hAnsi="Times New Roman" w:eastAsia="宋体"/>
                <w:b w:val="0"/>
                <w:sz w:val="16"/>
              </w:rPr>
              <w:t>37.80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37.80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30202</w:t>
            </w:r>
          </w:p>
        </w:tc>
        <w:tc>
          <w:tcPr>
            <w:tcW w:type="dxa" w:w="3616"/>
            <w:vAlign w:val="center"/>
          </w:tcPr>
          <w:p>
            <w:pPr>
              <w:snapToGrid w:val="0"/>
              <w:spacing w:line="240" w:lineRule="auto" w:before="0" w:after="0"/>
            </w:pPr>
            <w:r>
              <w:rPr>
                <w:rFonts w:ascii="Times New Roman" w:hAnsi="Times New Roman" w:eastAsia="宋体"/>
                <w:b w:val="0"/>
                <w:sz w:val="16"/>
              </w:rPr>
              <w:t xml:space="preserve">　印刷费</w:t>
            </w:r>
          </w:p>
        </w:tc>
        <w:tc>
          <w:tcPr>
            <w:tcW w:type="dxa" w:w="2742"/>
            <w:vAlign w:val="center"/>
          </w:tcPr>
          <w:p>
            <w:pPr>
              <w:snapToGrid w:val="0"/>
              <w:spacing w:line="240" w:lineRule="auto" w:before="0" w:after="0"/>
              <w:jc w:val="right"/>
            </w:pPr>
            <w:r>
              <w:rPr>
                <w:rFonts w:ascii="Times New Roman" w:hAnsi="Times New Roman" w:eastAsia="宋体"/>
                <w:b w:val="0"/>
                <w:sz w:val="16"/>
              </w:rPr>
              <w:t>9.20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9.20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30203</w:t>
            </w:r>
          </w:p>
        </w:tc>
        <w:tc>
          <w:tcPr>
            <w:tcW w:type="dxa" w:w="3616"/>
            <w:vAlign w:val="center"/>
          </w:tcPr>
          <w:p>
            <w:pPr>
              <w:snapToGrid w:val="0"/>
              <w:spacing w:line="240" w:lineRule="auto" w:before="0" w:after="0"/>
            </w:pPr>
            <w:r>
              <w:rPr>
                <w:rFonts w:ascii="Times New Roman" w:hAnsi="Times New Roman" w:eastAsia="宋体"/>
                <w:b w:val="0"/>
                <w:sz w:val="16"/>
              </w:rPr>
              <w:t xml:space="preserve">　咨询费</w:t>
            </w:r>
          </w:p>
        </w:tc>
        <w:tc>
          <w:tcPr>
            <w:tcW w:type="dxa" w:w="2742"/>
            <w:vAlign w:val="center"/>
          </w:tcPr>
          <w:p>
            <w:pPr>
              <w:snapToGrid w:val="0"/>
              <w:spacing w:line="240" w:lineRule="auto" w:before="0" w:after="0"/>
              <w:jc w:val="right"/>
            </w:pPr>
            <w:r>
              <w:rPr>
                <w:rFonts w:ascii="Times New Roman" w:hAnsi="Times New Roman" w:eastAsia="宋体"/>
                <w:b w:val="0"/>
                <w:sz w:val="16"/>
              </w:rPr>
              <w:t>3.00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3.00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30205</w:t>
            </w:r>
          </w:p>
        </w:tc>
        <w:tc>
          <w:tcPr>
            <w:tcW w:type="dxa" w:w="3616"/>
            <w:vAlign w:val="center"/>
          </w:tcPr>
          <w:p>
            <w:pPr>
              <w:snapToGrid w:val="0"/>
              <w:spacing w:line="240" w:lineRule="auto" w:before="0" w:after="0"/>
            </w:pPr>
            <w:r>
              <w:rPr>
                <w:rFonts w:ascii="Times New Roman" w:hAnsi="Times New Roman" w:eastAsia="宋体"/>
                <w:b w:val="0"/>
                <w:sz w:val="16"/>
              </w:rPr>
              <w:t xml:space="preserve">　水费</w:t>
            </w:r>
          </w:p>
        </w:tc>
        <w:tc>
          <w:tcPr>
            <w:tcW w:type="dxa" w:w="2742"/>
            <w:vAlign w:val="center"/>
          </w:tcPr>
          <w:p>
            <w:pPr>
              <w:snapToGrid w:val="0"/>
              <w:spacing w:line="240" w:lineRule="auto" w:before="0" w:after="0"/>
              <w:jc w:val="right"/>
            </w:pPr>
            <w:r>
              <w:rPr>
                <w:rFonts w:ascii="Times New Roman" w:hAnsi="Times New Roman" w:eastAsia="宋体"/>
                <w:b w:val="0"/>
                <w:sz w:val="16"/>
              </w:rPr>
              <w:t>2.84</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2.84</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30206</w:t>
            </w:r>
          </w:p>
        </w:tc>
        <w:tc>
          <w:tcPr>
            <w:tcW w:type="dxa" w:w="3616"/>
            <w:vAlign w:val="center"/>
          </w:tcPr>
          <w:p>
            <w:pPr>
              <w:snapToGrid w:val="0"/>
              <w:spacing w:line="240" w:lineRule="auto" w:before="0" w:after="0"/>
            </w:pPr>
            <w:r>
              <w:rPr>
                <w:rFonts w:ascii="Times New Roman" w:hAnsi="Times New Roman" w:eastAsia="宋体"/>
                <w:b w:val="0"/>
                <w:sz w:val="16"/>
              </w:rPr>
              <w:t xml:space="preserve">　电费</w:t>
            </w:r>
          </w:p>
        </w:tc>
        <w:tc>
          <w:tcPr>
            <w:tcW w:type="dxa" w:w="2742"/>
            <w:vAlign w:val="center"/>
          </w:tcPr>
          <w:p>
            <w:pPr>
              <w:snapToGrid w:val="0"/>
              <w:spacing w:line="240" w:lineRule="auto" w:before="0" w:after="0"/>
              <w:jc w:val="right"/>
            </w:pPr>
            <w:r>
              <w:rPr>
                <w:rFonts w:ascii="Times New Roman" w:hAnsi="Times New Roman" w:eastAsia="宋体"/>
                <w:b w:val="0"/>
                <w:sz w:val="16"/>
              </w:rPr>
              <w:t>29.30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29.30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30207</w:t>
            </w:r>
          </w:p>
        </w:tc>
        <w:tc>
          <w:tcPr>
            <w:tcW w:type="dxa" w:w="3616"/>
            <w:vAlign w:val="center"/>
          </w:tcPr>
          <w:p>
            <w:pPr>
              <w:snapToGrid w:val="0"/>
              <w:spacing w:line="240" w:lineRule="auto" w:before="0" w:after="0"/>
            </w:pPr>
            <w:r>
              <w:rPr>
                <w:rFonts w:ascii="Times New Roman" w:hAnsi="Times New Roman" w:eastAsia="宋体"/>
                <w:b w:val="0"/>
                <w:sz w:val="16"/>
              </w:rPr>
              <w:t xml:space="preserve">　邮电费</w:t>
            </w:r>
          </w:p>
        </w:tc>
        <w:tc>
          <w:tcPr>
            <w:tcW w:type="dxa" w:w="2742"/>
            <w:vAlign w:val="center"/>
          </w:tcPr>
          <w:p>
            <w:pPr>
              <w:snapToGrid w:val="0"/>
              <w:spacing w:line="240" w:lineRule="auto" w:before="0" w:after="0"/>
              <w:jc w:val="right"/>
            </w:pPr>
            <w:r>
              <w:rPr>
                <w:rFonts w:ascii="Times New Roman" w:hAnsi="Times New Roman" w:eastAsia="宋体"/>
                <w:b w:val="0"/>
                <w:sz w:val="16"/>
              </w:rPr>
              <w:t>21.02</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21.02</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30209</w:t>
            </w:r>
          </w:p>
        </w:tc>
        <w:tc>
          <w:tcPr>
            <w:tcW w:type="dxa" w:w="3616"/>
            <w:vAlign w:val="center"/>
          </w:tcPr>
          <w:p>
            <w:pPr>
              <w:snapToGrid w:val="0"/>
              <w:spacing w:line="240" w:lineRule="auto" w:before="0" w:after="0"/>
            </w:pPr>
            <w:r>
              <w:rPr>
                <w:rFonts w:ascii="Times New Roman" w:hAnsi="Times New Roman" w:eastAsia="宋体"/>
                <w:b w:val="0"/>
                <w:sz w:val="16"/>
              </w:rPr>
              <w:t xml:space="preserve">　物业管理费</w:t>
            </w:r>
          </w:p>
        </w:tc>
        <w:tc>
          <w:tcPr>
            <w:tcW w:type="dxa" w:w="2742"/>
            <w:vAlign w:val="center"/>
          </w:tcPr>
          <w:p>
            <w:pPr>
              <w:snapToGrid w:val="0"/>
              <w:spacing w:line="240" w:lineRule="auto" w:before="0" w:after="0"/>
              <w:jc w:val="right"/>
            </w:pPr>
            <w:r>
              <w:rPr>
                <w:rFonts w:ascii="Times New Roman" w:hAnsi="Times New Roman" w:eastAsia="宋体"/>
                <w:b w:val="0"/>
                <w:sz w:val="16"/>
              </w:rPr>
              <w:t>5.50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5.50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30211</w:t>
            </w:r>
          </w:p>
        </w:tc>
        <w:tc>
          <w:tcPr>
            <w:tcW w:type="dxa" w:w="3616"/>
            <w:vAlign w:val="center"/>
          </w:tcPr>
          <w:p>
            <w:pPr>
              <w:snapToGrid w:val="0"/>
              <w:spacing w:line="240" w:lineRule="auto" w:before="0" w:after="0"/>
            </w:pPr>
            <w:r>
              <w:rPr>
                <w:rFonts w:ascii="Times New Roman" w:hAnsi="Times New Roman" w:eastAsia="宋体"/>
                <w:b w:val="0"/>
                <w:sz w:val="16"/>
              </w:rPr>
              <w:t xml:space="preserve">　差旅费</w:t>
            </w:r>
          </w:p>
        </w:tc>
        <w:tc>
          <w:tcPr>
            <w:tcW w:type="dxa" w:w="2742"/>
            <w:vAlign w:val="center"/>
          </w:tcPr>
          <w:p>
            <w:pPr>
              <w:snapToGrid w:val="0"/>
              <w:spacing w:line="240" w:lineRule="auto" w:before="0" w:after="0"/>
              <w:jc w:val="right"/>
            </w:pPr>
            <w:r>
              <w:rPr>
                <w:rFonts w:ascii="Times New Roman" w:hAnsi="Times New Roman" w:eastAsia="宋体"/>
                <w:b w:val="0"/>
                <w:sz w:val="16"/>
              </w:rPr>
              <w:t>3.40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3.40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30213</w:t>
            </w:r>
          </w:p>
        </w:tc>
        <w:tc>
          <w:tcPr>
            <w:tcW w:type="dxa" w:w="3616"/>
            <w:vAlign w:val="center"/>
          </w:tcPr>
          <w:p>
            <w:pPr>
              <w:snapToGrid w:val="0"/>
              <w:spacing w:line="240" w:lineRule="auto" w:before="0" w:after="0"/>
            </w:pPr>
            <w:r>
              <w:rPr>
                <w:rFonts w:ascii="Times New Roman" w:hAnsi="Times New Roman" w:eastAsia="宋体"/>
                <w:b w:val="0"/>
                <w:sz w:val="16"/>
              </w:rPr>
              <w:t xml:space="preserve">　维修（护）费</w:t>
            </w:r>
          </w:p>
        </w:tc>
        <w:tc>
          <w:tcPr>
            <w:tcW w:type="dxa" w:w="2742"/>
            <w:vAlign w:val="center"/>
          </w:tcPr>
          <w:p>
            <w:pPr>
              <w:snapToGrid w:val="0"/>
              <w:spacing w:line="240" w:lineRule="auto" w:before="0" w:after="0"/>
              <w:jc w:val="right"/>
            </w:pPr>
            <w:r>
              <w:rPr>
                <w:rFonts w:ascii="Times New Roman" w:hAnsi="Times New Roman" w:eastAsia="宋体"/>
                <w:b w:val="0"/>
                <w:sz w:val="16"/>
              </w:rPr>
              <w:t>6.30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6.30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30214</w:t>
            </w:r>
          </w:p>
        </w:tc>
        <w:tc>
          <w:tcPr>
            <w:tcW w:type="dxa" w:w="3616"/>
            <w:vAlign w:val="center"/>
          </w:tcPr>
          <w:p>
            <w:pPr>
              <w:snapToGrid w:val="0"/>
              <w:spacing w:line="240" w:lineRule="auto" w:before="0" w:after="0"/>
            </w:pPr>
            <w:r>
              <w:rPr>
                <w:rFonts w:ascii="Times New Roman" w:hAnsi="Times New Roman" w:eastAsia="宋体"/>
                <w:b w:val="0"/>
                <w:sz w:val="16"/>
              </w:rPr>
              <w:t xml:space="preserve">　租赁费</w:t>
            </w:r>
          </w:p>
        </w:tc>
        <w:tc>
          <w:tcPr>
            <w:tcW w:type="dxa" w:w="2742"/>
            <w:vAlign w:val="center"/>
          </w:tcPr>
          <w:p>
            <w:pPr>
              <w:snapToGrid w:val="0"/>
              <w:spacing w:line="240" w:lineRule="auto" w:before="0" w:after="0"/>
              <w:jc w:val="right"/>
            </w:pPr>
            <w:r>
              <w:rPr>
                <w:rFonts w:ascii="Times New Roman" w:hAnsi="Times New Roman" w:eastAsia="宋体"/>
                <w:b w:val="0"/>
                <w:sz w:val="16"/>
              </w:rPr>
              <w:t>0.50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0.50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30216</w:t>
            </w:r>
          </w:p>
        </w:tc>
        <w:tc>
          <w:tcPr>
            <w:tcW w:type="dxa" w:w="3616"/>
            <w:vAlign w:val="center"/>
          </w:tcPr>
          <w:p>
            <w:pPr>
              <w:snapToGrid w:val="0"/>
              <w:spacing w:line="240" w:lineRule="auto" w:before="0" w:after="0"/>
            </w:pPr>
            <w:r>
              <w:rPr>
                <w:rFonts w:ascii="Times New Roman" w:hAnsi="Times New Roman" w:eastAsia="宋体"/>
                <w:b w:val="0"/>
                <w:sz w:val="16"/>
              </w:rPr>
              <w:t xml:space="preserve">　培训费</w:t>
            </w:r>
          </w:p>
        </w:tc>
        <w:tc>
          <w:tcPr>
            <w:tcW w:type="dxa" w:w="2742"/>
            <w:vAlign w:val="center"/>
          </w:tcPr>
          <w:p>
            <w:pPr>
              <w:snapToGrid w:val="0"/>
              <w:spacing w:line="240" w:lineRule="auto" w:before="0" w:after="0"/>
              <w:jc w:val="right"/>
            </w:pPr>
            <w:r>
              <w:rPr>
                <w:rFonts w:ascii="Times New Roman" w:hAnsi="Times New Roman" w:eastAsia="宋体"/>
                <w:b w:val="0"/>
                <w:sz w:val="16"/>
              </w:rPr>
              <w:t>13.62</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13.62</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30217</w:t>
            </w:r>
          </w:p>
        </w:tc>
        <w:tc>
          <w:tcPr>
            <w:tcW w:type="dxa" w:w="3616"/>
            <w:vAlign w:val="center"/>
          </w:tcPr>
          <w:p>
            <w:pPr>
              <w:snapToGrid w:val="0"/>
              <w:spacing w:line="240" w:lineRule="auto" w:before="0" w:after="0"/>
            </w:pPr>
            <w:r>
              <w:rPr>
                <w:rFonts w:ascii="Times New Roman" w:hAnsi="Times New Roman" w:eastAsia="宋体"/>
                <w:b w:val="0"/>
                <w:sz w:val="16"/>
              </w:rPr>
              <w:t xml:space="preserve">　公务接待费</w:t>
            </w:r>
          </w:p>
        </w:tc>
        <w:tc>
          <w:tcPr>
            <w:tcW w:type="dxa" w:w="2742"/>
            <w:vAlign w:val="center"/>
          </w:tcPr>
          <w:p>
            <w:pPr>
              <w:snapToGrid w:val="0"/>
              <w:spacing w:line="240" w:lineRule="auto" w:before="0" w:after="0"/>
              <w:jc w:val="right"/>
            </w:pPr>
            <w:r>
              <w:rPr>
                <w:rFonts w:ascii="Times New Roman" w:hAnsi="Times New Roman" w:eastAsia="宋体"/>
                <w:b w:val="0"/>
                <w:sz w:val="16"/>
              </w:rPr>
              <w:t>18.50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18.50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30218</w:t>
            </w:r>
          </w:p>
        </w:tc>
        <w:tc>
          <w:tcPr>
            <w:tcW w:type="dxa" w:w="3616"/>
            <w:vAlign w:val="center"/>
          </w:tcPr>
          <w:p>
            <w:pPr>
              <w:snapToGrid w:val="0"/>
              <w:spacing w:line="240" w:lineRule="auto" w:before="0" w:after="0"/>
            </w:pPr>
            <w:r>
              <w:rPr>
                <w:rFonts w:ascii="Times New Roman" w:hAnsi="Times New Roman" w:eastAsia="宋体"/>
                <w:b w:val="0"/>
                <w:sz w:val="16"/>
              </w:rPr>
              <w:t xml:space="preserve">　专用材料费</w:t>
            </w:r>
          </w:p>
        </w:tc>
        <w:tc>
          <w:tcPr>
            <w:tcW w:type="dxa" w:w="2742"/>
            <w:vAlign w:val="center"/>
          </w:tcPr>
          <w:p>
            <w:pPr>
              <w:snapToGrid w:val="0"/>
              <w:spacing w:line="240" w:lineRule="auto" w:before="0" w:after="0"/>
              <w:jc w:val="right"/>
            </w:pPr>
            <w:r>
              <w:rPr>
                <w:rFonts w:ascii="Times New Roman" w:hAnsi="Times New Roman" w:eastAsia="宋体"/>
                <w:b w:val="0"/>
                <w:sz w:val="16"/>
              </w:rPr>
              <w:t>0.50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0.50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30226</w:t>
            </w:r>
          </w:p>
        </w:tc>
        <w:tc>
          <w:tcPr>
            <w:tcW w:type="dxa" w:w="3616"/>
            <w:vAlign w:val="center"/>
          </w:tcPr>
          <w:p>
            <w:pPr>
              <w:snapToGrid w:val="0"/>
              <w:spacing w:line="240" w:lineRule="auto" w:before="0" w:after="0"/>
            </w:pPr>
            <w:r>
              <w:rPr>
                <w:rFonts w:ascii="Times New Roman" w:hAnsi="Times New Roman" w:eastAsia="宋体"/>
                <w:b w:val="0"/>
                <w:sz w:val="16"/>
              </w:rPr>
              <w:t xml:space="preserve">　劳务费</w:t>
            </w:r>
          </w:p>
        </w:tc>
        <w:tc>
          <w:tcPr>
            <w:tcW w:type="dxa" w:w="2742"/>
            <w:vAlign w:val="center"/>
          </w:tcPr>
          <w:p>
            <w:pPr>
              <w:snapToGrid w:val="0"/>
              <w:spacing w:line="240" w:lineRule="auto" w:before="0" w:after="0"/>
              <w:jc w:val="right"/>
            </w:pPr>
            <w:r>
              <w:rPr>
                <w:rFonts w:ascii="Times New Roman" w:hAnsi="Times New Roman" w:eastAsia="宋体"/>
                <w:b w:val="0"/>
                <w:sz w:val="16"/>
              </w:rPr>
              <w:t>3.80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3.80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30227</w:t>
            </w:r>
          </w:p>
        </w:tc>
        <w:tc>
          <w:tcPr>
            <w:tcW w:type="dxa" w:w="3616"/>
            <w:vAlign w:val="center"/>
          </w:tcPr>
          <w:p>
            <w:pPr>
              <w:snapToGrid w:val="0"/>
              <w:spacing w:line="240" w:lineRule="auto" w:before="0" w:after="0"/>
            </w:pPr>
            <w:r>
              <w:rPr>
                <w:rFonts w:ascii="Times New Roman" w:hAnsi="Times New Roman" w:eastAsia="宋体"/>
                <w:b w:val="0"/>
                <w:sz w:val="16"/>
              </w:rPr>
              <w:t xml:space="preserve">　委托业务费</w:t>
            </w:r>
          </w:p>
        </w:tc>
        <w:tc>
          <w:tcPr>
            <w:tcW w:type="dxa" w:w="2742"/>
            <w:vAlign w:val="center"/>
          </w:tcPr>
          <w:p>
            <w:pPr>
              <w:snapToGrid w:val="0"/>
              <w:spacing w:line="240" w:lineRule="auto" w:before="0" w:after="0"/>
              <w:jc w:val="right"/>
            </w:pPr>
            <w:r>
              <w:rPr>
                <w:rFonts w:ascii="Times New Roman" w:hAnsi="Times New Roman" w:eastAsia="宋体"/>
                <w:b w:val="0"/>
                <w:sz w:val="16"/>
              </w:rPr>
              <w:t>3.00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3.00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30228</w:t>
            </w:r>
          </w:p>
        </w:tc>
        <w:tc>
          <w:tcPr>
            <w:tcW w:type="dxa" w:w="3616"/>
            <w:vAlign w:val="center"/>
          </w:tcPr>
          <w:p>
            <w:pPr>
              <w:snapToGrid w:val="0"/>
              <w:spacing w:line="240" w:lineRule="auto" w:before="0" w:after="0"/>
            </w:pPr>
            <w:r>
              <w:rPr>
                <w:rFonts w:ascii="Times New Roman" w:hAnsi="Times New Roman" w:eastAsia="宋体"/>
                <w:b w:val="0"/>
                <w:sz w:val="16"/>
              </w:rPr>
              <w:t xml:space="preserve">　工会经费</w:t>
            </w:r>
          </w:p>
        </w:tc>
        <w:tc>
          <w:tcPr>
            <w:tcW w:type="dxa" w:w="2742"/>
            <w:vAlign w:val="center"/>
          </w:tcPr>
          <w:p>
            <w:pPr>
              <w:snapToGrid w:val="0"/>
              <w:spacing w:line="240" w:lineRule="auto" w:before="0" w:after="0"/>
              <w:jc w:val="right"/>
            </w:pPr>
            <w:r>
              <w:rPr>
                <w:rFonts w:ascii="Times New Roman" w:hAnsi="Times New Roman" w:eastAsia="宋体"/>
                <w:b w:val="0"/>
                <w:sz w:val="16"/>
              </w:rPr>
              <w:t>15.96</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15.96</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30229</w:t>
            </w:r>
          </w:p>
        </w:tc>
        <w:tc>
          <w:tcPr>
            <w:tcW w:type="dxa" w:w="3616"/>
            <w:vAlign w:val="center"/>
          </w:tcPr>
          <w:p>
            <w:pPr>
              <w:snapToGrid w:val="0"/>
              <w:spacing w:line="240" w:lineRule="auto" w:before="0" w:after="0"/>
            </w:pPr>
            <w:r>
              <w:rPr>
                <w:rFonts w:ascii="Times New Roman" w:hAnsi="Times New Roman" w:eastAsia="宋体"/>
                <w:b w:val="0"/>
                <w:sz w:val="16"/>
              </w:rPr>
              <w:t xml:space="preserve">　福利费</w:t>
            </w:r>
          </w:p>
        </w:tc>
        <w:tc>
          <w:tcPr>
            <w:tcW w:type="dxa" w:w="2742"/>
            <w:vAlign w:val="center"/>
          </w:tcPr>
          <w:p>
            <w:pPr>
              <w:snapToGrid w:val="0"/>
              <w:spacing w:line="240" w:lineRule="auto" w:before="0" w:after="0"/>
              <w:jc w:val="right"/>
            </w:pPr>
            <w:r>
              <w:rPr>
                <w:rFonts w:ascii="Times New Roman" w:hAnsi="Times New Roman" w:eastAsia="宋体"/>
                <w:b w:val="0"/>
                <w:sz w:val="16"/>
              </w:rPr>
              <w:t>7.10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7.10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30231</w:t>
            </w:r>
          </w:p>
        </w:tc>
        <w:tc>
          <w:tcPr>
            <w:tcW w:type="dxa" w:w="3616"/>
            <w:vAlign w:val="center"/>
          </w:tcPr>
          <w:p>
            <w:pPr>
              <w:snapToGrid w:val="0"/>
              <w:spacing w:line="240" w:lineRule="auto" w:before="0" w:after="0"/>
            </w:pPr>
            <w:r>
              <w:rPr>
                <w:rFonts w:ascii="Times New Roman" w:hAnsi="Times New Roman" w:eastAsia="宋体"/>
                <w:b w:val="0"/>
                <w:sz w:val="16"/>
              </w:rPr>
              <w:t xml:space="preserve">　公务用车运行维护费</w:t>
            </w:r>
          </w:p>
        </w:tc>
        <w:tc>
          <w:tcPr>
            <w:tcW w:type="dxa" w:w="2742"/>
            <w:vAlign w:val="center"/>
          </w:tcPr>
          <w:p>
            <w:pPr>
              <w:snapToGrid w:val="0"/>
              <w:spacing w:line="240" w:lineRule="auto" w:before="0" w:after="0"/>
              <w:jc w:val="right"/>
            </w:pPr>
            <w:r>
              <w:rPr>
                <w:rFonts w:ascii="Times New Roman" w:hAnsi="Times New Roman" w:eastAsia="宋体"/>
                <w:b w:val="0"/>
                <w:sz w:val="16"/>
              </w:rPr>
              <w:t>80.00</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80.00</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30239</w:t>
            </w:r>
          </w:p>
        </w:tc>
        <w:tc>
          <w:tcPr>
            <w:tcW w:type="dxa" w:w="3616"/>
            <w:vAlign w:val="center"/>
          </w:tcPr>
          <w:p>
            <w:pPr>
              <w:snapToGrid w:val="0"/>
              <w:spacing w:line="240" w:lineRule="auto" w:before="0" w:after="0"/>
            </w:pPr>
            <w:r>
              <w:rPr>
                <w:rFonts w:ascii="Times New Roman" w:hAnsi="Times New Roman" w:eastAsia="宋体"/>
                <w:b w:val="0"/>
                <w:sz w:val="16"/>
              </w:rPr>
              <w:t xml:space="preserve">　其他交通费用</w:t>
            </w:r>
          </w:p>
        </w:tc>
        <w:tc>
          <w:tcPr>
            <w:tcW w:type="dxa" w:w="2742"/>
            <w:vAlign w:val="center"/>
          </w:tcPr>
          <w:p>
            <w:pPr>
              <w:snapToGrid w:val="0"/>
              <w:spacing w:line="240" w:lineRule="auto" w:before="0" w:after="0"/>
              <w:jc w:val="right"/>
            </w:pPr>
            <w:r>
              <w:rPr>
                <w:rFonts w:ascii="Times New Roman" w:hAnsi="Times New Roman" w:eastAsia="宋体"/>
                <w:b w:val="0"/>
                <w:sz w:val="16"/>
              </w:rPr>
              <w:t>125.66</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125.66</w:t>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30299</w:t>
            </w:r>
          </w:p>
        </w:tc>
        <w:tc>
          <w:tcPr>
            <w:tcW w:type="dxa" w:w="3616"/>
            <w:vAlign w:val="center"/>
          </w:tcPr>
          <w:p>
            <w:pPr>
              <w:snapToGrid w:val="0"/>
              <w:spacing w:line="240" w:lineRule="auto" w:before="0" w:after="0"/>
            </w:pPr>
            <w:r>
              <w:rPr>
                <w:rFonts w:ascii="Times New Roman" w:hAnsi="Times New Roman" w:eastAsia="宋体"/>
                <w:b w:val="0"/>
                <w:sz w:val="16"/>
              </w:rPr>
              <w:t xml:space="preserve">　其他商品和服务支出</w:t>
            </w:r>
          </w:p>
        </w:tc>
        <w:tc>
          <w:tcPr>
            <w:tcW w:type="dxa" w:w="2742"/>
            <w:vAlign w:val="center"/>
          </w:tcPr>
          <w:p>
            <w:pPr>
              <w:snapToGrid w:val="0"/>
              <w:spacing w:line="240" w:lineRule="auto" w:before="0" w:after="0"/>
              <w:jc w:val="right"/>
            </w:pPr>
            <w:r>
              <w:rPr>
                <w:rFonts w:ascii="Times New Roman" w:hAnsi="Times New Roman" w:eastAsia="宋体"/>
                <w:b w:val="0"/>
                <w:sz w:val="16"/>
              </w:rPr>
              <w:t>28.56</w:t>
            </w:r>
          </w:p>
        </w:tc>
        <w:tc>
          <w:tcPr>
            <w:tcW w:type="dxa" w:w="2742"/>
            <w:vAlign w:val="center"/>
          </w:tcPr>
          <w:p>
            <w:pPr>
              <w:snapToGrid w:val="0"/>
              <w:spacing w:line="240" w:lineRule="auto" w:before="0" w:after="0"/>
              <w:jc w:val="right"/>
            </w:pPr>
            <w:r>
              <w:rPr>
                <w:rFonts w:ascii="Times New Roman" w:hAnsi="Times New Roman" w:eastAsia="宋体"/>
                <w:b w:val="0"/>
                <w:sz w:val="16"/>
              </w:rPr>
            </w:r>
          </w:p>
        </w:tc>
        <w:tc>
          <w:tcPr>
            <w:tcW w:type="dxa" w:w="2743"/>
            <w:vAlign w:val="center"/>
          </w:tcPr>
          <w:p>
            <w:pPr>
              <w:snapToGrid w:val="0"/>
              <w:spacing w:line="240" w:lineRule="auto" w:before="0" w:after="0"/>
              <w:jc w:val="right"/>
            </w:pPr>
            <w:r>
              <w:rPr>
                <w:rFonts w:ascii="Times New Roman" w:hAnsi="Times New Roman" w:eastAsia="宋体"/>
                <w:b w:val="0"/>
                <w:sz w:val="16"/>
              </w:rPr>
              <w:t>28.56</w:t>
            </w:r>
          </w:p>
        </w:tc>
      </w:tr>
      <w:tr>
        <w:trPr>
          <w:trHeight w:val="216"/>
        </w:trPr>
        <w:tc>
          <w:tcPr>
            <w:tcW w:type="dxa" w:w="2457"/>
            <w:vAlign w:val="center"/>
          </w:tcPr>
          <w:p>
            <w:pPr>
              <w:snapToGrid w:val="0"/>
              <w:spacing w:line="240" w:lineRule="auto" w:before="0" w:after="0"/>
            </w:pPr>
            <w:r>
              <w:rPr>
                <w:rFonts w:ascii="Times New Roman" w:hAnsi="Times New Roman" w:eastAsia="宋体"/>
                <w:b/>
                <w:sz w:val="16"/>
              </w:rPr>
              <w:t>303</w:t>
            </w:r>
          </w:p>
        </w:tc>
        <w:tc>
          <w:tcPr>
            <w:tcW w:type="dxa" w:w="3616"/>
            <w:vAlign w:val="center"/>
          </w:tcPr>
          <w:p>
            <w:pPr>
              <w:snapToGrid w:val="0"/>
              <w:spacing w:line="240" w:lineRule="auto" w:before="0" w:after="0"/>
            </w:pPr>
            <w:r>
              <w:rPr>
                <w:rFonts w:ascii="Times New Roman" w:hAnsi="Times New Roman" w:eastAsia="宋体"/>
                <w:b/>
                <w:sz w:val="16"/>
              </w:rPr>
              <w:t>对个人和家庭的补助</w:t>
            </w:r>
          </w:p>
        </w:tc>
        <w:tc>
          <w:tcPr>
            <w:tcW w:type="dxa" w:w="2742"/>
            <w:vAlign w:val="center"/>
          </w:tcPr>
          <w:p>
            <w:pPr>
              <w:snapToGrid w:val="0"/>
              <w:spacing w:line="240" w:lineRule="auto" w:before="0" w:after="0"/>
              <w:jc w:val="right"/>
            </w:pPr>
            <w:r>
              <w:rPr>
                <w:rFonts w:ascii="Times New Roman" w:hAnsi="Times New Roman" w:eastAsia="宋体"/>
                <w:b/>
                <w:sz w:val="16"/>
              </w:rPr>
              <w:t>133.32</w:t>
            </w:r>
          </w:p>
        </w:tc>
        <w:tc>
          <w:tcPr>
            <w:tcW w:type="dxa" w:w="2742"/>
            <w:vAlign w:val="center"/>
          </w:tcPr>
          <w:p>
            <w:pPr>
              <w:snapToGrid w:val="0"/>
              <w:spacing w:line="240" w:lineRule="auto" w:before="0" w:after="0"/>
              <w:jc w:val="right"/>
            </w:pPr>
            <w:r>
              <w:rPr>
                <w:rFonts w:ascii="Times New Roman" w:hAnsi="Times New Roman" w:eastAsia="宋体"/>
                <w:b/>
                <w:sz w:val="16"/>
              </w:rPr>
              <w:t>133.32</w:t>
            </w:r>
          </w:p>
        </w:tc>
        <w:tc>
          <w:tcPr>
            <w:tcW w:type="dxa" w:w="2743"/>
            <w:vAlign w:val="center"/>
          </w:tcPr>
          <w:p>
            <w:pPr>
              <w:snapToGrid w:val="0"/>
              <w:spacing w:line="240" w:lineRule="auto" w:before="0" w:after="0"/>
              <w:jc w:val="right"/>
            </w:pPr>
            <w:r>
              <w:rPr>
                <w:rFonts w:ascii="Times New Roman" w:hAnsi="Times New Roman" w:eastAsia="宋体"/>
                <w:b/>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30301</w:t>
            </w:r>
          </w:p>
        </w:tc>
        <w:tc>
          <w:tcPr>
            <w:tcW w:type="dxa" w:w="3616"/>
            <w:vAlign w:val="center"/>
          </w:tcPr>
          <w:p>
            <w:pPr>
              <w:snapToGrid w:val="0"/>
              <w:spacing w:line="240" w:lineRule="auto" w:before="0" w:after="0"/>
            </w:pPr>
            <w:r>
              <w:rPr>
                <w:rFonts w:ascii="Times New Roman" w:hAnsi="Times New Roman" w:eastAsia="宋体"/>
                <w:b w:val="0"/>
                <w:sz w:val="16"/>
              </w:rPr>
              <w:t xml:space="preserve">　离休费</w:t>
            </w:r>
          </w:p>
        </w:tc>
        <w:tc>
          <w:tcPr>
            <w:tcW w:type="dxa" w:w="2742"/>
            <w:vAlign w:val="center"/>
          </w:tcPr>
          <w:p>
            <w:pPr>
              <w:snapToGrid w:val="0"/>
              <w:spacing w:line="240" w:lineRule="auto" w:before="0" w:after="0"/>
              <w:jc w:val="right"/>
            </w:pPr>
            <w:r>
              <w:rPr>
                <w:rFonts w:ascii="Times New Roman" w:hAnsi="Times New Roman" w:eastAsia="宋体"/>
                <w:b w:val="0"/>
                <w:sz w:val="16"/>
              </w:rPr>
              <w:t>7.42</w:t>
            </w:r>
          </w:p>
        </w:tc>
        <w:tc>
          <w:tcPr>
            <w:tcW w:type="dxa" w:w="2742"/>
            <w:vAlign w:val="center"/>
          </w:tcPr>
          <w:p>
            <w:pPr>
              <w:snapToGrid w:val="0"/>
              <w:spacing w:line="240" w:lineRule="auto" w:before="0" w:after="0"/>
              <w:jc w:val="right"/>
            </w:pPr>
            <w:r>
              <w:rPr>
                <w:rFonts w:ascii="Times New Roman" w:hAnsi="Times New Roman" w:eastAsia="宋体"/>
                <w:b w:val="0"/>
                <w:sz w:val="16"/>
              </w:rPr>
              <w:t>7.42</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30302</w:t>
            </w:r>
          </w:p>
        </w:tc>
        <w:tc>
          <w:tcPr>
            <w:tcW w:type="dxa" w:w="3616"/>
            <w:vAlign w:val="center"/>
          </w:tcPr>
          <w:p>
            <w:pPr>
              <w:snapToGrid w:val="0"/>
              <w:spacing w:line="240" w:lineRule="auto" w:before="0" w:after="0"/>
            </w:pPr>
            <w:r>
              <w:rPr>
                <w:rFonts w:ascii="Times New Roman" w:hAnsi="Times New Roman" w:eastAsia="宋体"/>
                <w:b w:val="0"/>
                <w:sz w:val="16"/>
              </w:rPr>
              <w:t xml:space="preserve">　退休费</w:t>
            </w:r>
          </w:p>
        </w:tc>
        <w:tc>
          <w:tcPr>
            <w:tcW w:type="dxa" w:w="2742"/>
            <w:vAlign w:val="center"/>
          </w:tcPr>
          <w:p>
            <w:pPr>
              <w:snapToGrid w:val="0"/>
              <w:spacing w:line="240" w:lineRule="auto" w:before="0" w:after="0"/>
              <w:jc w:val="right"/>
            </w:pPr>
            <w:r>
              <w:rPr>
                <w:rFonts w:ascii="Times New Roman" w:hAnsi="Times New Roman" w:eastAsia="宋体"/>
                <w:b w:val="0"/>
                <w:sz w:val="16"/>
              </w:rPr>
              <w:t>123.38</w:t>
            </w:r>
          </w:p>
        </w:tc>
        <w:tc>
          <w:tcPr>
            <w:tcW w:type="dxa" w:w="2742"/>
            <w:vAlign w:val="center"/>
          </w:tcPr>
          <w:p>
            <w:pPr>
              <w:snapToGrid w:val="0"/>
              <w:spacing w:line="240" w:lineRule="auto" w:before="0" w:after="0"/>
              <w:jc w:val="right"/>
            </w:pPr>
            <w:r>
              <w:rPr>
                <w:rFonts w:ascii="Times New Roman" w:hAnsi="Times New Roman" w:eastAsia="宋体"/>
                <w:b w:val="0"/>
                <w:sz w:val="16"/>
              </w:rPr>
              <w:t>123.38</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2457"/>
            <w:vAlign w:val="center"/>
          </w:tcPr>
          <w:p>
            <w:pPr>
              <w:snapToGrid w:val="0"/>
              <w:spacing w:line="240" w:lineRule="auto" w:before="0" w:after="0"/>
            </w:pPr>
            <w:r>
              <w:rPr>
                <w:rFonts w:ascii="Times New Roman" w:hAnsi="Times New Roman" w:eastAsia="宋体"/>
                <w:b w:val="0"/>
                <w:sz w:val="16"/>
              </w:rPr>
              <w:t xml:space="preserve">　30305</w:t>
            </w:r>
          </w:p>
        </w:tc>
        <w:tc>
          <w:tcPr>
            <w:tcW w:type="dxa" w:w="3616"/>
            <w:vAlign w:val="center"/>
          </w:tcPr>
          <w:p>
            <w:pPr>
              <w:snapToGrid w:val="0"/>
              <w:spacing w:line="240" w:lineRule="auto" w:before="0" w:after="0"/>
            </w:pPr>
            <w:r>
              <w:rPr>
                <w:rFonts w:ascii="Times New Roman" w:hAnsi="Times New Roman" w:eastAsia="宋体"/>
                <w:b w:val="0"/>
                <w:sz w:val="16"/>
              </w:rPr>
              <w:t xml:space="preserve">　生活补助</w:t>
            </w:r>
          </w:p>
        </w:tc>
        <w:tc>
          <w:tcPr>
            <w:tcW w:type="dxa" w:w="2742"/>
            <w:vAlign w:val="center"/>
          </w:tcPr>
          <w:p>
            <w:pPr>
              <w:snapToGrid w:val="0"/>
              <w:spacing w:line="240" w:lineRule="auto" w:before="0" w:after="0"/>
              <w:jc w:val="right"/>
            </w:pPr>
            <w:r>
              <w:rPr>
                <w:rFonts w:ascii="Times New Roman" w:hAnsi="Times New Roman" w:eastAsia="宋体"/>
                <w:b w:val="0"/>
                <w:sz w:val="16"/>
              </w:rPr>
              <w:t>2.52</w:t>
            </w:r>
          </w:p>
        </w:tc>
        <w:tc>
          <w:tcPr>
            <w:tcW w:type="dxa" w:w="2742"/>
            <w:vAlign w:val="center"/>
          </w:tcPr>
          <w:p>
            <w:pPr>
              <w:snapToGrid w:val="0"/>
              <w:spacing w:line="240" w:lineRule="auto" w:before="0" w:after="0"/>
              <w:jc w:val="right"/>
            </w:pPr>
            <w:r>
              <w:rPr>
                <w:rFonts w:ascii="Times New Roman" w:hAnsi="Times New Roman" w:eastAsia="宋体"/>
                <w:b w:val="0"/>
                <w:sz w:val="16"/>
              </w:rPr>
              <w:t>2.52</w:t>
            </w:r>
          </w:p>
        </w:tc>
        <w:tc>
          <w:tcPr>
            <w:tcW w:type="dxa" w:w="2743"/>
            <w:vAlign w:val="center"/>
          </w:tcPr>
          <w:p>
            <w:pPr>
              <w:snapToGrid w:val="0"/>
              <w:spacing w:line="240" w:lineRule="auto" w:before="0" w:after="0"/>
              <w:jc w:val="right"/>
            </w:pPr>
            <w:r>
              <w:rPr>
                <w:rFonts w:ascii="Times New Roman" w:hAnsi="Times New Roman" w:eastAsia="宋体"/>
                <w:b w:val="0"/>
                <w:sz w:val="16"/>
              </w:rPr>
            </w:r>
          </w:p>
        </w:tc>
      </w:tr>
    </w:tbl>
    <w:p>
      <w:pPr>
        <w:keepNext/>
        <w:keepLines w:val="0"/>
        <w:pageBreakBefore/>
        <w:widowControl w:val="0"/>
        <w:kinsoku/>
        <w:wordWrap/>
        <w:overflowPunct/>
        <w:topLinePunct w:val="0"/>
        <w:autoSpaceDE/>
        <w:autoSpaceDN/>
        <w:bidi w:val="0"/>
        <w:adjustRightInd/>
        <w:snapToGrid/>
        <w:spacing w:line="550" w:lineRule="atLeast" w:before="0" w:after="0"/>
        <w:ind w:left="0" w:leftChars="0" w:right="0" w:rightChars="0" w:firstLine="0" w:firstLineChars="0"/>
        <w:jc w:val="both"/>
        <w:textAlignment w:val="auto"/>
        <w:outlineLvl w:val="9"/>
      </w:pPr>
      <w:r>
        <w:rPr>
          <w:rFonts w:hint="eastAsia" w:ascii="Times New Roman" w:hAnsi="Times New Roman" w:eastAsia="方正仿宋_GBK" w:cs="Times New Roman"/>
          <w:kern w:val="0"/>
          <w:sz w:val="24"/>
          <w:szCs w:val="24"/>
        </w:rPr>
        <w:t>公开09表</w:t>
      </w:r>
    </w:p>
    <w:tbl>
      <w:tblPr>
        <w:tblStyle w:val="TableNormal"/>
        <w:tblpPr w:leftFromText="180" w:rightFromText="180" w:vertAnchor="text" w:tblpXSpec="center" w:tblpY="1"/>
        <w:tblOverlap w:val="never"/>
        <w:tblW w:w="14240" w:type="dxa"/>
        <w:jc w:val="center"/>
        <w:tblInd w:w="0" w:type="dxa"/>
        <w:tblLayout w:type="autofit"/>
        <w:tblCellMar>
          <w:top w:w="0" w:type="dxa"/>
          <w:left w:w="108" w:type="dxa"/>
          <w:bottom w:w="0" w:type="dxa"/>
          <w:right w:w="108" w:type="dxa"/>
        </w:tblCellMar>
      </w:tblPr>
      <w:tblGrid>
        <w:gridCol w:w="1780"/>
        <w:gridCol w:w="1780"/>
        <w:gridCol w:w="1780"/>
        <w:gridCol w:w="1780"/>
        <w:gridCol w:w="1780"/>
        <w:gridCol w:w="1780"/>
        <w:gridCol w:w="1780"/>
        <w:gridCol w:w="1780"/>
      </w:tblGrid>
      <w:tr>
        <w:tblPrEx>
          <w:tblCellMar>
            <w:top w:w="0" w:type="dxa"/>
            <w:left w:w="108" w:type="dxa"/>
            <w:bottom w:w="0" w:type="dxa"/>
            <w:right w:w="108" w:type="dxa"/>
          </w:tblCellMar>
        </w:tblPrEx>
        <w:trPr>
          <w:trHeight w:val="420" w:hRule="atLeast"/>
        </w:trPr>
        <w:tc>
          <w:tcPr>
            <w:tcW w:w="14240" w:type="dxa"/>
            <w:gridSpan w:val="8"/>
            <w:tcBorders>
              <w:top w:val="nil"/>
              <w:left w:val="nil"/>
              <w:bottom w:val="nil"/>
              <w:right w:val="nil"/>
            </w:tcBorders>
            <w:shd w:val="clear" w:color="auto" w:fill="auto"/>
            <w:noWrap/>
            <w:vAlign w:val="center"/>
          </w:tcPr>
          <w:p>
            <w:pPr>
              <w:snapToGrid w:val="0"/>
              <w:snapToGrid w:val="0"/>
              <w:snapToGrid w:val="0"/>
              <w:snapToGrid w:val="0"/>
              <w:snapToGrid w:val="0"/>
              <w:snapToGrid w:val="0"/>
              <w:snapToGrid w:val="0"/>
              <w:snapToGrid w:val="0"/>
              <w:widowControl/>
              <w:spacing w:before="0" w:after="0"/>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6"/>
                <w:szCs w:val="36"/>
              </w:rPr>
              <w:t>一般公共预算“三公”经费、会议费、培训费支出表</w:t>
            </w:r>
          </w:p>
        </w:tc>
      </w:tr>
      <w:tr>
        <w:tblPrEx>
          <w:tblCellMar>
            <w:top w:w="0" w:type="dxa"/>
            <w:left w:w="108" w:type="dxa"/>
            <w:bottom w:w="0" w:type="dxa"/>
            <w:right w:w="108" w:type="dxa"/>
          </w:tblCellMar>
        </w:tblPrEx>
        <w:trPr>
          <w:trHeight w:val="285" w:hRule="atLeast"/>
        </w:trPr>
        <w:tc>
          <w:tcPr>
            <w:tcW w:w="5340" w:type="dxa"/>
            <w:gridSpan w:val="3"/>
            <w:tcBorders>
              <w:top w:val="nil"/>
              <w:left w:val="nil"/>
              <w:bottom w:val="single" w:color="auto" w:sz="4" w:space="0"/>
              <w:right w:val="nil"/>
            </w:tcBorders>
            <w:shd w:val="clear" w:color="auto" w:fill="auto"/>
            <w:noWrap/>
            <w:vAlign w:val="center"/>
          </w:tcPr>
          <w:p>
            <w:pPr>
              <w:snapToGrid w:val="0"/>
              <w:snapToGrid w:val="0"/>
              <w:snapToGrid w:val="0"/>
              <w:snapToGrid w:val="0"/>
              <w:widowControl/>
              <w:spacing w:before="0" w:after="0"/>
              <w:jc w:val="left"/>
              <w:rPr>
                <w:rFonts w:ascii="Times New Roman" w:hAnsi="Times New Roman" w:eastAsia="Times New Roman" w:cs="Times New Roman"/>
                <w:kern w:val="0"/>
                <w:sz w:val="20"/>
                <w:szCs w:val="20"/>
              </w:rPr>
            </w:pPr>
            <w:r>
              <w:rPr>
                <w:rFonts w:hint="eastAsia" w:ascii="宋体" w:hAnsi="宋体" w:eastAsia="宋体" w:cs="宋体"/>
                <w:kern w:val="0"/>
                <w:sz w:val="20"/>
                <w:szCs w:val="20"/>
              </w:rPr>
              <w:t>部门/单位：</w:t>
            </w:r>
            <w:r>
              <w:rPr>
                <w:rFonts w:ascii="Times New Roman" w:hAnsi="Times New Roman" w:eastAsia="宋体" w:cs="Times New Roman"/>
                <w:kern w:val="0"/>
                <w:sz w:val="16"/>
                <w:szCs w:val="16"/>
              </w:rPr>
              <w:t xml:space="preserve">句容市卫生健康委员会</w:t>
            </w:r>
          </w:p>
        </w:tc>
        <w:tc>
          <w:tcPr>
            <w:tcW w:w="1780" w:type="dxa"/>
            <w:tcBorders>
              <w:top w:val="nil"/>
              <w:left w:val="nil"/>
              <w:bottom w:val="nil"/>
              <w:right w:val="nil"/>
            </w:tcBorders>
            <w:shd w:val="clear" w:color="auto" w:fill="auto"/>
            <w:noWrap/>
            <w:vAlign w:val="center"/>
          </w:tcPr>
          <w:p>
            <w:pPr>
              <w:snapToGrid w:val="0"/>
              <w:widowControl/>
              <w:spacing w:before="0" w:after="0"/>
              <w:jc w:val="left"/>
              <w:rPr>
                <w:rFonts w:ascii="Times New Roman" w:hAnsi="Times New Roman" w:eastAsia="Times New Roman" w:cs="Times New Roman"/>
                <w:kern w:val="0"/>
                <w:sz w:val="20"/>
                <w:szCs w:val="20"/>
              </w:rPr>
            </w:pPr>
          </w:p>
        </w:tc>
        <w:tc>
          <w:tcPr>
            <w:tcW w:w="1780" w:type="dxa"/>
            <w:tcBorders>
              <w:top w:val="nil"/>
              <w:left w:val="nil"/>
              <w:bottom w:val="nil"/>
              <w:right w:val="nil"/>
            </w:tcBorders>
            <w:shd w:val="clear" w:color="auto" w:fill="auto"/>
            <w:noWrap/>
            <w:vAlign w:val="center"/>
          </w:tcPr>
          <w:p>
            <w:pPr>
              <w:snapToGrid w:val="0"/>
              <w:widowControl/>
              <w:spacing w:before="0" w:after="0"/>
              <w:jc w:val="left"/>
              <w:rPr>
                <w:rFonts w:ascii="Times New Roman" w:hAnsi="Times New Roman" w:eastAsia="Times New Roman" w:cs="Times New Roman"/>
                <w:kern w:val="0"/>
                <w:sz w:val="20"/>
                <w:szCs w:val="20"/>
              </w:rPr>
            </w:pPr>
          </w:p>
        </w:tc>
        <w:tc>
          <w:tcPr>
            <w:tcW w:w="1780" w:type="dxa"/>
            <w:tcBorders>
              <w:top w:val="nil"/>
              <w:left w:val="nil"/>
              <w:bottom w:val="nil"/>
              <w:right w:val="nil"/>
            </w:tcBorders>
            <w:shd w:val="clear" w:color="auto" w:fill="auto"/>
            <w:noWrap/>
            <w:vAlign w:val="center"/>
          </w:tcPr>
          <w:p>
            <w:pPr>
              <w:snapToGrid w:val="0"/>
              <w:widowControl/>
              <w:spacing w:before="0" w:after="0"/>
              <w:jc w:val="left"/>
              <w:rPr>
                <w:rFonts w:ascii="Times New Roman" w:hAnsi="Times New Roman" w:eastAsia="Times New Roman" w:cs="Times New Roman"/>
                <w:kern w:val="0"/>
                <w:sz w:val="20"/>
                <w:szCs w:val="20"/>
              </w:rPr>
            </w:pPr>
          </w:p>
        </w:tc>
        <w:tc>
          <w:tcPr>
            <w:tcW w:w="1780" w:type="dxa"/>
            <w:tcBorders>
              <w:top w:val="nil"/>
              <w:left w:val="nil"/>
              <w:bottom w:val="nil"/>
              <w:right w:val="nil"/>
            </w:tcBorders>
            <w:shd w:val="clear" w:color="auto" w:fill="auto"/>
            <w:noWrap/>
            <w:vAlign w:val="center"/>
          </w:tcPr>
          <w:p>
            <w:pPr>
              <w:snapToGrid w:val="0"/>
              <w:widowControl/>
              <w:spacing w:before="0" w:after="0"/>
              <w:jc w:val="left"/>
              <w:rPr>
                <w:rFonts w:ascii="Times New Roman" w:hAnsi="Times New Roman" w:eastAsia="Times New Roman" w:cs="Times New Roman"/>
                <w:kern w:val="0"/>
                <w:sz w:val="20"/>
                <w:szCs w:val="20"/>
              </w:rPr>
            </w:pPr>
          </w:p>
        </w:tc>
        <w:tc>
          <w:tcPr>
            <w:tcW w:w="1780" w:type="dxa"/>
            <w:tcBorders>
              <w:top w:val="nil"/>
              <w:left w:val="nil"/>
              <w:bottom w:val="nil"/>
              <w:right w:val="nil"/>
            </w:tcBorders>
            <w:shd w:val="clear" w:color="auto" w:fill="auto"/>
            <w:noWrap/>
            <w:vAlign w:val="center"/>
          </w:tcPr>
          <w:p>
            <w:pPr>
              <w:snapToGrid w:val="0"/>
              <w:widowControl/>
              <w:spacing w:before="0" w:after="0"/>
              <w:jc w:val="right"/>
              <w:rPr>
                <w:rFonts w:ascii="宋体" w:hAnsi="宋体" w:eastAsia="宋体" w:cs="宋体"/>
                <w:kern w:val="0"/>
                <w:sz w:val="20"/>
                <w:szCs w:val="20"/>
              </w:rPr>
            </w:pPr>
            <w:r>
              <w:rPr>
                <w:rFonts w:hint="eastAsia" w:ascii="宋体" w:hAnsi="宋体" w:eastAsia="宋体" w:cs="宋体"/>
                <w:kern w:val="0"/>
                <w:sz w:val="20"/>
                <w:szCs w:val="20"/>
              </w:rPr>
              <w:t>单位:万元</w:t>
            </w:r>
          </w:p>
        </w:tc>
      </w:tr>
      <w:tr>
        <w:trPr>
          <w:trHeight w:val="621" w:hRule="atLeast"/>
        </w:trPr>
        <w:tc>
          <w:tcPr>
            <w:tcW w:w="1780" w:type="dxa"/>
            <w:vMerge w:val="restart"/>
            <w:tcBorders>
              <w:top w:val="nil"/>
              <w:left w:val="single" w:color="auto" w:sz="4" w:space="0"/>
              <w:bottom w:val="single" w:color="auto" w:sz="4" w:space="0"/>
              <w:right w:val="single" w:color="auto" w:sz="4" w:space="0"/>
            </w:tcBorders>
            <w:shd w:val="clear" w:color="auto" w:fill="auto"/>
            <w:vAlign w:val="center"/>
          </w:tcPr>
          <w:p>
            <w:pPr>
              <w:snapToGrid w:val="0"/>
              <w:snapToGrid w:val="0"/>
              <w:widowControl/>
              <w:spacing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“三公”经费合计</w:t>
            </w:r>
          </w:p>
        </w:tc>
        <w:tc>
          <w:tcPr>
            <w:tcW w:w="17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napToGrid w:val="0"/>
              <w:widowControl/>
              <w:spacing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因公出国（境）费</w:t>
            </w:r>
          </w:p>
        </w:tc>
        <w:tc>
          <w:tcPr>
            <w:tcW w:w="5340" w:type="dxa"/>
            <w:gridSpan w:val="3"/>
            <w:tcBorders>
              <w:top w:val="single" w:color="auto" w:sz="4" w:space="0"/>
              <w:left w:val="nil"/>
              <w:bottom w:val="single" w:color="auto" w:sz="4" w:space="0"/>
              <w:right w:val="single" w:color="auto" w:sz="4" w:space="0"/>
            </w:tcBorders>
            <w:shd w:val="clear" w:color="auto" w:fill="auto"/>
            <w:vAlign w:val="center"/>
          </w:tcPr>
          <w:p>
            <w:pPr>
              <w:snapToGrid w:val="0"/>
              <w:snapToGrid w:val="0"/>
              <w:snapToGrid w:val="0"/>
              <w:widowControl/>
              <w:spacing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公务用车购置及运行费</w:t>
            </w:r>
          </w:p>
        </w:tc>
        <w:tc>
          <w:tcPr>
            <w:tcW w:w="17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napToGrid w:val="0"/>
              <w:widowControl/>
              <w:spacing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公务接待费</w:t>
            </w:r>
          </w:p>
        </w:tc>
        <w:tc>
          <w:tcPr>
            <w:tcW w:w="1780"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snapToGrid w:val="0"/>
              <w:snapToGrid w:val="0"/>
              <w:widowControl/>
              <w:spacing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会议费</w:t>
            </w:r>
          </w:p>
        </w:tc>
        <w:tc>
          <w:tcPr>
            <w:tcW w:w="1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napToGrid w:val="0"/>
              <w:widowControl/>
              <w:spacing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培训费</w:t>
            </w:r>
          </w:p>
        </w:tc>
      </w:tr>
      <w:tr>
        <w:tblPrEx>
          <w:tblCellMar>
            <w:top w:w="0" w:type="dxa"/>
            <w:left w:w="108" w:type="dxa"/>
            <w:bottom w:w="0" w:type="dxa"/>
            <w:right w:w="108" w:type="dxa"/>
          </w:tblCellMar>
        </w:tblPrEx>
        <w:trPr>
          <w:trHeight w:val="621" w:hRule="atLeast"/>
        </w:trPr>
        <w:tc>
          <w:tcPr>
            <w:tcW w:w="17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b/>
                <w:bCs/>
                <w:kern w:val="0"/>
                <w:sz w:val="22"/>
              </w:rPr>
            </w:pPr>
          </w:p>
        </w:tc>
        <w:tc>
          <w:tcPr>
            <w:tcW w:w="17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b/>
                <w:bCs/>
                <w:kern w:val="0"/>
                <w:sz w:val="22"/>
              </w:rPr>
            </w:pPr>
          </w:p>
        </w:tc>
        <w:tc>
          <w:tcPr>
            <w:tcW w:w="1780" w:type="dxa"/>
            <w:tcBorders>
              <w:top w:val="nil"/>
              <w:left w:val="nil"/>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小计</w:t>
            </w:r>
          </w:p>
        </w:tc>
        <w:tc>
          <w:tcPr>
            <w:tcW w:w="1780" w:type="dxa"/>
            <w:tcBorders>
              <w:top w:val="nil"/>
              <w:left w:val="nil"/>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公务用车购置费</w:t>
            </w:r>
          </w:p>
        </w:tc>
        <w:tc>
          <w:tcPr>
            <w:tcW w:w="1780" w:type="dxa"/>
            <w:tcBorders>
              <w:top w:val="nil"/>
              <w:left w:val="nil"/>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kern w:val="0"/>
                <w:sz w:val="20"/>
                <w:szCs w:val="20"/>
              </w:rPr>
            </w:pPr>
            <w:r>
              <w:rPr>
                <w:rFonts w:hint="eastAsia" w:ascii="宋体" w:hAnsi="宋体" w:eastAsia="宋体" w:cs="宋体"/>
                <w:b/>
                <w:bCs/>
                <w:kern w:val="0"/>
                <w:sz w:val="20"/>
                <w:szCs w:val="20"/>
              </w:rPr>
              <w:t>公务用车运行费</w:t>
            </w:r>
          </w:p>
        </w:tc>
        <w:tc>
          <w:tcPr>
            <w:tcW w:w="178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b/>
                <w:bCs/>
                <w:kern w:val="0"/>
                <w:sz w:val="22"/>
              </w:rPr>
            </w:pPr>
          </w:p>
        </w:tc>
        <w:tc>
          <w:tcPr>
            <w:tcW w:w="1780" w:type="dxa"/>
            <w:vMerge w:val="continue"/>
            <w:tcBorders>
              <w:top w:val="single" w:color="000000" w:sz="4" w:space="0"/>
              <w:left w:val="single" w:color="auto" w:sz="4" w:space="0"/>
              <w:bottom w:val="single" w:color="000000" w:sz="4" w:space="0"/>
              <w:right w:val="single" w:color="000000" w:sz="4" w:space="0"/>
            </w:tcBorders>
            <w:vAlign w:val="center"/>
          </w:tcPr>
          <w:p>
            <w:pPr>
              <w:widowControl/>
              <w:jc w:val="left"/>
              <w:rPr>
                <w:rFonts w:ascii="宋体" w:hAnsi="宋体" w:eastAsia="宋体" w:cs="宋体"/>
                <w:b/>
                <w:bCs/>
                <w:kern w:val="0"/>
                <w:sz w:val="22"/>
              </w:rPr>
            </w:pPr>
          </w:p>
        </w:tc>
        <w:tc>
          <w:tcPr>
            <w:tcW w:w="178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b/>
                <w:bCs/>
                <w:kern w:val="0"/>
                <w:sz w:val="22"/>
              </w:rPr>
            </w:pPr>
          </w:p>
        </w:tc>
      </w:tr>
      <w:tr>
        <w:tblPrEx>
          <w:tblCellMar>
            <w:top w:w="0" w:type="dxa"/>
            <w:left w:w="108" w:type="dxa"/>
            <w:bottom w:w="0" w:type="dxa"/>
            <w:right w:w="108" w:type="dxa"/>
          </w:tblCellMar>
        </w:tblPrEx>
        <w:trPr>
          <w:trHeight w:val="454" w:hRule="exact"/>
        </w:trPr>
        <w:tc>
          <w:tcPr>
            <w:tcW w:w="1780"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2"/>
              </w:rPr>
            </w:pPr>
            <w:r>
              <w:rPr>
                <w:rFonts w:ascii="Times New Roman" w:hAnsi="Times New Roman" w:eastAsia="宋体"/>
                <w:b w:val="0"/>
                <w:sz w:val="16"/>
              </w:rPr>
              <w:t>130.50</w:t>
            </w:r>
          </w:p>
        </w:tc>
        <w:tc>
          <w:tcPr>
            <w:tcW w:w="178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2"/>
              </w:rPr>
            </w:pPr>
            <w:r>
              <w:rPr>
                <w:rFonts w:ascii="Times New Roman" w:hAnsi="Times New Roman" w:eastAsia="宋体"/>
                <w:b w:val="0"/>
                <w:sz w:val="16"/>
              </w:rPr>
            </w:r>
          </w:p>
        </w:tc>
        <w:tc>
          <w:tcPr>
            <w:tcW w:w="178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2"/>
              </w:rPr>
            </w:pPr>
            <w:r>
              <w:rPr>
                <w:rFonts w:ascii="Times New Roman" w:hAnsi="Times New Roman" w:eastAsia="宋体"/>
                <w:b w:val="0"/>
                <w:sz w:val="16"/>
              </w:rPr>
              <w:t>110.00</w:t>
            </w:r>
          </w:p>
        </w:tc>
        <w:tc>
          <w:tcPr>
            <w:tcW w:w="178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2"/>
              </w:rPr>
            </w:pPr>
            <w:r>
              <w:rPr>
                <w:rFonts w:ascii="Times New Roman" w:hAnsi="Times New Roman" w:eastAsia="宋体"/>
                <w:b w:val="0"/>
                <w:sz w:val="16"/>
              </w:rPr>
            </w:r>
          </w:p>
        </w:tc>
        <w:tc>
          <w:tcPr>
            <w:tcW w:w="178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2"/>
              </w:rPr>
            </w:pPr>
            <w:r>
              <w:rPr>
                <w:rFonts w:ascii="Times New Roman" w:hAnsi="Times New Roman" w:eastAsia="宋体"/>
                <w:b w:val="0"/>
                <w:sz w:val="16"/>
              </w:rPr>
              <w:t>110.00</w:t>
            </w:r>
          </w:p>
        </w:tc>
        <w:tc>
          <w:tcPr>
            <w:tcW w:w="178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2"/>
              </w:rPr>
            </w:pPr>
            <w:r>
              <w:rPr>
                <w:rFonts w:ascii="Times New Roman" w:hAnsi="Times New Roman" w:eastAsia="宋体"/>
                <w:b w:val="0"/>
                <w:sz w:val="16"/>
              </w:rPr>
              <w:t>20.50</w:t>
            </w:r>
          </w:p>
        </w:tc>
        <w:tc>
          <w:tcPr>
            <w:tcW w:w="1780" w:type="dxa"/>
            <w:tcBorders>
              <w:top w:val="nil"/>
              <w:left w:val="nil"/>
              <w:bottom w:val="single" w:color="000000" w:sz="4" w:space="0"/>
              <w:right w:val="single" w:color="000000" w:sz="4" w:space="0"/>
            </w:tcBorders>
            <w:shd w:val="clear" w:color="auto" w:fill="auto"/>
            <w:vAlign w:val="center"/>
          </w:tcPr>
          <w:p>
            <w:pPr>
              <w:snapToGrid w:val="0"/>
              <w:widowControl/>
              <w:spacing w:line="240" w:lineRule="auto" w:before="0" w:after="0"/>
              <w:jc w:val="right"/>
              <w:rPr>
                <w:rFonts w:ascii="宋体" w:hAnsi="宋体" w:eastAsia="宋体" w:cs="宋体"/>
                <w:b/>
                <w:bCs/>
                <w:kern w:val="0"/>
                <w:sz w:val="34"/>
                <w:szCs w:val="34"/>
              </w:rPr>
            </w:pPr>
            <w:r>
              <w:rPr>
                <w:rFonts w:ascii="Times New Roman" w:hAnsi="Times New Roman" w:eastAsia="宋体"/>
                <w:b w:val="0"/>
                <w:sz w:val="16"/>
              </w:rPr>
              <w:t>10.00</w:t>
            </w:r>
          </w:p>
        </w:tc>
        <w:tc>
          <w:tcPr>
            <w:tcW w:w="1780" w:type="dxa"/>
            <w:tcBorders>
              <w:top w:val="nil"/>
              <w:left w:val="nil"/>
              <w:bottom w:val="single" w:color="000000" w:sz="4" w:space="0"/>
              <w:right w:val="single" w:color="000000" w:sz="4" w:space="0"/>
            </w:tcBorders>
            <w:shd w:val="clear" w:color="auto" w:fill="auto"/>
            <w:vAlign w:val="center"/>
          </w:tcPr>
          <w:p>
            <w:pPr>
              <w:snapToGrid w:val="0"/>
              <w:widowControl/>
              <w:spacing w:line="240" w:lineRule="auto" w:before="0" w:after="0"/>
              <w:jc w:val="right"/>
              <w:rPr>
                <w:rFonts w:ascii="宋体" w:hAnsi="宋体" w:eastAsia="宋体" w:cs="宋体"/>
                <w:b/>
                <w:bCs/>
                <w:kern w:val="0"/>
                <w:sz w:val="34"/>
                <w:szCs w:val="34"/>
              </w:rPr>
            </w:pPr>
            <w:r>
              <w:rPr>
                <w:rFonts w:ascii="Times New Roman" w:hAnsi="Times New Roman" w:eastAsia="宋体"/>
                <w:b w:val="0"/>
                <w:sz w:val="16"/>
              </w:rPr>
              <w:t>39.62</w:t>
            </w:r>
          </w:p>
        </w:tc>
      </w:tr>
    </w:tbl>
    <w:p>
      <w:pPr>
        <w:keepNext/>
        <w:keepLines w:val="0"/>
        <w:pageBreakBefore/>
        <w:widowControl w:val="0"/>
        <w:kinsoku/>
        <w:wordWrap/>
        <w:overflowPunct/>
        <w:topLinePunct w:val="0"/>
        <w:autoSpaceDE/>
        <w:autoSpaceDN/>
        <w:bidi w:val="0"/>
        <w:adjustRightInd/>
        <w:snapToGrid/>
        <w:spacing w:line="550" w:lineRule="atLeast" w:before="0" w:after="0"/>
        <w:ind w:left="0" w:leftChars="0" w:right="0" w:rightChars="0" w:firstLine="0" w:firstLineChars="0"/>
        <w:jc w:val="both"/>
        <w:textAlignment w:val="auto"/>
        <w:outlineLvl w:val="9"/>
      </w:pPr>
      <w:r>
        <w:rPr>
          <w:rFonts w:hint="eastAsia" w:ascii="Times New Roman" w:hAnsi="Times New Roman" w:eastAsia="方正仿宋_GBK" w:cs="Times New Roman"/>
          <w:kern w:val="0"/>
          <w:sz w:val="24"/>
          <w:szCs w:val="24"/>
        </w:rPr>
        <w:t>公开10表</w:t>
      </w:r>
    </w:p>
    <w:tbl>
      <w:tblPr>
        <w:tblStyle w:val="TableNormal"/>
        <w:tblpPr w:leftFromText="180" w:rightFromText="180" w:vertAnchor="text" w:tblpXSpec="center" w:tblpY="1"/>
        <w:tblOverlap w:val="never"/>
        <w:tblW w:w="14430" w:type="dxa"/>
        <w:jc w:val="center"/>
        <w:tblInd w:w="0" w:type="dxa"/>
        <w:tblLayout w:type="fixed"/>
        <w:tblCellMar>
          <w:top w:w="0" w:type="dxa"/>
          <w:left w:w="108" w:type="dxa"/>
          <w:bottom w:w="0" w:type="dxa"/>
          <w:right w:w="108" w:type="dxa"/>
        </w:tblCellMar>
      </w:tblPr>
      <w:tblGrid>
        <w:gridCol w:w="2672"/>
        <w:gridCol w:w="3478"/>
        <w:gridCol w:w="2760"/>
        <w:gridCol w:w="2760"/>
        <w:gridCol w:w="2760"/>
      </w:tblGrid>
      <w:tr>
        <w:tblPrEx>
          <w:tblCellMar>
            <w:top w:w="0" w:type="dxa"/>
            <w:left w:w="108" w:type="dxa"/>
            <w:bottom w:w="0" w:type="dxa"/>
            <w:right w:w="108" w:type="dxa"/>
          </w:tblCellMar>
        </w:tblPrEx>
        <w:trPr>
          <w:trHeight w:val="405" w:hRule="atLeast"/>
          <w:tblHeader/>
        </w:trPr>
        <w:tc>
          <w:tcPr>
            <w:tcW w:w="14430" w:type="dxa"/>
            <w:gridSpan w:val="5"/>
            <w:tcBorders>
              <w:top w:val="nil"/>
              <w:left w:val="nil"/>
              <w:bottom w:val="nil"/>
              <w:right w:val="nil"/>
            </w:tcBorders>
            <w:shd w:val="clear" w:color="auto" w:fill="auto"/>
            <w:noWrap/>
            <w:vAlign w:val="center"/>
          </w:tcPr>
          <w:p>
            <w:pPr>
              <w:snapToGrid w:val="0"/>
              <w:snapToGrid w:val="0"/>
              <w:snapToGrid w:val="0"/>
              <w:snapToGrid w:val="0"/>
              <w:snapToGrid w:val="0"/>
              <w:widowControl/>
              <w:spacing w:before="0" w:after="0"/>
              <w:jc w:val="center"/>
              <w:rPr>
                <w:rFonts w:ascii="方正小标宋简体" w:hAnsi="宋体" w:eastAsia="方正小标宋简体" w:cs="宋体"/>
                <w:color w:val="000000"/>
                <w:kern w:val="0"/>
                <w:sz w:val="32"/>
                <w:szCs w:val="32"/>
              </w:rPr>
            </w:pPr>
            <w:r>
              <w:rPr>
                <w:rFonts w:hint="eastAsia" w:ascii="方正小标宋_GBK" w:hAnsi="宋体" w:eastAsia="方正小标宋_GBK" w:cs="宋体"/>
                <w:kern w:val="0"/>
                <w:sz w:val="36"/>
                <w:szCs w:val="36"/>
              </w:rPr>
              <w:t>政府性基金预算支出表</w:t>
            </w:r>
          </w:p>
        </w:tc>
      </w:tr>
      <w:tr>
        <w:tblPrEx>
          <w:tblCellMar>
            <w:top w:w="0" w:type="dxa"/>
            <w:left w:w="108" w:type="dxa"/>
            <w:bottom w:w="0" w:type="dxa"/>
            <w:right w:w="108" w:type="dxa"/>
          </w:tblCellMar>
        </w:tblPrEx>
        <w:trPr>
          <w:trHeight w:val="285" w:hRule="atLeast"/>
          <w:tblHeader/>
        </w:trPr>
        <w:tc>
          <w:tcPr>
            <w:tcW w:w="6150" w:type="dxa"/>
            <w:gridSpan w:val="2"/>
            <w:tcBorders>
              <w:top w:val="nil"/>
              <w:left w:val="nil"/>
              <w:bottom w:val="single" w:color="auto" w:sz="4" w:space="0"/>
              <w:right w:val="nil"/>
            </w:tcBorders>
            <w:shd w:val="clear" w:color="auto" w:fill="auto"/>
            <w:noWrap/>
            <w:vAlign w:val="center"/>
          </w:tcPr>
          <w:p>
            <w:pPr>
              <w:snapToGrid w:val="0"/>
              <w:snapToGrid w:val="0"/>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部门/单位：</w:t>
            </w:r>
            <w:r>
              <w:rPr>
                <w:rFonts w:ascii="Times New Roman" w:hAnsi="Times New Roman" w:eastAsia="宋体" w:cs="Times New Roman"/>
                <w:kern w:val="0"/>
                <w:sz w:val="16"/>
                <w:szCs w:val="16"/>
              </w:rPr>
              <w:t xml:space="preserve">句容市卫生健康委员会</w:t>
            </w:r>
          </w:p>
        </w:tc>
        <w:tc>
          <w:tcPr>
            <w:tcW w:w="2760" w:type="dxa"/>
            <w:tcBorders>
              <w:top w:val="nil"/>
              <w:left w:val="nil"/>
              <w:bottom w:val="single" w:color="auto" w:sz="4" w:space="0"/>
              <w:right w:val="nil"/>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760" w:type="dxa"/>
            <w:tcBorders>
              <w:top w:val="nil"/>
              <w:left w:val="nil"/>
              <w:bottom w:val="single" w:color="auto" w:sz="4" w:space="0"/>
              <w:right w:val="nil"/>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760" w:type="dxa"/>
            <w:tcBorders>
              <w:top w:val="nil"/>
              <w:left w:val="nil"/>
              <w:bottom w:val="nil"/>
              <w:right w:val="nil"/>
            </w:tcBorders>
            <w:shd w:val="clear" w:color="auto" w:fill="auto"/>
            <w:noWrap/>
            <w:vAlign w:val="center"/>
          </w:tcPr>
          <w:p>
            <w:pPr>
              <w:snapToGrid w:val="0"/>
              <w:snapToGrid w:val="0"/>
              <w:widowControl/>
              <w:spacing w:before="0" w:after="0"/>
              <w:jc w:val="right"/>
              <w:rPr>
                <w:rFonts w:ascii="宋体" w:hAnsi="宋体" w:eastAsia="宋体" w:cs="宋体"/>
                <w:kern w:val="0"/>
                <w:sz w:val="20"/>
                <w:szCs w:val="20"/>
              </w:rPr>
            </w:pPr>
            <w:r>
              <w:rPr>
                <w:rFonts w:hint="eastAsia" w:ascii="宋体" w:hAnsi="宋体" w:eastAsia="宋体" w:cs="宋体"/>
                <w:kern w:val="0"/>
                <w:sz w:val="20"/>
                <w:szCs w:val="20"/>
              </w:rPr>
              <w:t>单位：万元</w:t>
            </w:r>
          </w:p>
        </w:tc>
      </w:tr>
      <w:tr>
        <w:trPr>
          <w:trHeight w:val="285" w:hRule="atLeast"/>
          <w:tblHeader/>
        </w:trPr>
        <w:tc>
          <w:tcPr>
            <w:tcW w:w="2672" w:type="dxa"/>
            <w:vMerge w:val="restart"/>
            <w:tcBorders>
              <w:top w:val="nil"/>
              <w:left w:val="single" w:color="auto" w:sz="4" w:space="0"/>
              <w:bottom w:val="single" w:color="auto" w:sz="4" w:space="0"/>
              <w:right w:val="single" w:color="auto" w:sz="4" w:space="0"/>
            </w:tcBorders>
            <w:shd w:val="clear" w:color="auto" w:fill="auto"/>
            <w:vAlign w:val="center"/>
          </w:tcPr>
          <w:p>
            <w:pPr>
              <w:snapToGrid w:val="0"/>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科目编码</w:t>
            </w:r>
          </w:p>
        </w:tc>
        <w:tc>
          <w:tcPr>
            <w:tcW w:w="3478" w:type="dxa"/>
            <w:vMerge w:val="restart"/>
            <w:tcBorders>
              <w:top w:val="nil"/>
              <w:left w:val="single" w:color="auto" w:sz="4" w:space="0"/>
              <w:bottom w:val="single" w:color="auto" w:sz="4" w:space="0"/>
              <w:right w:val="single" w:color="auto" w:sz="4" w:space="0"/>
            </w:tcBorders>
            <w:shd w:val="clear" w:color="auto" w:fill="auto"/>
            <w:vAlign w:val="center"/>
          </w:tcPr>
          <w:p>
            <w:pPr>
              <w:snapToGrid w:val="0"/>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科目名称</w:t>
            </w:r>
          </w:p>
        </w:tc>
        <w:tc>
          <w:tcPr>
            <w:tcW w:w="8280" w:type="dxa"/>
            <w:gridSpan w:val="3"/>
            <w:tcBorders>
              <w:top w:val="single" w:color="auto" w:sz="4" w:space="0"/>
              <w:left w:val="nil"/>
              <w:bottom w:val="single" w:color="auto" w:sz="4" w:space="0"/>
              <w:right w:val="single" w:color="auto" w:sz="4" w:space="0"/>
            </w:tcBorders>
            <w:shd w:val="clear" w:color="auto" w:fill="auto"/>
            <w:vAlign w:val="center"/>
          </w:tcPr>
          <w:p>
            <w:pPr>
              <w:snapToGrid w:val="0"/>
              <w:snapToGrid w:val="0"/>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本年政府性基金预算支出</w:t>
            </w:r>
          </w:p>
        </w:tc>
      </w:tr>
      <w:tr>
        <w:tblPrEx>
          <w:tblCellMar>
            <w:top w:w="0" w:type="dxa"/>
            <w:left w:w="108" w:type="dxa"/>
            <w:bottom w:w="0" w:type="dxa"/>
            <w:right w:w="108" w:type="dxa"/>
          </w:tblCellMar>
        </w:tblPrEx>
        <w:trPr>
          <w:trHeight w:val="285" w:hRule="atLeast"/>
          <w:tblHeader/>
        </w:trPr>
        <w:tc>
          <w:tcPr>
            <w:tcW w:w="267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b/>
                <w:bCs/>
                <w:color w:val="000000"/>
                <w:kern w:val="0"/>
                <w:sz w:val="20"/>
                <w:szCs w:val="20"/>
              </w:rPr>
            </w:pPr>
          </w:p>
        </w:tc>
        <w:tc>
          <w:tcPr>
            <w:tcW w:w="34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b/>
                <w:bCs/>
                <w:color w:val="000000"/>
                <w:kern w:val="0"/>
                <w:sz w:val="20"/>
                <w:szCs w:val="20"/>
              </w:rPr>
            </w:pPr>
          </w:p>
        </w:tc>
        <w:tc>
          <w:tcPr>
            <w:tcW w:w="2760" w:type="dxa"/>
            <w:tcBorders>
              <w:top w:val="nil"/>
              <w:left w:val="nil"/>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w:t>
            </w:r>
          </w:p>
        </w:tc>
        <w:tc>
          <w:tcPr>
            <w:tcW w:w="2760" w:type="dxa"/>
            <w:tcBorders>
              <w:top w:val="nil"/>
              <w:left w:val="nil"/>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基本支出</w:t>
            </w:r>
          </w:p>
        </w:tc>
        <w:tc>
          <w:tcPr>
            <w:tcW w:w="2760" w:type="dxa"/>
            <w:tcBorders>
              <w:top w:val="nil"/>
              <w:left w:val="nil"/>
              <w:bottom w:val="single" w:color="auto" w:sz="4" w:space="0"/>
              <w:right w:val="single" w:color="auto" w:sz="4" w:space="0"/>
            </w:tcBorders>
            <w:shd w:val="clear" w:color="auto" w:fill="auto"/>
            <w:vAlign w:val="center"/>
          </w:tcPr>
          <w:p>
            <w:pPr>
              <w:snapToGrid w:val="0"/>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项目支出</w:t>
            </w:r>
          </w:p>
        </w:tc>
      </w:tr>
      <w:tr>
        <w:tblPrEx>
          <w:tblCellMar>
            <w:top w:w="0" w:type="dxa"/>
            <w:left w:w="108" w:type="dxa"/>
            <w:bottom w:w="0" w:type="dxa"/>
            <w:right w:w="108" w:type="dxa"/>
          </w:tblCellMar>
        </w:tblPrEx>
        <w:trPr>
          <w:trHeight w:val="285" w:hRule="atLeast"/>
        </w:trPr>
        <w:tc>
          <w:tcPr>
            <w:tcW w:w="2672"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3478"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center"/>
              <w:rPr>
                <w:rFonts w:ascii="宋体" w:hAnsi="宋体" w:eastAsia="宋体" w:cs="宋体"/>
                <w:kern w:val="0"/>
                <w:sz w:val="20"/>
                <w:szCs w:val="20"/>
              </w:rPr>
            </w:pPr>
            <w:r>
              <w:rPr>
                <w:rFonts w:hint="eastAsia" w:ascii="宋体" w:hAnsi="宋体" w:eastAsia="宋体" w:cs="宋体"/>
                <w:kern w:val="0"/>
                <w:sz w:val="20"/>
                <w:szCs w:val="20"/>
              </w:rPr>
              <w:t>合      计</w:t>
            </w:r>
          </w:p>
        </w:tc>
        <w:tc>
          <w:tcPr>
            <w:tcW w:w="276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76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c>
          <w:tcPr>
            <w:tcW w:w="2760" w:type="dxa"/>
            <w:tcBorders>
              <w:top w:val="nil"/>
              <w:left w:val="nil"/>
              <w:bottom w:val="single" w:color="auto" w:sz="4" w:space="0"/>
              <w:right w:val="single" w:color="auto" w:sz="4" w:space="0"/>
            </w:tcBorders>
            <w:shd w:val="clear" w:color="auto" w:fill="auto"/>
            <w:noWrap/>
            <w:vAlign w:val="center"/>
          </w:tcPr>
          <w:p>
            <w:pPr>
              <w:snapToGrid w:val="0"/>
              <w:widowControl/>
              <w:spacing w:line="240" w:lineRule="auto" w:before="0" w:after="0"/>
              <w:jc w:val="right"/>
              <w:rPr>
                <w:rFonts w:ascii="宋体" w:hAnsi="宋体" w:eastAsia="宋体" w:cs="宋体"/>
                <w:kern w:val="0"/>
                <w:sz w:val="20"/>
                <w:szCs w:val="20"/>
              </w:rPr>
            </w:pPr>
            <w:r>
              <w:rPr>
                <w:rFonts w:ascii="Times New Roman" w:hAnsi="Times New Roman" w:eastAsia="宋体"/>
                <w:b w:val="0"/>
                <w:sz w:val="16"/>
              </w:rPr>
            </w:r>
          </w:p>
        </w:tc>
      </w:tr>
      <w:tr>
        <w:tblPrEx>
          <w:tblCellMar>
            <w:top w:w="0" w:type="dxa"/>
            <w:left w:w="108" w:type="dxa"/>
            <w:bottom w:w="0" w:type="dxa"/>
            <w:right w:w="108" w:type="dxa"/>
          </w:tblCellMar>
        </w:tblPrEx>
        <w:trPr>
          <w:trHeight w:val="285" w:hRule="atLeast"/>
        </w:trPr>
        <w:tc>
          <w:tcPr>
            <w:tcW w:w="2672" w:type="dxa"/>
            <w:tcBorders>
              <w:top w:val="nil"/>
              <w:left w:val="single" w:color="auto" w:sz="4" w:space="0"/>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478"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760"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60"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60" w:type="dxa"/>
            <w:tcBorders>
              <w:top w:val="nil"/>
              <w:left w:val="nil"/>
              <w:bottom w:val="single" w:color="auto" w:sz="4" w:space="0"/>
              <w:right w:val="single" w:color="auto" w:sz="4" w:space="0"/>
            </w:tcBorders>
            <w:shd w:val="clear" w:color="auto" w:fill="auto"/>
            <w:noWrap/>
            <w:vAlign w:val="center"/>
          </w:tcPr>
          <w:p>
            <w:pPr>
              <w:snapToGrid w:val="0"/>
              <w:widowControl/>
              <w:spacing w:before="0" w:after="0"/>
              <w:jc w:val="right"/>
              <w:rPr>
                <w:rFonts w:ascii="宋体" w:hAnsi="宋体" w:eastAsia="宋体" w:cs="宋体"/>
                <w:kern w:val="0"/>
                <w:sz w:val="24"/>
                <w:szCs w:val="24"/>
              </w:rPr>
            </w:pPr>
            <w:r>
              <w:rPr>
                <w:rFonts w:hint="eastAsia" w:ascii="宋体" w:hAnsi="宋体" w:eastAsia="宋体" w:cs="宋体"/>
                <w:kern w:val="0"/>
                <w:sz w:val="24"/>
                <w:szCs w:val="24"/>
              </w:rPr>
              <w:t>　</w:t>
            </w:r>
          </w:p>
        </w:tc>
      </w:tr>
    </w:tbl>
    <w:p>
      <w:pPr>
        <w:keepNext w:val="0"/>
        <w:keepLines w:val="0"/>
        <w:pageBreakBefore w:val="0"/>
        <w:widowControl w:val="0"/>
        <w:kinsoku/>
        <w:wordWrap/>
        <w:overflowPunct/>
        <w:topLinePunct w:val="0"/>
        <w:autoSpaceDE w:val="0"/>
        <w:autoSpaceDN w:val="0"/>
        <w:bidi w:val="0"/>
        <w:adjustRightInd/>
        <w:snapToGrid w:val="0"/>
        <w:spacing w:before="0" w:beforeAutospacing="1" w:after="0" w:afterAutospacing="1" w:line="320" w:lineRule="exact"/>
        <w:ind w:left="0" w:leftChars="0" w:right="0" w:rightChars="0" w:firstLine="0" w:firstLineChars="0"/>
        <w:jc w:val="both"/>
        <w:textAlignment w:val="auto"/>
        <w:outlineLvl w:val="9"/>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 xml:space="preserve">本年度无相关预算收支。</w:t>
      </w:r>
    </w:p>
    <w:p>
      <w:pPr>
        <w:autoSpaceDE w:val="0"/>
        <w:autoSpaceDN w:val="0"/>
        <w:snapToGrid w:val="0"/>
        <w:spacing w:before="0" w:beforeAutospacing="1" w:after="0" w:afterAutospacing="1" w:line="320" w:lineRule="exact"/>
        <w:jc w:val="center"/>
        <w:rPr>
          <w:rFonts w:ascii="Times New Roman" w:hAnsi="Times New Roman" w:eastAsia="方正小标宋_GBK" w:cs="Times New Roman"/>
          <w:kern w:val="0"/>
          <w:sz w:val="36"/>
          <w:szCs w:val="36"/>
        </w:rPr>
      </w:pPr>
    </w:p>
    <w:p>
      <w:pPr>
        <w:keepNext/>
        <w:keepLines w:val="0"/>
        <w:pageBreakBefore/>
        <w:widowControl/>
        <w:kinsoku/>
        <w:wordWrap/>
        <w:overflowPunct/>
        <w:topLinePunct w:val="0"/>
        <w:autoSpaceDE/>
        <w:autoSpaceDN/>
        <w:bidi w:val="0"/>
        <w:adjustRightInd/>
        <w:snapToGrid/>
        <w:spacing w:line="320" w:lineRule="atLeast" w:before="0" w:after="0"/>
        <w:ind w:left="0" w:leftChars="0" w:right="0" w:rightChars="0" w:firstLine="0" w:firstLineChars="0"/>
        <w:jc w:val="left"/>
        <w:textAlignment w:val="auto"/>
        <w:outlineLvl w:val="9"/>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公开11表</w:t>
      </w:r>
    </w:p>
    <w:tbl>
      <w:tblPr>
        <w:tblStyle w:val="TableGrid"/>
        <w:tblpPr w:leftFromText="180" w:rightFromText="180" w:vertAnchor="text" w:tblpXSpec="center" w:tblpY="1"/>
        <w:tblOverlap w:val="never"/>
        <w:tblW w:w="13323" w:type="dxa"/>
        <w:jc w:val="center"/>
        <w:tblInd w:w="0" w:type="dxa"/>
        <w:tblLayout w:type="fixed"/>
        <w:tblCellMar>
          <w:top w:w="0" w:type="dxa"/>
          <w:left w:w="108" w:type="dxa"/>
          <w:bottom w:w="0" w:type="dxa"/>
          <w:right w:w="108" w:type="dxa"/>
        </w:tblCellMar>
      </w:tblPr>
      <w:tblGrid>
        <w:gridCol w:w="4900"/>
        <w:gridCol w:w="4900"/>
        <w:gridCol w:w="3523"/>
      </w:tblGrid>
      <w:tr>
        <w:tblPrEx>
          <w:tblCellMar>
            <w:top w:w="0" w:type="dxa"/>
            <w:left w:w="108" w:type="dxa"/>
            <w:bottom w:w="0" w:type="dxa"/>
            <w:right w:w="108" w:type="dxa"/>
          </w:tblCellMar>
        </w:tblPrEx>
        <w:trPr>
          <w:trHeight w:val="405" w:hRule="atLeast"/>
          <w:tblHeader/>
        </w:trPr>
        <w:tc>
          <w:tcPr>
            <w:tcW w:w="13323" w:type="dxa"/>
            <w:gridSpan w:val="3"/>
            <w:tcBorders>
              <w:top w:val="nil"/>
              <w:left w:val="nil"/>
              <w:bottom w:val="nil"/>
              <w:right w:val="nil"/>
            </w:tcBorders>
            <w:shd w:val="clear" w:color="FFFFFF" w:fill="FFFFFF"/>
            <w:vAlign w:val="center"/>
          </w:tcPr>
          <w:p>
            <w:pPr>
              <w:snapToGrid w:val="0"/>
              <w:snapToGrid w:val="0"/>
              <w:snapToGrid w:val="0"/>
              <w:widowControl/>
              <w:spacing w:line="240" w:lineRule="auto" w:before="0" w:after="0"/>
              <w:jc w:val="center"/>
              <w:rPr>
                <w:rFonts w:ascii="方正小标宋_GBK" w:hAnsi="宋体" w:eastAsia="方正小标宋_GBK" w:cs="宋体"/>
                <w:color w:val="000000"/>
                <w:kern w:val="0"/>
                <w:sz w:val="32"/>
                <w:szCs w:val="32"/>
              </w:rPr>
            </w:pPr>
            <w:r>
              <w:rPr>
                <w:rFonts w:hint="eastAsia" w:ascii="方正小标宋_GBK" w:hAnsi="宋体" w:eastAsia="方正小标宋_GBK" w:cs="宋体"/>
                <w:kern w:val="0"/>
                <w:sz w:val="36"/>
                <w:szCs w:val="36"/>
              </w:rPr>
              <w:t>一般公共预算机关运行经费支出表</w:t>
            </w:r>
          </w:p>
        </w:tc>
      </w:tr>
      <w:tr>
        <w:tblPrEx>
          <w:tblCellMar>
            <w:top w:w="0" w:type="dxa"/>
            <w:left w:w="108" w:type="dxa"/>
            <w:bottom w:w="0" w:type="dxa"/>
            <w:right w:w="108" w:type="dxa"/>
          </w:tblCellMar>
        </w:tblPrEx>
        <w:trPr>
          <w:trHeight w:val="285" w:hRule="atLeast"/>
          <w:tblHeader/>
        </w:trPr>
        <w:tc>
          <w:tcPr>
            <w:tcW w:w="9800" w:type="dxa"/>
            <w:gridSpan w:val="2"/>
            <w:tcBorders>
              <w:top w:val="nil"/>
              <w:left w:val="nil"/>
              <w:bottom w:val="nil"/>
              <w:right w:val="nil"/>
            </w:tcBorders>
            <w:shd w:val="clear" w:color="auto" w:fill="auto"/>
            <w:noWrap/>
            <w:vAlign w:val="center"/>
          </w:tcPr>
          <w:p>
            <w:pPr>
              <w:snapToGrid w:val="0"/>
              <w:snapToGrid w:val="0"/>
              <w:snapToGrid w:val="0"/>
              <w:widowControl/>
              <w:spacing w:line="240" w:lineRule="auto" w:before="0" w:after="0"/>
              <w:jc w:val="left"/>
              <w:rPr>
                <w:rFonts w:ascii="宋体" w:hAnsi="宋体" w:eastAsia="宋体" w:cs="宋体"/>
                <w:color w:val="000000"/>
                <w:kern w:val="0"/>
                <w:sz w:val="20"/>
                <w:szCs w:val="20"/>
              </w:rPr>
            </w:pPr>
            <w:r>
              <w:rPr>
                <w:rFonts w:hint="eastAsia" w:ascii="宋体" w:hAnsi="宋体" w:eastAsia="宋体" w:cs="宋体"/>
                <w:kern w:val="0"/>
                <w:sz w:val="20"/>
                <w:szCs w:val="20"/>
              </w:rPr>
              <w:t>部门/单位：</w:t>
            </w:r>
            <w:r>
              <w:rPr>
                <w:rFonts w:ascii="Times New Roman" w:hAnsi="Times New Roman" w:eastAsia="宋体" w:cs="Times New Roman"/>
                <w:kern w:val="0"/>
                <w:sz w:val="16"/>
                <w:szCs w:val="16"/>
              </w:rPr>
              <w:t xml:space="preserve">句容市卫生健康委员会</w:t>
            </w:r>
          </w:p>
        </w:tc>
        <w:tc>
          <w:tcPr>
            <w:tcW w:w="3523" w:type="dxa"/>
            <w:tcBorders>
              <w:top w:val="nil"/>
              <w:left w:val="nil"/>
              <w:bottom w:val="nil"/>
              <w:right w:val="nil"/>
            </w:tcBorders>
            <w:shd w:val="clear" w:color="FFFFFF" w:fill="FFFFFF"/>
            <w:vAlign w:val="center"/>
          </w:tcPr>
          <w:p>
            <w:pPr>
              <w:snapToGrid w:val="0"/>
              <w:snapToGrid w:val="0"/>
              <w:widowControl/>
              <w:spacing w:line="240" w:lineRule="auto" w:before="0" w:after="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285" w:hRule="atLeast"/>
          <w:tblHeader/>
        </w:trPr>
        <w:tc>
          <w:tcPr>
            <w:tcW w:w="4900" w:type="dxa"/>
            <w:tcBorders>
              <w:top w:val="single" w:color="000000" w:sz="4" w:space="0"/>
              <w:left w:val="single" w:color="000000" w:sz="4" w:space="0"/>
              <w:bottom w:val="nil"/>
              <w:right w:val="single" w:color="000000" w:sz="4" w:space="0"/>
            </w:tcBorders>
            <w:shd w:val="clear" w:color="FFFFFF" w:fill="FFFFFF"/>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科目编码</w:t>
            </w:r>
          </w:p>
        </w:tc>
        <w:tc>
          <w:tcPr>
            <w:tcW w:w="4900" w:type="dxa"/>
            <w:tcBorders>
              <w:top w:val="single" w:color="000000" w:sz="4" w:space="0"/>
              <w:left w:val="nil"/>
              <w:bottom w:val="single" w:color="000000" w:sz="4" w:space="0"/>
              <w:right w:val="single" w:color="000000" w:sz="4" w:space="0"/>
            </w:tcBorders>
            <w:shd w:val="clear" w:color="FFFFFF" w:fill="FFFFFF"/>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科目名称</w:t>
            </w:r>
          </w:p>
        </w:tc>
        <w:tc>
          <w:tcPr>
            <w:tcW w:w="3523" w:type="dxa"/>
            <w:tcBorders>
              <w:top w:val="single" w:color="000000" w:sz="4" w:space="0"/>
              <w:left w:val="nil"/>
              <w:bottom w:val="single" w:color="000000" w:sz="4" w:space="0"/>
              <w:right w:val="single" w:color="000000" w:sz="4" w:space="0"/>
            </w:tcBorders>
            <w:shd w:val="clear" w:color="FFFFFF" w:fill="FFFFFF"/>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机关运行经费支出</w:t>
            </w:r>
          </w:p>
        </w:tc>
      </w:tr>
      <w:tr>
        <w:tblPrEx>
          <w:tblCellMar>
            <w:top w:w="0" w:type="dxa"/>
            <w:left w:w="108" w:type="dxa"/>
            <w:bottom w:w="0" w:type="dxa"/>
            <w:right w:w="108" w:type="dxa"/>
          </w:tblCellMar>
        </w:tblPrEx>
        <w:trPr>
          <w:trHeight w:val="285" w:hRule="atLeast"/>
        </w:trPr>
        <w:tc>
          <w:tcPr>
            <w:tcW w:w="980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snapToGrid w:val="0"/>
              <w:snapToGrid w:val="0"/>
              <w:widowControl/>
              <w:spacing w:line="240" w:lineRule="auto" w:before="0" w:after="0"/>
              <w:jc w:val="center"/>
              <w:rPr>
                <w:rFonts w:ascii="宋体" w:hAnsi="宋体" w:eastAsia="宋体" w:cs="宋体"/>
                <w:kern w:val="0"/>
                <w:sz w:val="20"/>
                <w:szCs w:val="20"/>
              </w:rPr>
            </w:pPr>
            <w:r>
              <w:rPr>
                <w:rFonts w:hint="eastAsia" w:ascii="宋体" w:hAnsi="宋体" w:eastAsia="宋体" w:cs="宋体"/>
                <w:b/>
                <w:bCs/>
                <w:color w:val="000000"/>
                <w:kern w:val="0"/>
                <w:sz w:val="20"/>
                <w:szCs w:val="20"/>
              </w:rPr>
              <w:t>合计</w:t>
            </w:r>
          </w:p>
        </w:tc>
        <w:tc>
          <w:tcPr>
            <w:tcW w:w="3523" w:type="dxa"/>
            <w:tcBorders>
              <w:top w:val="nil"/>
              <w:left w:val="nil"/>
              <w:bottom w:val="single" w:color="000000" w:sz="4" w:space="0"/>
              <w:right w:val="single" w:color="000000" w:sz="4" w:space="0"/>
            </w:tcBorders>
            <w:shd w:val="clear" w:color="FFFFFF" w:fill="FFFFFF"/>
            <w:vAlign w:val="center"/>
          </w:tcPr>
          <w:p>
            <w:pPr>
              <w:snapToGrid w:val="0"/>
              <w:widowControl/>
              <w:spacing w:line="240" w:lineRule="auto" w:before="0" w:after="0"/>
              <w:jc w:val="right"/>
              <w:rPr>
                <w:rFonts w:ascii="宋体" w:hAnsi="宋体" w:eastAsia="宋体" w:cs="宋体"/>
                <w:color w:val="000000"/>
                <w:kern w:val="0"/>
                <w:sz w:val="20"/>
                <w:szCs w:val="20"/>
              </w:rPr>
            </w:pPr>
            <w:r>
              <w:rPr>
                <w:rFonts w:ascii="Times New Roman" w:hAnsi="Times New Roman" w:eastAsia="宋体"/>
                <w:b w:val="0"/>
                <w:sz w:val="16"/>
              </w:rPr>
              <w:t>175.60</w:t>
            </w:r>
          </w:p>
        </w:tc>
      </w:tr>
      <w:tr>
        <w:tblPrEx>
          <w:tblCellMar>
            <w:top w:w="0" w:type="dxa"/>
            <w:left w:w="108" w:type="dxa"/>
            <w:bottom w:w="0" w:type="dxa"/>
            <w:right w:w="108" w:type="dxa"/>
          </w:tblCellMar>
        </w:tblPrEx>
        <w:trPr>
          <w:trHeight w:val="285" w:hRule="atLeast"/>
        </w:trPr>
        <w:tc>
          <w:tcPr>
            <w:tcW w:w="4900" w:type="dxa"/>
            <w:tcBorders>
              <w:top w:val="nil"/>
              <w:left w:val="single" w:color="auto" w:sz="4" w:space="0"/>
              <w:bottom w:val="single" w:color="auto" w:sz="4" w:space="0"/>
              <w:right w:val="single" w:color="auto" w:sz="4" w:space="0"/>
            </w:tcBorders>
            <w:shd w:val="clear" w:color="auto" w:fill="auto"/>
            <w:vAlign w:val="center"/>
          </w:tcPr>
          <w:p>
            <w:pPr>
              <w:snapToGrid w:val="0"/>
              <w:widowControl/>
              <w:spacing w:line="240" w:lineRule="auto" w:before="0" w:after="0"/>
              <w:jc w:val="left"/>
              <w:rPr>
                <w:rFonts w:ascii="宋体" w:hAnsi="宋体" w:eastAsia="宋体" w:cs="宋体"/>
                <w:color w:val="000000"/>
                <w:kern w:val="0"/>
                <w:sz w:val="20"/>
                <w:szCs w:val="20"/>
              </w:rPr>
            </w:pPr>
            <w:r>
              <w:rPr>
                <w:rFonts w:ascii="Times New Roman" w:hAnsi="Times New Roman" w:eastAsia="宋体"/>
                <w:b/>
                <w:sz w:val="16"/>
              </w:rPr>
              <w:t>302</w:t>
            </w:r>
          </w:p>
        </w:tc>
        <w:tc>
          <w:tcPr>
            <w:tcW w:w="4900" w:type="dxa"/>
            <w:tcBorders>
              <w:top w:val="nil"/>
              <w:left w:val="nil"/>
              <w:bottom w:val="single" w:color="000000" w:sz="4" w:space="0"/>
              <w:right w:val="single" w:color="000000" w:sz="4" w:space="0"/>
            </w:tcBorders>
            <w:shd w:val="clear" w:color="auto" w:fill="auto"/>
            <w:vAlign w:val="center"/>
          </w:tcPr>
          <w:p>
            <w:pPr>
              <w:snapToGrid w:val="0"/>
              <w:widowControl/>
              <w:spacing w:line="240" w:lineRule="auto" w:before="0" w:after="0"/>
              <w:jc w:val="left"/>
              <w:rPr>
                <w:rFonts w:ascii="宋体" w:hAnsi="宋体" w:eastAsia="宋体" w:cs="宋体"/>
                <w:color w:val="000000"/>
                <w:kern w:val="0"/>
                <w:sz w:val="20"/>
                <w:szCs w:val="20"/>
              </w:rPr>
            </w:pPr>
            <w:r>
              <w:rPr>
                <w:rFonts w:ascii="Times New Roman" w:hAnsi="Times New Roman" w:eastAsia="宋体"/>
                <w:b/>
                <w:sz w:val="16"/>
              </w:rPr>
              <w:t>商品和服务支出</w:t>
            </w:r>
          </w:p>
        </w:tc>
        <w:tc>
          <w:tcPr>
            <w:tcW w:w="3523" w:type="dxa"/>
            <w:tcBorders>
              <w:top w:val="nil"/>
              <w:left w:val="nil"/>
              <w:bottom w:val="single" w:color="000000" w:sz="4" w:space="0"/>
              <w:right w:val="single" w:color="000000" w:sz="4" w:space="0"/>
            </w:tcBorders>
            <w:shd w:val="clear" w:color="FFFFFF" w:fill="FFFFFF"/>
            <w:vAlign w:val="center"/>
          </w:tcPr>
          <w:p>
            <w:pPr>
              <w:snapToGrid w:val="0"/>
              <w:widowControl/>
              <w:spacing w:line="240" w:lineRule="auto" w:before="0" w:after="0"/>
              <w:jc w:val="right"/>
              <w:rPr>
                <w:rFonts w:ascii="宋体" w:hAnsi="宋体" w:eastAsia="宋体" w:cs="宋体"/>
                <w:color w:val="000000"/>
                <w:kern w:val="0"/>
                <w:sz w:val="20"/>
                <w:szCs w:val="20"/>
              </w:rPr>
            </w:pPr>
            <w:r>
              <w:rPr>
                <w:rFonts w:ascii="Times New Roman" w:hAnsi="Times New Roman" w:eastAsia="宋体"/>
                <w:b/>
                <w:sz w:val="16"/>
              </w:rPr>
              <w:t>175.60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30201</w:t>
            </w:r>
          </w:p>
        </w:tc>
        <w:tc>
          <w:tcPr>
            <w:tcW w:type="dxa" w:w="4900"/>
            <w:vAlign w:val="center"/>
          </w:tcPr>
          <w:p>
            <w:pPr>
              <w:snapToGrid w:val="0"/>
              <w:spacing w:line="240" w:lineRule="auto" w:before="0" w:after="0"/>
            </w:pPr>
            <w:r>
              <w:rPr>
                <w:rFonts w:ascii="Times New Roman" w:hAnsi="Times New Roman" w:eastAsia="宋体"/>
                <w:b w:val="0"/>
                <w:sz w:val="16"/>
              </w:rPr>
              <w:t xml:space="preserve">　办公费</w:t>
            </w:r>
          </w:p>
        </w:tc>
        <w:tc>
          <w:tcPr>
            <w:tcW w:type="dxa" w:w="3523"/>
            <w:vAlign w:val="center"/>
          </w:tcPr>
          <w:p>
            <w:pPr>
              <w:snapToGrid w:val="0"/>
              <w:spacing w:line="240" w:lineRule="auto" w:before="0" w:after="0"/>
              <w:jc w:val="right"/>
            </w:pPr>
            <w:r>
              <w:rPr>
                <w:rFonts w:ascii="Times New Roman" w:hAnsi="Times New Roman" w:eastAsia="宋体"/>
                <w:b w:val="0"/>
                <w:sz w:val="16"/>
              </w:rPr>
              <w:t>22.00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30202</w:t>
            </w:r>
          </w:p>
        </w:tc>
        <w:tc>
          <w:tcPr>
            <w:tcW w:type="dxa" w:w="4900"/>
            <w:vAlign w:val="center"/>
          </w:tcPr>
          <w:p>
            <w:pPr>
              <w:snapToGrid w:val="0"/>
              <w:spacing w:line="240" w:lineRule="auto" w:before="0" w:after="0"/>
            </w:pPr>
            <w:r>
              <w:rPr>
                <w:rFonts w:ascii="Times New Roman" w:hAnsi="Times New Roman" w:eastAsia="宋体"/>
                <w:b w:val="0"/>
                <w:sz w:val="16"/>
              </w:rPr>
              <w:t xml:space="preserve">　印刷费</w:t>
            </w:r>
          </w:p>
        </w:tc>
        <w:tc>
          <w:tcPr>
            <w:tcW w:type="dxa" w:w="3523"/>
            <w:vAlign w:val="center"/>
          </w:tcPr>
          <w:p>
            <w:pPr>
              <w:snapToGrid w:val="0"/>
              <w:spacing w:line="240" w:lineRule="auto" w:before="0" w:after="0"/>
              <w:jc w:val="right"/>
            </w:pPr>
            <w:r>
              <w:rPr>
                <w:rFonts w:ascii="Times New Roman" w:hAnsi="Times New Roman" w:eastAsia="宋体"/>
                <w:b w:val="0"/>
                <w:sz w:val="16"/>
              </w:rPr>
              <w:t>5.00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30205</w:t>
            </w:r>
          </w:p>
        </w:tc>
        <w:tc>
          <w:tcPr>
            <w:tcW w:type="dxa" w:w="4900"/>
            <w:vAlign w:val="center"/>
          </w:tcPr>
          <w:p>
            <w:pPr>
              <w:snapToGrid w:val="0"/>
              <w:spacing w:line="240" w:lineRule="auto" w:before="0" w:after="0"/>
            </w:pPr>
            <w:r>
              <w:rPr>
                <w:rFonts w:ascii="Times New Roman" w:hAnsi="Times New Roman" w:eastAsia="宋体"/>
                <w:b w:val="0"/>
                <w:sz w:val="16"/>
              </w:rPr>
              <w:t xml:space="preserve">　水费</w:t>
            </w:r>
          </w:p>
        </w:tc>
        <w:tc>
          <w:tcPr>
            <w:tcW w:type="dxa" w:w="3523"/>
            <w:vAlign w:val="center"/>
          </w:tcPr>
          <w:p>
            <w:pPr>
              <w:snapToGrid w:val="0"/>
              <w:spacing w:line="240" w:lineRule="auto" w:before="0" w:after="0"/>
              <w:jc w:val="right"/>
            </w:pPr>
            <w:r>
              <w:rPr>
                <w:rFonts w:ascii="Times New Roman" w:hAnsi="Times New Roman" w:eastAsia="宋体"/>
                <w:b w:val="0"/>
                <w:sz w:val="16"/>
              </w:rPr>
              <w:t>1.50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30206</w:t>
            </w:r>
          </w:p>
        </w:tc>
        <w:tc>
          <w:tcPr>
            <w:tcW w:type="dxa" w:w="4900"/>
            <w:vAlign w:val="center"/>
          </w:tcPr>
          <w:p>
            <w:pPr>
              <w:snapToGrid w:val="0"/>
              <w:spacing w:line="240" w:lineRule="auto" w:before="0" w:after="0"/>
            </w:pPr>
            <w:r>
              <w:rPr>
                <w:rFonts w:ascii="Times New Roman" w:hAnsi="Times New Roman" w:eastAsia="宋体"/>
                <w:b w:val="0"/>
                <w:sz w:val="16"/>
              </w:rPr>
              <w:t xml:space="preserve">　电费</w:t>
            </w:r>
          </w:p>
        </w:tc>
        <w:tc>
          <w:tcPr>
            <w:tcW w:type="dxa" w:w="3523"/>
            <w:vAlign w:val="center"/>
          </w:tcPr>
          <w:p>
            <w:pPr>
              <w:snapToGrid w:val="0"/>
              <w:spacing w:line="240" w:lineRule="auto" w:before="0" w:after="0"/>
              <w:jc w:val="right"/>
            </w:pPr>
            <w:r>
              <w:rPr>
                <w:rFonts w:ascii="Times New Roman" w:hAnsi="Times New Roman" w:eastAsia="宋体"/>
                <w:b w:val="0"/>
                <w:sz w:val="16"/>
              </w:rPr>
              <w:t>3.00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30207</w:t>
            </w:r>
          </w:p>
        </w:tc>
        <w:tc>
          <w:tcPr>
            <w:tcW w:type="dxa" w:w="4900"/>
            <w:vAlign w:val="center"/>
          </w:tcPr>
          <w:p>
            <w:pPr>
              <w:snapToGrid w:val="0"/>
              <w:spacing w:line="240" w:lineRule="auto" w:before="0" w:after="0"/>
            </w:pPr>
            <w:r>
              <w:rPr>
                <w:rFonts w:ascii="Times New Roman" w:hAnsi="Times New Roman" w:eastAsia="宋体"/>
                <w:b w:val="0"/>
                <w:sz w:val="16"/>
              </w:rPr>
              <w:t xml:space="preserve">　邮电费</w:t>
            </w:r>
          </w:p>
        </w:tc>
        <w:tc>
          <w:tcPr>
            <w:tcW w:type="dxa" w:w="3523"/>
            <w:vAlign w:val="center"/>
          </w:tcPr>
          <w:p>
            <w:pPr>
              <w:snapToGrid w:val="0"/>
              <w:spacing w:line="240" w:lineRule="auto" w:before="0" w:after="0"/>
              <w:jc w:val="right"/>
            </w:pPr>
            <w:r>
              <w:rPr>
                <w:rFonts w:ascii="Times New Roman" w:hAnsi="Times New Roman" w:eastAsia="宋体"/>
                <w:b w:val="0"/>
                <w:sz w:val="16"/>
              </w:rPr>
              <w:t>1.82</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30209</w:t>
            </w:r>
          </w:p>
        </w:tc>
        <w:tc>
          <w:tcPr>
            <w:tcW w:type="dxa" w:w="4900"/>
            <w:vAlign w:val="center"/>
          </w:tcPr>
          <w:p>
            <w:pPr>
              <w:snapToGrid w:val="0"/>
              <w:spacing w:line="240" w:lineRule="auto" w:before="0" w:after="0"/>
            </w:pPr>
            <w:r>
              <w:rPr>
                <w:rFonts w:ascii="Times New Roman" w:hAnsi="Times New Roman" w:eastAsia="宋体"/>
                <w:b w:val="0"/>
                <w:sz w:val="16"/>
              </w:rPr>
              <w:t xml:space="preserve">　物业管理费</w:t>
            </w:r>
          </w:p>
        </w:tc>
        <w:tc>
          <w:tcPr>
            <w:tcW w:type="dxa" w:w="3523"/>
            <w:vAlign w:val="center"/>
          </w:tcPr>
          <w:p>
            <w:pPr>
              <w:snapToGrid w:val="0"/>
              <w:spacing w:line="240" w:lineRule="auto" w:before="0" w:after="0"/>
              <w:jc w:val="right"/>
            </w:pPr>
            <w:r>
              <w:rPr>
                <w:rFonts w:ascii="Times New Roman" w:hAnsi="Times New Roman" w:eastAsia="宋体"/>
                <w:b w:val="0"/>
                <w:sz w:val="16"/>
              </w:rPr>
              <w:t>5.00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30211</w:t>
            </w:r>
          </w:p>
        </w:tc>
        <w:tc>
          <w:tcPr>
            <w:tcW w:type="dxa" w:w="4900"/>
            <w:vAlign w:val="center"/>
          </w:tcPr>
          <w:p>
            <w:pPr>
              <w:snapToGrid w:val="0"/>
              <w:spacing w:line="240" w:lineRule="auto" w:before="0" w:after="0"/>
            </w:pPr>
            <w:r>
              <w:rPr>
                <w:rFonts w:ascii="Times New Roman" w:hAnsi="Times New Roman" w:eastAsia="宋体"/>
                <w:b w:val="0"/>
                <w:sz w:val="16"/>
              </w:rPr>
              <w:t xml:space="preserve">　差旅费</w:t>
            </w:r>
          </w:p>
        </w:tc>
        <w:tc>
          <w:tcPr>
            <w:tcW w:type="dxa" w:w="3523"/>
            <w:vAlign w:val="center"/>
          </w:tcPr>
          <w:p>
            <w:pPr>
              <w:snapToGrid w:val="0"/>
              <w:spacing w:line="240" w:lineRule="auto" w:before="0" w:after="0"/>
              <w:jc w:val="right"/>
            </w:pPr>
            <w:r>
              <w:rPr>
                <w:rFonts w:ascii="Times New Roman" w:hAnsi="Times New Roman" w:eastAsia="宋体"/>
                <w:b w:val="0"/>
                <w:sz w:val="16"/>
              </w:rPr>
              <w:t>2.00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30213</w:t>
            </w:r>
          </w:p>
        </w:tc>
        <w:tc>
          <w:tcPr>
            <w:tcW w:type="dxa" w:w="4900"/>
            <w:vAlign w:val="center"/>
          </w:tcPr>
          <w:p>
            <w:pPr>
              <w:snapToGrid w:val="0"/>
              <w:spacing w:line="240" w:lineRule="auto" w:before="0" w:after="0"/>
            </w:pPr>
            <w:r>
              <w:rPr>
                <w:rFonts w:ascii="Times New Roman" w:hAnsi="Times New Roman" w:eastAsia="宋体"/>
                <w:b w:val="0"/>
                <w:sz w:val="16"/>
              </w:rPr>
              <w:t xml:space="preserve">　维修（护）费</w:t>
            </w:r>
          </w:p>
        </w:tc>
        <w:tc>
          <w:tcPr>
            <w:tcW w:type="dxa" w:w="3523"/>
            <w:vAlign w:val="center"/>
          </w:tcPr>
          <w:p>
            <w:pPr>
              <w:snapToGrid w:val="0"/>
              <w:spacing w:line="240" w:lineRule="auto" w:before="0" w:after="0"/>
              <w:jc w:val="right"/>
            </w:pPr>
            <w:r>
              <w:rPr>
                <w:rFonts w:ascii="Times New Roman" w:hAnsi="Times New Roman" w:eastAsia="宋体"/>
                <w:b w:val="0"/>
                <w:sz w:val="16"/>
              </w:rPr>
              <w:t>0.50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30214</w:t>
            </w:r>
          </w:p>
        </w:tc>
        <w:tc>
          <w:tcPr>
            <w:tcW w:type="dxa" w:w="4900"/>
            <w:vAlign w:val="center"/>
          </w:tcPr>
          <w:p>
            <w:pPr>
              <w:snapToGrid w:val="0"/>
              <w:spacing w:line="240" w:lineRule="auto" w:before="0" w:after="0"/>
            </w:pPr>
            <w:r>
              <w:rPr>
                <w:rFonts w:ascii="Times New Roman" w:hAnsi="Times New Roman" w:eastAsia="宋体"/>
                <w:b w:val="0"/>
                <w:sz w:val="16"/>
              </w:rPr>
              <w:t xml:space="preserve">　租赁费</w:t>
            </w:r>
          </w:p>
        </w:tc>
        <w:tc>
          <w:tcPr>
            <w:tcW w:type="dxa" w:w="3523"/>
            <w:vAlign w:val="center"/>
          </w:tcPr>
          <w:p>
            <w:pPr>
              <w:snapToGrid w:val="0"/>
              <w:spacing w:line="240" w:lineRule="auto" w:before="0" w:after="0"/>
              <w:jc w:val="right"/>
            </w:pPr>
            <w:r>
              <w:rPr>
                <w:rFonts w:ascii="Times New Roman" w:hAnsi="Times New Roman" w:eastAsia="宋体"/>
                <w:b w:val="0"/>
                <w:sz w:val="16"/>
              </w:rPr>
              <w:t>0.50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30216</w:t>
            </w:r>
          </w:p>
        </w:tc>
        <w:tc>
          <w:tcPr>
            <w:tcW w:type="dxa" w:w="4900"/>
            <w:vAlign w:val="center"/>
          </w:tcPr>
          <w:p>
            <w:pPr>
              <w:snapToGrid w:val="0"/>
              <w:spacing w:line="240" w:lineRule="auto" w:before="0" w:after="0"/>
            </w:pPr>
            <w:r>
              <w:rPr>
                <w:rFonts w:ascii="Times New Roman" w:hAnsi="Times New Roman" w:eastAsia="宋体"/>
                <w:b w:val="0"/>
                <w:sz w:val="16"/>
              </w:rPr>
              <w:t xml:space="preserve">　培训费</w:t>
            </w:r>
          </w:p>
        </w:tc>
        <w:tc>
          <w:tcPr>
            <w:tcW w:type="dxa" w:w="3523"/>
            <w:vAlign w:val="center"/>
          </w:tcPr>
          <w:p>
            <w:pPr>
              <w:snapToGrid w:val="0"/>
              <w:spacing w:line="240" w:lineRule="auto" w:before="0" w:after="0"/>
              <w:jc w:val="right"/>
            </w:pPr>
            <w:r>
              <w:rPr>
                <w:rFonts w:ascii="Times New Roman" w:hAnsi="Times New Roman" w:eastAsia="宋体"/>
                <w:b w:val="0"/>
                <w:sz w:val="16"/>
              </w:rPr>
              <w:t>1.00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30217</w:t>
            </w:r>
          </w:p>
        </w:tc>
        <w:tc>
          <w:tcPr>
            <w:tcW w:type="dxa" w:w="4900"/>
            <w:vAlign w:val="center"/>
          </w:tcPr>
          <w:p>
            <w:pPr>
              <w:snapToGrid w:val="0"/>
              <w:spacing w:line="240" w:lineRule="auto" w:before="0" w:after="0"/>
            </w:pPr>
            <w:r>
              <w:rPr>
                <w:rFonts w:ascii="Times New Roman" w:hAnsi="Times New Roman" w:eastAsia="宋体"/>
                <w:b w:val="0"/>
                <w:sz w:val="16"/>
              </w:rPr>
              <w:t xml:space="preserve">　公务接待费</w:t>
            </w:r>
          </w:p>
        </w:tc>
        <w:tc>
          <w:tcPr>
            <w:tcW w:type="dxa" w:w="3523"/>
            <w:vAlign w:val="center"/>
          </w:tcPr>
          <w:p>
            <w:pPr>
              <w:snapToGrid w:val="0"/>
              <w:spacing w:line="240" w:lineRule="auto" w:before="0" w:after="0"/>
              <w:jc w:val="right"/>
            </w:pPr>
            <w:r>
              <w:rPr>
                <w:rFonts w:ascii="Times New Roman" w:hAnsi="Times New Roman" w:eastAsia="宋体"/>
                <w:b w:val="0"/>
                <w:sz w:val="16"/>
              </w:rPr>
              <w:t>10.60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30218</w:t>
            </w:r>
          </w:p>
        </w:tc>
        <w:tc>
          <w:tcPr>
            <w:tcW w:type="dxa" w:w="4900"/>
            <w:vAlign w:val="center"/>
          </w:tcPr>
          <w:p>
            <w:pPr>
              <w:snapToGrid w:val="0"/>
              <w:spacing w:line="240" w:lineRule="auto" w:before="0" w:after="0"/>
            </w:pPr>
            <w:r>
              <w:rPr>
                <w:rFonts w:ascii="Times New Roman" w:hAnsi="Times New Roman" w:eastAsia="宋体"/>
                <w:b w:val="0"/>
                <w:sz w:val="16"/>
              </w:rPr>
              <w:t xml:space="preserve">　专用材料费</w:t>
            </w:r>
          </w:p>
        </w:tc>
        <w:tc>
          <w:tcPr>
            <w:tcW w:type="dxa" w:w="3523"/>
            <w:vAlign w:val="center"/>
          </w:tcPr>
          <w:p>
            <w:pPr>
              <w:snapToGrid w:val="0"/>
              <w:spacing w:line="240" w:lineRule="auto" w:before="0" w:after="0"/>
              <w:jc w:val="right"/>
            </w:pPr>
            <w:r>
              <w:rPr>
                <w:rFonts w:ascii="Times New Roman" w:hAnsi="Times New Roman" w:eastAsia="宋体"/>
                <w:b w:val="0"/>
                <w:sz w:val="16"/>
              </w:rPr>
              <w:t>0.50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30228</w:t>
            </w:r>
          </w:p>
        </w:tc>
        <w:tc>
          <w:tcPr>
            <w:tcW w:type="dxa" w:w="4900"/>
            <w:vAlign w:val="center"/>
          </w:tcPr>
          <w:p>
            <w:pPr>
              <w:snapToGrid w:val="0"/>
              <w:spacing w:line="240" w:lineRule="auto" w:before="0" w:after="0"/>
            </w:pPr>
            <w:r>
              <w:rPr>
                <w:rFonts w:ascii="Times New Roman" w:hAnsi="Times New Roman" w:eastAsia="宋体"/>
                <w:b w:val="0"/>
                <w:sz w:val="16"/>
              </w:rPr>
              <w:t xml:space="preserve">　工会经费</w:t>
            </w:r>
          </w:p>
        </w:tc>
        <w:tc>
          <w:tcPr>
            <w:tcW w:type="dxa" w:w="3523"/>
            <w:vAlign w:val="center"/>
          </w:tcPr>
          <w:p>
            <w:pPr>
              <w:snapToGrid w:val="0"/>
              <w:spacing w:line="240" w:lineRule="auto" w:before="0" w:after="0"/>
              <w:jc w:val="right"/>
            </w:pPr>
            <w:r>
              <w:rPr>
                <w:rFonts w:ascii="Times New Roman" w:hAnsi="Times New Roman" w:eastAsia="宋体"/>
                <w:b w:val="0"/>
                <w:sz w:val="16"/>
              </w:rPr>
              <w:t>6.38</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30229</w:t>
            </w:r>
          </w:p>
        </w:tc>
        <w:tc>
          <w:tcPr>
            <w:tcW w:type="dxa" w:w="4900"/>
            <w:vAlign w:val="center"/>
          </w:tcPr>
          <w:p>
            <w:pPr>
              <w:snapToGrid w:val="0"/>
              <w:spacing w:line="240" w:lineRule="auto" w:before="0" w:after="0"/>
            </w:pPr>
            <w:r>
              <w:rPr>
                <w:rFonts w:ascii="Times New Roman" w:hAnsi="Times New Roman" w:eastAsia="宋体"/>
                <w:b w:val="0"/>
                <w:sz w:val="16"/>
              </w:rPr>
              <w:t xml:space="preserve">　福利费</w:t>
            </w:r>
          </w:p>
        </w:tc>
        <w:tc>
          <w:tcPr>
            <w:tcW w:type="dxa" w:w="3523"/>
            <w:vAlign w:val="center"/>
          </w:tcPr>
          <w:p>
            <w:pPr>
              <w:snapToGrid w:val="0"/>
              <w:spacing w:line="240" w:lineRule="auto" w:before="0" w:after="0"/>
              <w:jc w:val="right"/>
            </w:pPr>
            <w:r>
              <w:rPr>
                <w:rFonts w:ascii="Times New Roman" w:hAnsi="Times New Roman" w:eastAsia="宋体"/>
                <w:b w:val="0"/>
                <w:sz w:val="16"/>
              </w:rPr>
              <w:t>3.02</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30231</w:t>
            </w:r>
          </w:p>
        </w:tc>
        <w:tc>
          <w:tcPr>
            <w:tcW w:type="dxa" w:w="4900"/>
            <w:vAlign w:val="center"/>
          </w:tcPr>
          <w:p>
            <w:pPr>
              <w:snapToGrid w:val="0"/>
              <w:spacing w:line="240" w:lineRule="auto" w:before="0" w:after="0"/>
            </w:pPr>
            <w:r>
              <w:rPr>
                <w:rFonts w:ascii="Times New Roman" w:hAnsi="Times New Roman" w:eastAsia="宋体"/>
                <w:b w:val="0"/>
                <w:sz w:val="16"/>
              </w:rPr>
              <w:t xml:space="preserve">　公务用车运行维护费</w:t>
            </w:r>
          </w:p>
        </w:tc>
        <w:tc>
          <w:tcPr>
            <w:tcW w:type="dxa" w:w="3523"/>
            <w:vAlign w:val="center"/>
          </w:tcPr>
          <w:p>
            <w:pPr>
              <w:snapToGrid w:val="0"/>
              <w:spacing w:line="240" w:lineRule="auto" w:before="0" w:after="0"/>
              <w:jc w:val="right"/>
            </w:pPr>
            <w:r>
              <w:rPr>
                <w:rFonts w:ascii="Times New Roman" w:hAnsi="Times New Roman" w:eastAsia="宋体"/>
                <w:b w:val="0"/>
                <w:sz w:val="16"/>
              </w:rPr>
              <w:t>12.80</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30239</w:t>
            </w:r>
          </w:p>
        </w:tc>
        <w:tc>
          <w:tcPr>
            <w:tcW w:type="dxa" w:w="4900"/>
            <w:vAlign w:val="center"/>
          </w:tcPr>
          <w:p>
            <w:pPr>
              <w:snapToGrid w:val="0"/>
              <w:spacing w:line="240" w:lineRule="auto" w:before="0" w:after="0"/>
            </w:pPr>
            <w:r>
              <w:rPr>
                <w:rFonts w:ascii="Times New Roman" w:hAnsi="Times New Roman" w:eastAsia="宋体"/>
                <w:b w:val="0"/>
                <w:sz w:val="16"/>
              </w:rPr>
              <w:t xml:space="preserve">　其他交通费用</w:t>
            </w:r>
          </w:p>
        </w:tc>
        <w:tc>
          <w:tcPr>
            <w:tcW w:type="dxa" w:w="3523"/>
            <w:vAlign w:val="center"/>
          </w:tcPr>
          <w:p>
            <w:pPr>
              <w:snapToGrid w:val="0"/>
              <w:spacing w:line="240" w:lineRule="auto" w:before="0" w:after="0"/>
              <w:jc w:val="right"/>
            </w:pPr>
            <w:r>
              <w:rPr>
                <w:rFonts w:ascii="Times New Roman" w:hAnsi="Times New Roman" w:eastAsia="宋体"/>
                <w:b w:val="0"/>
                <w:sz w:val="16"/>
              </w:rPr>
              <w:t>76.98</w:t>
            </w:r>
          </w:p>
        </w:tc>
      </w:tr>
      <w:tr>
        <w:trPr>
          <w:trHeight w:val="216"/>
        </w:trPr>
        <w:tc>
          <w:tcPr>
            <w:tcW w:type="dxa" w:w="4900"/>
            <w:vAlign w:val="center"/>
          </w:tcPr>
          <w:p>
            <w:pPr>
              <w:snapToGrid w:val="0"/>
              <w:spacing w:line="240" w:lineRule="auto" w:before="0" w:after="0"/>
            </w:pPr>
            <w:r>
              <w:rPr>
                <w:rFonts w:ascii="Times New Roman" w:hAnsi="Times New Roman" w:eastAsia="宋体"/>
                <w:b w:val="0"/>
                <w:sz w:val="16"/>
              </w:rPr>
              <w:t xml:space="preserve">　30299</w:t>
            </w:r>
          </w:p>
        </w:tc>
        <w:tc>
          <w:tcPr>
            <w:tcW w:type="dxa" w:w="4900"/>
            <w:vAlign w:val="center"/>
          </w:tcPr>
          <w:p>
            <w:pPr>
              <w:snapToGrid w:val="0"/>
              <w:spacing w:line="240" w:lineRule="auto" w:before="0" w:after="0"/>
            </w:pPr>
            <w:r>
              <w:rPr>
                <w:rFonts w:ascii="Times New Roman" w:hAnsi="Times New Roman" w:eastAsia="宋体"/>
                <w:b w:val="0"/>
                <w:sz w:val="16"/>
              </w:rPr>
              <w:t xml:space="preserve">　其他商品和服务支出</w:t>
            </w:r>
          </w:p>
        </w:tc>
        <w:tc>
          <w:tcPr>
            <w:tcW w:type="dxa" w:w="3523"/>
            <w:vAlign w:val="center"/>
          </w:tcPr>
          <w:p>
            <w:pPr>
              <w:snapToGrid w:val="0"/>
              <w:spacing w:line="240" w:lineRule="auto" w:before="0" w:after="0"/>
              <w:jc w:val="right"/>
            </w:pPr>
            <w:r>
              <w:rPr>
                <w:rFonts w:ascii="Times New Roman" w:hAnsi="Times New Roman" w:eastAsia="宋体"/>
                <w:b w:val="0"/>
                <w:sz w:val="16"/>
              </w:rPr>
              <w:t>23.00</w:t>
            </w:r>
          </w:p>
        </w:tc>
      </w:tr>
    </w:tbl>
    <w:p>
      <w:pPr>
        <w:keepNext w:val="0"/>
        <w:keepLines w:val="0"/>
        <w:pageBreakBefore w:val="0"/>
        <w:widowControl w:val="0"/>
        <w:kinsoku/>
        <w:wordWrap/>
        <w:overflowPunct/>
        <w:topLinePunct w:val="0"/>
        <w:autoSpaceDE w:val="0"/>
        <w:autoSpaceDN w:val="0"/>
        <w:bidi w:val="0"/>
        <w:adjustRightInd/>
        <w:snapToGrid w:val="0"/>
        <w:spacing w:beforeAutospacing="0" w:after="0" w:afterAutospacing="1" w:line="320" w:lineRule="exact" w:before="0"/>
        <w:ind w:left="0" w:leftChars="0" w:right="0" w:rightChars="0" w:firstLine="0" w:firstLineChars="0"/>
        <w:jc w:val="both"/>
        <w:textAlignment w:val="auto"/>
        <w:outlineLvl w:val="9"/>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注：“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autoSpaceDE w:val="0"/>
        <w:autoSpaceDN w:val="0"/>
        <w:snapToGrid w:val="0"/>
        <w:spacing w:before="0" w:beforeAutospacing="1" w:after="0" w:afterAutospacing="1" w:line="320" w:lineRule="exact"/>
        <w:jc w:val="center"/>
        <w:rPr>
          <w:rFonts w:ascii="Times New Roman" w:hAnsi="Times New Roman" w:eastAsia="方正小标宋_GBK" w:cs="Times New Roman"/>
          <w:kern w:val="0"/>
          <w:sz w:val="36"/>
          <w:szCs w:val="36"/>
        </w:rPr>
      </w:pPr>
      <w:bookmarkStart w:id="3" w:name="_GoBack"/>
      <w:bookmarkEnd w:id="3"/>
    </w:p>
    <w:p>
      <w:pPr>
        <w:keepNext/>
        <w:keepLines w:val="0"/>
        <w:pageBreakBefore/>
        <w:widowControl/>
        <w:kinsoku/>
        <w:wordWrap/>
        <w:overflowPunct/>
        <w:topLinePunct w:val="0"/>
        <w:autoSpaceDE/>
        <w:autoSpaceDN/>
        <w:bidi w:val="0"/>
        <w:adjustRightInd/>
        <w:snapToGrid/>
        <w:spacing w:line="550" w:lineRule="exact" w:before="0" w:after="0"/>
        <w:ind w:left="0" w:leftChars="0" w:right="0" w:rightChars="0" w:firstLine="0" w:firstLineChars="0"/>
        <w:jc w:val="left"/>
        <w:textAlignment w:val="auto"/>
        <w:outlineLvl w:val="9"/>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公开12表</w:t>
      </w:r>
    </w:p>
    <w:tbl>
      <w:tblPr>
        <w:tblStyle w:val="TableGrid"/>
        <w:tblpPr w:leftFromText="180" w:rightFromText="180" w:vertAnchor="text" w:tblpXSpec="center" w:tblpY="1"/>
        <w:tblOverlap w:val="never"/>
        <w:tblW w:w="14980" w:type="dxa"/>
        <w:jc w:val="center"/>
        <w:tblLayout w:type="autofit"/>
        <w:tblCellMar>
          <w:top w:w="0" w:type="dxa"/>
          <w:left w:w="108" w:type="dxa"/>
          <w:bottom w:w="0" w:type="dxa"/>
          <w:right w:w="108" w:type="dxa"/>
        </w:tblCellMar>
      </w:tblPr>
      <w:tblGrid>
        <w:gridCol w:w="1475"/>
        <w:gridCol w:w="1693"/>
        <w:gridCol w:w="1584"/>
        <w:gridCol w:w="1584"/>
        <w:gridCol w:w="1584"/>
        <w:gridCol w:w="1240"/>
        <w:gridCol w:w="1460"/>
        <w:gridCol w:w="1460"/>
        <w:gridCol w:w="1420"/>
        <w:gridCol w:w="1480"/>
      </w:tblGrid>
      <w:tr>
        <w:tblPrEx>
          <w:tblCellMar>
            <w:top w:w="0" w:type="dxa"/>
            <w:left w:w="108" w:type="dxa"/>
            <w:bottom w:w="0" w:type="dxa"/>
            <w:right w:w="108" w:type="dxa"/>
          </w:tblCellMar>
        </w:tblPrEx>
        <w:trPr>
          <w:trHeight w:val="420" w:hRule="atLeast"/>
          <w:tblHeader/>
          <w:jc w:val="center"/>
        </w:trPr>
        <w:tc>
          <w:tcPr>
            <w:tcW w:w="14980" w:type="dxa"/>
            <w:gridSpan w:val="10"/>
            <w:tcBorders>
              <w:top w:val="nil"/>
              <w:left w:val="nil"/>
              <w:bottom w:val="nil"/>
              <w:right w:val="nil"/>
            </w:tcBorders>
            <w:shd w:val="clear" w:color="auto" w:fill="auto"/>
            <w:vAlign w:val="center"/>
          </w:tcPr>
          <w:p>
            <w:pPr>
              <w:snapToGrid w:val="0"/>
              <w:snapToGrid w:val="0"/>
              <w:snapToGrid w:val="0"/>
              <w:snapToGrid w:val="0"/>
              <w:snapToGrid w:val="0"/>
              <w:snapToGrid w:val="0"/>
              <w:snapToGrid w:val="0"/>
              <w:snapToGrid w:val="0"/>
              <w:snapToGrid w:val="0"/>
              <w:snapToGrid w:val="0"/>
              <w:widowControl/>
              <w:spacing w:line="240" w:lineRule="auto" w:before="0" w:after="0"/>
              <w:jc w:val="center"/>
              <w:rPr>
                <w:rFonts w:ascii="方正小标宋_GBK" w:hAnsi="宋体" w:eastAsia="方正小标宋_GBK" w:cs="宋体"/>
                <w:color w:val="000000"/>
                <w:kern w:val="0"/>
                <w:sz w:val="32"/>
                <w:szCs w:val="32"/>
              </w:rPr>
            </w:pPr>
            <w:r>
              <w:rPr>
                <w:rFonts w:hint="eastAsia" w:ascii="方正小标宋_GBK" w:hAnsi="宋体" w:eastAsia="方正小标宋_GBK" w:cs="宋体"/>
                <w:kern w:val="0"/>
                <w:sz w:val="36"/>
                <w:szCs w:val="36"/>
              </w:rPr>
              <w:t>政府采购支出表</w:t>
            </w:r>
          </w:p>
        </w:tc>
      </w:tr>
      <w:tr>
        <w:tblPrEx>
          <w:tblCellMar>
            <w:top w:w="0" w:type="dxa"/>
            <w:left w:w="108" w:type="dxa"/>
            <w:bottom w:w="0" w:type="dxa"/>
            <w:right w:w="108" w:type="dxa"/>
          </w:tblCellMar>
        </w:tblPrEx>
        <w:trPr>
          <w:trHeight w:val="285" w:hRule="atLeast"/>
          <w:tblHeader/>
          <w:jc w:val="center"/>
        </w:trPr>
        <w:tc>
          <w:tcPr>
            <w:tcW w:w="6336" w:type="dxa"/>
            <w:gridSpan w:val="4"/>
            <w:tcBorders>
              <w:top w:val="nil"/>
              <w:left w:val="nil"/>
              <w:bottom w:val="nil"/>
              <w:right w:val="nil"/>
            </w:tcBorders>
            <w:shd w:val="clear" w:color="auto" w:fill="auto"/>
            <w:noWrap/>
            <w:vAlign w:val="center"/>
          </w:tcPr>
          <w:p>
            <w:pPr>
              <w:snapToGrid w:val="0"/>
              <w:snapToGrid w:val="0"/>
              <w:snapToGrid w:val="0"/>
              <w:snapToGrid w:val="0"/>
              <w:snapToGrid w:val="0"/>
              <w:widowControl/>
              <w:spacing w:line="240" w:lineRule="auto" w:before="0" w:after="0"/>
              <w:jc w:val="left"/>
              <w:rPr>
                <w:rFonts w:ascii="宋体" w:hAnsi="宋体" w:eastAsia="宋体" w:cs="宋体"/>
                <w:color w:val="000000"/>
                <w:kern w:val="0"/>
                <w:sz w:val="20"/>
                <w:szCs w:val="20"/>
              </w:rPr>
            </w:pPr>
            <w:r>
              <w:rPr>
                <w:rFonts w:hint="eastAsia" w:ascii="宋体" w:hAnsi="宋体" w:eastAsia="宋体" w:cs="宋体"/>
                <w:kern w:val="0"/>
                <w:sz w:val="20"/>
                <w:szCs w:val="20"/>
              </w:rPr>
              <w:t>部门/单位：</w:t>
            </w:r>
            <w:r>
              <w:rPr>
                <w:rFonts w:ascii="Times New Roman" w:hAnsi="Times New Roman" w:eastAsia="宋体" w:cs="Times New Roman"/>
                <w:kern w:val="0"/>
                <w:sz w:val="16"/>
                <w:szCs w:val="16"/>
              </w:rPr>
              <w:t xml:space="preserve">句容市卫生健康委员会</w:t>
            </w:r>
          </w:p>
        </w:tc>
        <w:tc>
          <w:tcPr>
            <w:tcW w:w="1584" w:type="dxa"/>
            <w:tcBorders>
              <w:top w:val="nil"/>
              <w:left w:val="nil"/>
              <w:bottom w:val="nil"/>
              <w:right w:val="nil"/>
            </w:tcBorders>
            <w:shd w:val="clear" w:color="auto" w:fill="auto"/>
            <w:vAlign w:val="center"/>
          </w:tcPr>
          <w:p>
            <w:pPr>
              <w:snapToGrid w:val="0"/>
              <w:widowControl/>
              <w:spacing w:line="240" w:lineRule="auto" w:before="0" w:after="0"/>
              <w:jc w:val="center"/>
              <w:rPr>
                <w:rFonts w:ascii="宋体" w:hAnsi="宋体" w:eastAsia="宋体" w:cs="Times New Roman"/>
                <w:kern w:val="0"/>
                <w:sz w:val="20"/>
                <w:szCs w:val="20"/>
              </w:rPr>
            </w:pPr>
          </w:p>
        </w:tc>
        <w:tc>
          <w:tcPr>
            <w:tcW w:w="1240" w:type="dxa"/>
            <w:tcBorders>
              <w:top w:val="nil"/>
              <w:left w:val="nil"/>
              <w:bottom w:val="nil"/>
              <w:right w:val="nil"/>
            </w:tcBorders>
            <w:shd w:val="clear" w:color="auto" w:fill="auto"/>
            <w:vAlign w:val="center"/>
          </w:tcPr>
          <w:p>
            <w:pPr>
              <w:snapToGrid w:val="0"/>
              <w:widowControl/>
              <w:spacing w:line="240" w:lineRule="auto" w:before="0" w:after="0"/>
              <w:jc w:val="center"/>
              <w:rPr>
                <w:rFonts w:ascii="宋体" w:hAnsi="宋体" w:eastAsia="宋体" w:cs="Times New Roman"/>
                <w:kern w:val="0"/>
                <w:sz w:val="20"/>
                <w:szCs w:val="20"/>
              </w:rPr>
            </w:pPr>
          </w:p>
        </w:tc>
        <w:tc>
          <w:tcPr>
            <w:tcW w:w="1460" w:type="dxa"/>
            <w:tcBorders>
              <w:top w:val="nil"/>
              <w:left w:val="nil"/>
              <w:bottom w:val="nil"/>
              <w:right w:val="nil"/>
            </w:tcBorders>
            <w:shd w:val="clear" w:color="auto" w:fill="auto"/>
            <w:vAlign w:val="center"/>
          </w:tcPr>
          <w:p>
            <w:pPr>
              <w:snapToGrid w:val="0"/>
              <w:widowControl/>
              <w:spacing w:line="240" w:lineRule="auto" w:before="0" w:after="0"/>
              <w:jc w:val="center"/>
              <w:rPr>
                <w:rFonts w:ascii="宋体" w:hAnsi="宋体" w:eastAsia="宋体" w:cs="Times New Roman"/>
                <w:kern w:val="0"/>
                <w:sz w:val="20"/>
                <w:szCs w:val="20"/>
              </w:rPr>
            </w:pPr>
          </w:p>
        </w:tc>
        <w:tc>
          <w:tcPr>
            <w:tcW w:w="1460" w:type="dxa"/>
            <w:tcBorders>
              <w:top w:val="nil"/>
              <w:left w:val="nil"/>
              <w:bottom w:val="nil"/>
              <w:right w:val="nil"/>
            </w:tcBorders>
            <w:shd w:val="clear" w:color="auto" w:fill="auto"/>
            <w:vAlign w:val="center"/>
          </w:tcPr>
          <w:p>
            <w:pPr>
              <w:snapToGrid w:val="0"/>
              <w:widowControl/>
              <w:spacing w:line="240" w:lineRule="auto" w:before="0" w:after="0"/>
              <w:jc w:val="center"/>
              <w:rPr>
                <w:rFonts w:ascii="宋体" w:hAnsi="宋体" w:eastAsia="宋体" w:cs="Times New Roman"/>
                <w:kern w:val="0"/>
                <w:sz w:val="20"/>
                <w:szCs w:val="20"/>
              </w:rPr>
            </w:pPr>
          </w:p>
        </w:tc>
        <w:tc>
          <w:tcPr>
            <w:tcW w:w="1420" w:type="dxa"/>
            <w:tcBorders>
              <w:top w:val="nil"/>
              <w:left w:val="nil"/>
              <w:bottom w:val="nil"/>
              <w:right w:val="nil"/>
            </w:tcBorders>
            <w:shd w:val="clear" w:color="auto" w:fill="auto"/>
            <w:vAlign w:val="center"/>
          </w:tcPr>
          <w:p>
            <w:pPr>
              <w:snapToGrid w:val="0"/>
              <w:widowControl/>
              <w:spacing w:line="240" w:lineRule="auto" w:before="0" w:after="0"/>
              <w:jc w:val="center"/>
              <w:rPr>
                <w:rFonts w:ascii="宋体" w:hAnsi="宋体" w:eastAsia="宋体" w:cs="Times New Roman"/>
                <w:kern w:val="0"/>
                <w:sz w:val="20"/>
                <w:szCs w:val="20"/>
              </w:rPr>
            </w:pPr>
          </w:p>
        </w:tc>
        <w:tc>
          <w:tcPr>
            <w:tcW w:w="1480" w:type="dxa"/>
            <w:tcBorders>
              <w:top w:val="nil"/>
              <w:left w:val="nil"/>
              <w:bottom w:val="nil"/>
              <w:right w:val="nil"/>
            </w:tcBorders>
            <w:shd w:val="clear" w:color="auto" w:fill="auto"/>
            <w:vAlign w:val="center"/>
          </w:tcPr>
          <w:p>
            <w:pPr>
              <w:snapToGrid w:val="0"/>
              <w:snapToGrid w:val="0"/>
              <w:widowControl/>
              <w:spacing w:line="240" w:lineRule="auto" w:before="0" w:after="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285" w:hRule="atLeast"/>
          <w:tblHeader/>
          <w:jc w:val="center"/>
        </w:trPr>
        <w:tc>
          <w:tcPr>
            <w:tcW w:w="1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采购品目大类</w:t>
            </w:r>
          </w:p>
        </w:tc>
        <w:tc>
          <w:tcPr>
            <w:tcW w:w="1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专项名称</w:t>
            </w:r>
          </w:p>
        </w:tc>
        <w:tc>
          <w:tcPr>
            <w:tcW w:w="15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经济科目</w:t>
            </w:r>
          </w:p>
        </w:tc>
        <w:tc>
          <w:tcPr>
            <w:tcW w:w="15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采购品目名称</w:t>
            </w:r>
          </w:p>
        </w:tc>
        <w:tc>
          <w:tcPr>
            <w:tcW w:w="15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采购组织形式</w:t>
            </w:r>
          </w:p>
        </w:tc>
        <w:tc>
          <w:tcPr>
            <w:tcW w:w="5580" w:type="dxa"/>
            <w:gridSpan w:val="4"/>
            <w:tcBorders>
              <w:top w:val="single" w:color="000000" w:sz="4" w:space="0"/>
              <w:left w:val="nil"/>
              <w:bottom w:val="single" w:color="000000" w:sz="4" w:space="0"/>
              <w:right w:val="single" w:color="000000" w:sz="4" w:space="0"/>
            </w:tcBorders>
            <w:shd w:val="clear" w:color="auto" w:fill="auto"/>
            <w:vAlign w:val="center"/>
          </w:tcPr>
          <w:p>
            <w:pPr>
              <w:snapToGrid w:val="0"/>
              <w:snapToGrid w:val="0"/>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资金来源</w:t>
            </w:r>
          </w:p>
        </w:tc>
        <w:tc>
          <w:tcPr>
            <w:tcW w:w="1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总计</w:t>
            </w:r>
          </w:p>
        </w:tc>
      </w:tr>
      <w:tr>
        <w:tblPrEx>
          <w:tblCellMar>
            <w:top w:w="0" w:type="dxa"/>
            <w:left w:w="108" w:type="dxa"/>
            <w:bottom w:w="0" w:type="dxa"/>
            <w:right w:w="108" w:type="dxa"/>
          </w:tblCellMar>
        </w:tblPrEx>
        <w:trPr>
          <w:trHeight w:val="540" w:hRule="atLeast"/>
          <w:tblHeader/>
          <w:jc w:val="center"/>
        </w:trPr>
        <w:tc>
          <w:tcPr>
            <w:tcW w:w="14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b/>
                <w:bCs/>
                <w:color w:val="000000"/>
                <w:kern w:val="0"/>
                <w:sz w:val="20"/>
                <w:szCs w:val="20"/>
              </w:rPr>
            </w:pPr>
          </w:p>
        </w:tc>
        <w:tc>
          <w:tcPr>
            <w:tcW w:w="169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b/>
                <w:bCs/>
                <w:color w:val="000000"/>
                <w:kern w:val="0"/>
                <w:sz w:val="20"/>
                <w:szCs w:val="20"/>
              </w:rPr>
            </w:pPr>
          </w:p>
        </w:tc>
        <w:tc>
          <w:tcPr>
            <w:tcW w:w="158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b/>
                <w:bCs/>
                <w:color w:val="000000"/>
                <w:kern w:val="0"/>
                <w:sz w:val="20"/>
                <w:szCs w:val="20"/>
              </w:rPr>
            </w:pPr>
          </w:p>
        </w:tc>
        <w:tc>
          <w:tcPr>
            <w:tcW w:w="158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b/>
                <w:bCs/>
                <w:color w:val="000000"/>
                <w:kern w:val="0"/>
                <w:sz w:val="20"/>
                <w:szCs w:val="20"/>
              </w:rPr>
            </w:pPr>
          </w:p>
        </w:tc>
        <w:tc>
          <w:tcPr>
            <w:tcW w:w="158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b/>
                <w:bCs/>
                <w:color w:val="000000"/>
                <w:kern w:val="0"/>
                <w:sz w:val="20"/>
                <w:szCs w:val="20"/>
              </w:rPr>
            </w:pPr>
          </w:p>
        </w:tc>
        <w:tc>
          <w:tcPr>
            <w:tcW w:w="1240" w:type="dxa"/>
            <w:tcBorders>
              <w:top w:val="nil"/>
              <w:left w:val="nil"/>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一般公共</w:t>
            </w:r>
          </w:p>
          <w:p>
            <w:pPr>
              <w:widowControl/>
              <w:spacing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预算资金</w:t>
            </w:r>
          </w:p>
        </w:tc>
        <w:tc>
          <w:tcPr>
            <w:tcW w:w="1460" w:type="dxa"/>
            <w:tcBorders>
              <w:top w:val="nil"/>
              <w:left w:val="nil"/>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政府性基金</w:t>
            </w:r>
          </w:p>
        </w:tc>
        <w:tc>
          <w:tcPr>
            <w:tcW w:w="1460" w:type="dxa"/>
            <w:tcBorders>
              <w:top w:val="nil"/>
              <w:left w:val="nil"/>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其他资金</w:t>
            </w:r>
          </w:p>
        </w:tc>
        <w:tc>
          <w:tcPr>
            <w:tcW w:w="1420" w:type="dxa"/>
            <w:tcBorders>
              <w:top w:val="nil"/>
              <w:left w:val="nil"/>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上年结转和结余资金</w:t>
            </w:r>
          </w:p>
        </w:tc>
        <w:tc>
          <w:tcPr>
            <w:tcW w:w="148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b/>
                <w:bCs/>
                <w:color w:val="000000"/>
                <w:kern w:val="0"/>
                <w:sz w:val="20"/>
                <w:szCs w:val="20"/>
              </w:rPr>
            </w:pPr>
          </w:p>
        </w:tc>
      </w:tr>
      <w:tr>
        <w:tblPrEx>
          <w:tblCellMar>
            <w:top w:w="0" w:type="dxa"/>
            <w:left w:w="108" w:type="dxa"/>
            <w:bottom w:w="0" w:type="dxa"/>
            <w:right w:w="108" w:type="dxa"/>
          </w:tblCellMar>
        </w:tblPrEx>
        <w:trPr>
          <w:trHeight w:val="285" w:hRule="atLeast"/>
          <w:jc w:val="center"/>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179.25</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right"/>
              <w:rPr>
                <w:rFonts w:ascii="宋体" w:hAnsi="宋体" w:eastAsia="宋体" w:cs="宋体"/>
                <w:b/>
                <w:bCs/>
                <w:color w:val="000000"/>
                <w:kern w:val="0"/>
                <w:sz w:val="20"/>
                <w:szCs w:val="20"/>
              </w:rPr>
            </w:pPr>
            <w:r>
              <w:rPr>
                <w:rFonts w:ascii="Times New Roman" w:hAnsi="Times New Roman" w:eastAsia="宋体"/>
                <w:b w:val="0"/>
                <w:sz w:val="16"/>
              </w:rPr>
              <w:t>179.25</w:t>
            </w:r>
          </w:p>
        </w:tc>
      </w:tr>
      <w:tr>
        <w:tblPrEx>
          <w:tblCellMar>
            <w:top w:w="0" w:type="dxa"/>
            <w:left w:w="108" w:type="dxa"/>
            <w:bottom w:w="0" w:type="dxa"/>
            <w:right w:w="108" w:type="dxa"/>
          </w:tblCellMar>
        </w:tblPrEx>
        <w:trPr>
          <w:trHeight w:val="285" w:hRule="atLeast"/>
          <w:jc w:val="center"/>
        </w:trPr>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left"/>
              <w:rPr>
                <w:rFonts w:hint="eastAsia" w:ascii="宋体" w:hAnsi="宋体" w:eastAsia="宋体" w:cs="宋体"/>
                <w:b/>
                <w:bCs/>
                <w:color w:val="000000"/>
                <w:kern w:val="0"/>
                <w:sz w:val="20"/>
                <w:szCs w:val="20"/>
              </w:rPr>
            </w:pPr>
            <w:r>
              <w:rPr>
                <w:rFonts w:ascii="Times New Roman" w:hAnsi="Times New Roman" w:eastAsia="宋体"/>
                <w:b w:val="0"/>
                <w:sz w:val="16"/>
              </w:rPr>
              <w:t>一、货物A</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hint="eastAsia" w:ascii="宋体" w:hAnsi="宋体" w:eastAsia="宋体" w:cs="宋体"/>
                <w:b/>
                <w:bCs/>
                <w:color w:val="000000"/>
                <w:kern w:val="0"/>
                <w:sz w:val="20"/>
                <w:szCs w:val="20"/>
              </w:rPr>
            </w:pPr>
            <w:r>
              <w:rPr>
                <w:rFonts w:ascii="Times New Roman" w:hAnsi="Times New Roman" w:eastAsia="宋体"/>
                <w:b w:val="0"/>
                <w:sz w:val="16"/>
              </w:rPr>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hint="eastAsia" w:ascii="宋体" w:hAnsi="宋体" w:eastAsia="宋体" w:cs="宋体"/>
                <w:b/>
                <w:bCs/>
                <w:color w:val="000000"/>
                <w:kern w:val="0"/>
                <w:sz w:val="20"/>
                <w:szCs w:val="20"/>
              </w:rPr>
            </w:pPr>
            <w:r>
              <w:rPr>
                <w:rFonts w:ascii="Times New Roman" w:hAnsi="Times New Roman" w:eastAsia="宋体"/>
                <w:b w:val="0"/>
                <w:sz w:val="16"/>
              </w:rPr>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hint="eastAsia" w:ascii="宋体" w:hAnsi="宋体" w:eastAsia="宋体" w:cs="宋体"/>
                <w:b/>
                <w:bCs/>
                <w:color w:val="000000"/>
                <w:kern w:val="0"/>
                <w:sz w:val="20"/>
                <w:szCs w:val="20"/>
              </w:rPr>
            </w:pPr>
            <w:r>
              <w:rPr>
                <w:rFonts w:ascii="Times New Roman" w:hAnsi="Times New Roman" w:eastAsia="宋体"/>
                <w:b w:val="0"/>
                <w:sz w:val="16"/>
              </w:rPr>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center"/>
              <w:rPr>
                <w:rFonts w:hint="eastAsia" w:ascii="宋体" w:hAnsi="宋体" w:eastAsia="宋体" w:cs="宋体"/>
                <w:b/>
                <w:bCs/>
                <w:color w:val="000000"/>
                <w:kern w:val="0"/>
                <w:sz w:val="20"/>
                <w:szCs w:val="20"/>
              </w:rPr>
            </w:pPr>
            <w:r>
              <w:rPr>
                <w:rFonts w:ascii="Times New Roman" w:hAnsi="Times New Roman" w:eastAsia="宋体"/>
                <w:b w:val="0"/>
                <w:sz w:val="16"/>
              </w:rPr>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right"/>
              <w:rPr>
                <w:rFonts w:hint="eastAsia" w:ascii="宋体" w:hAnsi="宋体" w:eastAsia="宋体" w:cs="宋体"/>
                <w:b/>
                <w:bCs/>
                <w:color w:val="000000"/>
                <w:kern w:val="0"/>
                <w:sz w:val="20"/>
                <w:szCs w:val="20"/>
              </w:rPr>
            </w:pPr>
            <w:r>
              <w:rPr>
                <w:rFonts w:ascii="Times New Roman" w:hAnsi="Times New Roman" w:eastAsia="宋体"/>
                <w:b w:val="0"/>
                <w:sz w:val="16"/>
              </w:rPr>
              <w:t>10.00</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right"/>
              <w:rPr>
                <w:rFonts w:hint="eastAsia" w:ascii="宋体" w:hAnsi="宋体" w:eastAsia="宋体" w:cs="宋体"/>
                <w:b/>
                <w:bCs/>
                <w:color w:val="000000"/>
                <w:kern w:val="0"/>
                <w:sz w:val="20"/>
                <w:szCs w:val="20"/>
              </w:rPr>
            </w:pPr>
            <w:r>
              <w:rPr>
                <w:rFonts w:ascii="Times New Roman" w:hAnsi="Times New Roman" w:eastAsia="宋体"/>
                <w:b w:val="0"/>
                <w:sz w:val="16"/>
              </w:rPr>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right"/>
              <w:rPr>
                <w:rFonts w:hint="eastAsia" w:ascii="宋体" w:hAnsi="宋体" w:eastAsia="宋体" w:cs="宋体"/>
                <w:b/>
                <w:bCs/>
                <w:color w:val="000000"/>
                <w:kern w:val="0"/>
                <w:sz w:val="20"/>
                <w:szCs w:val="20"/>
              </w:rPr>
            </w:pPr>
            <w:r>
              <w:rPr>
                <w:rFonts w:ascii="Times New Roman" w:hAnsi="Times New Roman" w:eastAsia="宋体"/>
                <w:b w:val="0"/>
                <w:sz w:val="16"/>
              </w:rPr>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right"/>
              <w:rPr>
                <w:rFonts w:hint="eastAsia" w:ascii="宋体" w:hAnsi="宋体" w:eastAsia="宋体" w:cs="宋体"/>
                <w:b/>
                <w:bCs/>
                <w:color w:val="000000"/>
                <w:kern w:val="0"/>
                <w:sz w:val="20"/>
                <w:szCs w:val="20"/>
              </w:rPr>
            </w:pPr>
            <w:r>
              <w:rPr>
                <w:rFonts w:ascii="Times New Roman" w:hAnsi="Times New Roman" w:eastAsia="宋体"/>
                <w:b w:val="0"/>
                <w:sz w:val="16"/>
              </w:rPr>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widowControl/>
              <w:spacing w:line="240" w:lineRule="auto" w:before="0" w:after="0"/>
              <w:jc w:val="right"/>
              <w:rPr>
                <w:rFonts w:hint="eastAsia" w:ascii="宋体" w:hAnsi="宋体" w:eastAsia="宋体" w:cs="宋体"/>
                <w:b/>
                <w:bCs/>
                <w:color w:val="000000"/>
                <w:kern w:val="0"/>
                <w:sz w:val="20"/>
                <w:szCs w:val="20"/>
              </w:rPr>
            </w:pPr>
            <w:r>
              <w:rPr>
                <w:rFonts w:ascii="Times New Roman" w:hAnsi="Times New Roman" w:eastAsia="宋体"/>
                <w:b w:val="0"/>
                <w:sz w:val="16"/>
              </w:rPr>
              <w:t>10.00</w:t>
            </w:r>
          </w:p>
        </w:tc>
      </w:tr>
      <w:tr>
        <w:trPr>
          <w:trHeight w:val="216"/>
        </w:trPr>
        <w:tc>
          <w:tcPr>
            <w:tcW w:type="dxa" w:w="1475"/>
            <w:vAlign w:val="center"/>
          </w:tcPr>
          <w:p>
            <w:pPr>
              <w:snapToGrid w:val="0"/>
              <w:spacing w:line="240" w:lineRule="auto" w:before="0" w:after="0"/>
            </w:pPr>
            <w:r>
              <w:rPr>
                <w:rFonts w:ascii="Times New Roman" w:hAnsi="Times New Roman" w:eastAsia="宋体"/>
                <w:b w:val="0"/>
                <w:sz w:val="16"/>
              </w:rPr>
              <w:t>A032022</w:t>
            </w:r>
          </w:p>
        </w:tc>
        <w:tc>
          <w:tcPr>
            <w:tcW w:type="dxa" w:w="1693"/>
            <w:vAlign w:val="center"/>
          </w:tcPr>
          <w:p>
            <w:pPr>
              <w:snapToGrid w:val="0"/>
              <w:spacing w:line="240" w:lineRule="auto" w:before="0" w:after="0"/>
            </w:pPr>
            <w:r>
              <w:rPr>
                <w:rFonts w:ascii="Times New Roman" w:hAnsi="Times New Roman" w:eastAsia="宋体"/>
                <w:b w:val="0"/>
                <w:sz w:val="16"/>
              </w:rPr>
              <w:t>手术急救设备及器具</w:t>
            </w:r>
          </w:p>
        </w:tc>
        <w:tc>
          <w:tcPr>
            <w:tcW w:type="dxa" w:w="1584"/>
            <w:vAlign w:val="center"/>
          </w:tcPr>
          <w:p>
            <w:pPr>
              <w:snapToGrid w:val="0"/>
              <w:spacing w:line="240" w:lineRule="auto" w:before="0" w:after="0"/>
            </w:pPr>
            <w:r>
              <w:rPr>
                <w:rFonts w:ascii="Times New Roman" w:hAnsi="Times New Roman" w:eastAsia="宋体"/>
                <w:b w:val="0"/>
                <w:sz w:val="16"/>
              </w:rPr>
              <w:t>专业设备</w:t>
            </w:r>
          </w:p>
        </w:tc>
        <w:tc>
          <w:tcPr>
            <w:tcW w:type="dxa" w:w="1584"/>
            <w:vAlign w:val="center"/>
          </w:tcPr>
          <w:p>
            <w:pPr>
              <w:snapToGrid w:val="0"/>
              <w:spacing w:line="240" w:lineRule="auto" w:before="0" w:after="0"/>
            </w:pPr>
            <w:r>
              <w:rPr>
                <w:rFonts w:ascii="Times New Roman" w:hAnsi="Times New Roman" w:eastAsia="宋体"/>
                <w:b w:val="0"/>
                <w:sz w:val="16"/>
              </w:rPr>
              <w:t>手术急救设备及器具</w:t>
            </w:r>
          </w:p>
        </w:tc>
        <w:tc>
          <w:tcPr>
            <w:tcW w:type="dxa" w:w="1584"/>
            <w:vAlign w:val="center"/>
          </w:tcPr>
          <w:p>
            <w:pPr>
              <w:snapToGrid w:val="0"/>
              <w:spacing w:line="240" w:lineRule="auto" w:before="0" w:after="0"/>
            </w:pPr>
            <w:r>
              <w:rPr>
                <w:rFonts w:ascii="Times New Roman" w:hAnsi="Times New Roman" w:eastAsia="宋体"/>
                <w:b w:val="0"/>
                <w:sz w:val="16"/>
              </w:rPr>
              <w:t>集中采购</w:t>
            </w:r>
          </w:p>
        </w:tc>
        <w:tc>
          <w:tcPr>
            <w:tcW w:type="dxa" w:w="1240"/>
            <w:vAlign w:val="center"/>
          </w:tcPr>
          <w:p>
            <w:pPr>
              <w:snapToGrid w:val="0"/>
              <w:spacing w:line="240" w:lineRule="auto" w:before="0" w:after="0"/>
              <w:jc w:val="right"/>
            </w:pPr>
            <w:r>
              <w:rPr>
                <w:rFonts w:ascii="Times New Roman" w:hAnsi="Times New Roman" w:eastAsia="宋体"/>
                <w:b w:val="0"/>
                <w:sz w:val="16"/>
              </w:rPr>
              <w:t>10.00</w:t>
            </w:r>
          </w:p>
        </w:tc>
        <w:tc>
          <w:tcPr>
            <w:tcW w:type="dxa" w:w="1460"/>
            <w:vAlign w:val="center"/>
          </w:tcPr>
          <w:p>
            <w:pPr>
              <w:snapToGrid w:val="0"/>
              <w:spacing w:line="240" w:lineRule="auto" w:before="0" w:after="0"/>
              <w:jc w:val="right"/>
            </w:pPr>
            <w:r>
              <w:rPr>
                <w:rFonts w:ascii="Times New Roman" w:hAnsi="Times New Roman" w:eastAsia="宋体"/>
                <w:b w:val="0"/>
                <w:sz w:val="16"/>
              </w:rPr>
            </w:r>
          </w:p>
        </w:tc>
        <w:tc>
          <w:tcPr>
            <w:tcW w:type="dxa" w:w="1460"/>
            <w:vAlign w:val="center"/>
          </w:tcPr>
          <w:p>
            <w:pPr>
              <w:snapToGrid w:val="0"/>
              <w:spacing w:line="240" w:lineRule="auto" w:before="0" w:after="0"/>
              <w:jc w:val="right"/>
            </w:pPr>
            <w:r>
              <w:rPr>
                <w:rFonts w:ascii="Times New Roman" w:hAnsi="Times New Roman" w:eastAsia="宋体"/>
                <w:b w:val="0"/>
                <w:sz w:val="16"/>
              </w:rPr>
            </w:r>
          </w:p>
        </w:tc>
        <w:tc>
          <w:tcPr>
            <w:tcW w:type="dxa" w:w="1420"/>
            <w:vAlign w:val="center"/>
          </w:tcPr>
          <w:p>
            <w:pPr>
              <w:snapToGrid w:val="0"/>
              <w:spacing w:line="240" w:lineRule="auto" w:before="0" w:after="0"/>
              <w:jc w:val="right"/>
            </w:pPr>
            <w:r>
              <w:rPr>
                <w:rFonts w:ascii="Times New Roman" w:hAnsi="Times New Roman" w:eastAsia="宋体"/>
                <w:b w:val="0"/>
                <w:sz w:val="16"/>
              </w:rPr>
            </w:r>
          </w:p>
        </w:tc>
        <w:tc>
          <w:tcPr>
            <w:tcW w:type="dxa" w:w="1480"/>
            <w:vAlign w:val="center"/>
          </w:tcPr>
          <w:p>
            <w:pPr>
              <w:snapToGrid w:val="0"/>
              <w:spacing w:line="240" w:lineRule="auto" w:before="0" w:after="0"/>
              <w:jc w:val="right"/>
            </w:pPr>
            <w:r>
              <w:rPr>
                <w:rFonts w:ascii="Times New Roman" w:hAnsi="Times New Roman" w:eastAsia="宋体"/>
                <w:b w:val="0"/>
                <w:sz w:val="16"/>
              </w:rPr>
              <w:t>10.00</w:t>
            </w:r>
          </w:p>
        </w:tc>
      </w:tr>
      <w:tr>
        <w:trPr>
          <w:trHeight w:val="216"/>
        </w:trPr>
        <w:tc>
          <w:tcPr>
            <w:tcW w:type="dxa" w:w="1475"/>
            <w:vAlign w:val="center"/>
          </w:tcPr>
          <w:p>
            <w:pPr>
              <w:snapToGrid w:val="0"/>
              <w:spacing w:line="240" w:lineRule="auto" w:before="0" w:after="0"/>
            </w:pPr>
            <w:r>
              <w:rPr>
                <w:rFonts w:ascii="Times New Roman" w:hAnsi="Times New Roman" w:eastAsia="宋体"/>
                <w:b w:val="0"/>
                <w:sz w:val="16"/>
              </w:rPr>
              <w:t>二、工程B</w:t>
            </w:r>
          </w:p>
        </w:tc>
        <w:tc>
          <w:tcPr>
            <w:tcW w:type="dxa" w:w="1693"/>
            <w:vAlign w:val="center"/>
          </w:tcPr>
          <w:p>
            <w:pPr>
              <w:snapToGrid w:val="0"/>
              <w:spacing w:line="240" w:lineRule="auto" w:before="0" w:after="0"/>
            </w:pPr>
            <w:r>
              <w:rPr>
                <w:rFonts w:ascii="Times New Roman" w:hAnsi="Times New Roman" w:eastAsia="宋体"/>
                <w:b w:val="0"/>
                <w:sz w:val="16"/>
              </w:rPr>
            </w:r>
          </w:p>
        </w:tc>
        <w:tc>
          <w:tcPr>
            <w:tcW w:type="dxa" w:w="1584"/>
            <w:vAlign w:val="center"/>
          </w:tcPr>
          <w:p>
            <w:pPr>
              <w:snapToGrid w:val="0"/>
              <w:spacing w:line="240" w:lineRule="auto" w:before="0" w:after="0"/>
            </w:pPr>
            <w:r>
              <w:rPr>
                <w:rFonts w:ascii="Times New Roman" w:hAnsi="Times New Roman" w:eastAsia="宋体"/>
                <w:b w:val="0"/>
                <w:sz w:val="16"/>
              </w:rPr>
            </w:r>
          </w:p>
        </w:tc>
        <w:tc>
          <w:tcPr>
            <w:tcW w:type="dxa" w:w="1584"/>
            <w:vAlign w:val="center"/>
          </w:tcPr>
          <w:p>
            <w:pPr>
              <w:snapToGrid w:val="0"/>
              <w:spacing w:line="240" w:lineRule="auto" w:before="0" w:after="0"/>
            </w:pPr>
            <w:r>
              <w:rPr>
                <w:rFonts w:ascii="Times New Roman" w:hAnsi="Times New Roman" w:eastAsia="宋体"/>
                <w:b w:val="0"/>
                <w:sz w:val="16"/>
              </w:rPr>
            </w:r>
          </w:p>
        </w:tc>
        <w:tc>
          <w:tcPr>
            <w:tcW w:type="dxa" w:w="1584"/>
            <w:vAlign w:val="center"/>
          </w:tcPr>
          <w:p>
            <w:pPr>
              <w:snapToGrid w:val="0"/>
              <w:spacing w:line="240" w:lineRule="auto" w:before="0" w:after="0"/>
            </w:pPr>
            <w:r>
              <w:rPr>
                <w:rFonts w:ascii="Times New Roman" w:hAnsi="Times New Roman" w:eastAsia="宋体"/>
                <w:b w:val="0"/>
                <w:sz w:val="16"/>
              </w:rPr>
            </w:r>
          </w:p>
        </w:tc>
        <w:tc>
          <w:tcPr>
            <w:tcW w:type="dxa" w:w="1240"/>
            <w:vAlign w:val="center"/>
          </w:tcPr>
          <w:p>
            <w:pPr>
              <w:snapToGrid w:val="0"/>
              <w:spacing w:line="240" w:lineRule="auto" w:before="0" w:after="0"/>
              <w:jc w:val="right"/>
            </w:pPr>
            <w:r>
              <w:rPr>
                <w:rFonts w:ascii="Times New Roman" w:hAnsi="Times New Roman" w:eastAsia="宋体"/>
                <w:b w:val="0"/>
                <w:sz w:val="16"/>
              </w:rPr>
            </w:r>
          </w:p>
        </w:tc>
        <w:tc>
          <w:tcPr>
            <w:tcW w:type="dxa" w:w="1460"/>
            <w:vAlign w:val="center"/>
          </w:tcPr>
          <w:p>
            <w:pPr>
              <w:snapToGrid w:val="0"/>
              <w:spacing w:line="240" w:lineRule="auto" w:before="0" w:after="0"/>
              <w:jc w:val="right"/>
            </w:pPr>
            <w:r>
              <w:rPr>
                <w:rFonts w:ascii="Times New Roman" w:hAnsi="Times New Roman" w:eastAsia="宋体"/>
                <w:b w:val="0"/>
                <w:sz w:val="16"/>
              </w:rPr>
            </w:r>
          </w:p>
        </w:tc>
        <w:tc>
          <w:tcPr>
            <w:tcW w:type="dxa" w:w="1460"/>
            <w:vAlign w:val="center"/>
          </w:tcPr>
          <w:p>
            <w:pPr>
              <w:snapToGrid w:val="0"/>
              <w:spacing w:line="240" w:lineRule="auto" w:before="0" w:after="0"/>
              <w:jc w:val="right"/>
            </w:pPr>
            <w:r>
              <w:rPr>
                <w:rFonts w:ascii="Times New Roman" w:hAnsi="Times New Roman" w:eastAsia="宋体"/>
                <w:b w:val="0"/>
                <w:sz w:val="16"/>
              </w:rPr>
            </w:r>
          </w:p>
        </w:tc>
        <w:tc>
          <w:tcPr>
            <w:tcW w:type="dxa" w:w="1420"/>
            <w:vAlign w:val="center"/>
          </w:tcPr>
          <w:p>
            <w:pPr>
              <w:snapToGrid w:val="0"/>
              <w:spacing w:line="240" w:lineRule="auto" w:before="0" w:after="0"/>
              <w:jc w:val="right"/>
            </w:pPr>
            <w:r>
              <w:rPr>
                <w:rFonts w:ascii="Times New Roman" w:hAnsi="Times New Roman" w:eastAsia="宋体"/>
                <w:b w:val="0"/>
                <w:sz w:val="16"/>
              </w:rPr>
            </w:r>
          </w:p>
        </w:tc>
        <w:tc>
          <w:tcPr>
            <w:tcW w:type="dxa" w:w="1480"/>
            <w:vAlign w:val="center"/>
          </w:tcPr>
          <w:p>
            <w:pPr>
              <w:snapToGrid w:val="0"/>
              <w:spacing w:line="240" w:lineRule="auto" w:before="0" w:after="0"/>
              <w:jc w:val="right"/>
            </w:pPr>
            <w:r>
              <w:rPr>
                <w:rFonts w:ascii="Times New Roman" w:hAnsi="Times New Roman" w:eastAsia="宋体"/>
                <w:b w:val="0"/>
                <w:sz w:val="16"/>
              </w:rPr>
            </w:r>
          </w:p>
        </w:tc>
      </w:tr>
      <w:tr>
        <w:trPr>
          <w:trHeight w:val="216"/>
        </w:trPr>
        <w:tc>
          <w:tcPr>
            <w:tcW w:type="dxa" w:w="1475"/>
            <w:vAlign w:val="center"/>
          </w:tcPr>
          <w:p>
            <w:pPr>
              <w:snapToGrid w:val="0"/>
              <w:spacing w:line="240" w:lineRule="auto" w:before="0" w:after="0"/>
            </w:pPr>
            <w:r>
              <w:rPr>
                <w:rFonts w:ascii="Times New Roman" w:hAnsi="Times New Roman" w:eastAsia="宋体"/>
                <w:b w:val="0"/>
                <w:sz w:val="16"/>
              </w:rPr>
              <w:t>三、服务C</w:t>
            </w:r>
          </w:p>
        </w:tc>
        <w:tc>
          <w:tcPr>
            <w:tcW w:type="dxa" w:w="1693"/>
            <w:vAlign w:val="center"/>
          </w:tcPr>
          <w:p>
            <w:pPr>
              <w:snapToGrid w:val="0"/>
              <w:spacing w:line="240" w:lineRule="auto" w:before="0" w:after="0"/>
            </w:pPr>
            <w:r>
              <w:rPr>
                <w:rFonts w:ascii="Times New Roman" w:hAnsi="Times New Roman" w:eastAsia="宋体"/>
                <w:b w:val="0"/>
                <w:sz w:val="16"/>
              </w:rPr>
            </w:r>
          </w:p>
        </w:tc>
        <w:tc>
          <w:tcPr>
            <w:tcW w:type="dxa" w:w="1584"/>
            <w:vAlign w:val="center"/>
          </w:tcPr>
          <w:p>
            <w:pPr>
              <w:snapToGrid w:val="0"/>
              <w:spacing w:line="240" w:lineRule="auto" w:before="0" w:after="0"/>
            </w:pPr>
            <w:r>
              <w:rPr>
                <w:rFonts w:ascii="Times New Roman" w:hAnsi="Times New Roman" w:eastAsia="宋体"/>
                <w:b w:val="0"/>
                <w:sz w:val="16"/>
              </w:rPr>
            </w:r>
          </w:p>
        </w:tc>
        <w:tc>
          <w:tcPr>
            <w:tcW w:type="dxa" w:w="1584"/>
            <w:vAlign w:val="center"/>
          </w:tcPr>
          <w:p>
            <w:pPr>
              <w:snapToGrid w:val="0"/>
              <w:spacing w:line="240" w:lineRule="auto" w:before="0" w:after="0"/>
            </w:pPr>
            <w:r>
              <w:rPr>
                <w:rFonts w:ascii="Times New Roman" w:hAnsi="Times New Roman" w:eastAsia="宋体"/>
                <w:b w:val="0"/>
                <w:sz w:val="16"/>
              </w:rPr>
            </w:r>
          </w:p>
        </w:tc>
        <w:tc>
          <w:tcPr>
            <w:tcW w:type="dxa" w:w="1584"/>
            <w:vAlign w:val="center"/>
          </w:tcPr>
          <w:p>
            <w:pPr>
              <w:snapToGrid w:val="0"/>
              <w:spacing w:line="240" w:lineRule="auto" w:before="0" w:after="0"/>
            </w:pPr>
            <w:r>
              <w:rPr>
                <w:rFonts w:ascii="Times New Roman" w:hAnsi="Times New Roman" w:eastAsia="宋体"/>
                <w:b w:val="0"/>
                <w:sz w:val="16"/>
              </w:rPr>
            </w:r>
          </w:p>
        </w:tc>
        <w:tc>
          <w:tcPr>
            <w:tcW w:type="dxa" w:w="1240"/>
            <w:vAlign w:val="center"/>
          </w:tcPr>
          <w:p>
            <w:pPr>
              <w:snapToGrid w:val="0"/>
              <w:spacing w:line="240" w:lineRule="auto" w:before="0" w:after="0"/>
              <w:jc w:val="right"/>
            </w:pPr>
            <w:r>
              <w:rPr>
                <w:rFonts w:ascii="Times New Roman" w:hAnsi="Times New Roman" w:eastAsia="宋体"/>
                <w:b w:val="0"/>
                <w:sz w:val="16"/>
              </w:rPr>
              <w:t>169.25</w:t>
            </w:r>
          </w:p>
        </w:tc>
        <w:tc>
          <w:tcPr>
            <w:tcW w:type="dxa" w:w="1460"/>
            <w:vAlign w:val="center"/>
          </w:tcPr>
          <w:p>
            <w:pPr>
              <w:snapToGrid w:val="0"/>
              <w:spacing w:line="240" w:lineRule="auto" w:before="0" w:after="0"/>
              <w:jc w:val="right"/>
            </w:pPr>
            <w:r>
              <w:rPr>
                <w:rFonts w:ascii="Times New Roman" w:hAnsi="Times New Roman" w:eastAsia="宋体"/>
                <w:b w:val="0"/>
                <w:sz w:val="16"/>
              </w:rPr>
            </w:r>
          </w:p>
        </w:tc>
        <w:tc>
          <w:tcPr>
            <w:tcW w:type="dxa" w:w="1460"/>
            <w:vAlign w:val="center"/>
          </w:tcPr>
          <w:p>
            <w:pPr>
              <w:snapToGrid w:val="0"/>
              <w:spacing w:line="240" w:lineRule="auto" w:before="0" w:after="0"/>
              <w:jc w:val="right"/>
            </w:pPr>
            <w:r>
              <w:rPr>
                <w:rFonts w:ascii="Times New Roman" w:hAnsi="Times New Roman" w:eastAsia="宋体"/>
                <w:b w:val="0"/>
                <w:sz w:val="16"/>
              </w:rPr>
            </w:r>
          </w:p>
        </w:tc>
        <w:tc>
          <w:tcPr>
            <w:tcW w:type="dxa" w:w="1420"/>
            <w:vAlign w:val="center"/>
          </w:tcPr>
          <w:p>
            <w:pPr>
              <w:snapToGrid w:val="0"/>
              <w:spacing w:line="240" w:lineRule="auto" w:before="0" w:after="0"/>
              <w:jc w:val="right"/>
            </w:pPr>
            <w:r>
              <w:rPr>
                <w:rFonts w:ascii="Times New Roman" w:hAnsi="Times New Roman" w:eastAsia="宋体"/>
                <w:b w:val="0"/>
                <w:sz w:val="16"/>
              </w:rPr>
            </w:r>
          </w:p>
        </w:tc>
        <w:tc>
          <w:tcPr>
            <w:tcW w:type="dxa" w:w="1480"/>
            <w:vAlign w:val="center"/>
          </w:tcPr>
          <w:p>
            <w:pPr>
              <w:snapToGrid w:val="0"/>
              <w:spacing w:line="240" w:lineRule="auto" w:before="0" w:after="0"/>
              <w:jc w:val="right"/>
            </w:pPr>
            <w:r>
              <w:rPr>
                <w:rFonts w:ascii="Times New Roman" w:hAnsi="Times New Roman" w:eastAsia="宋体"/>
                <w:b w:val="0"/>
                <w:sz w:val="16"/>
              </w:rPr>
              <w:t>169.25</w:t>
            </w:r>
          </w:p>
        </w:tc>
      </w:tr>
      <w:tr>
        <w:trPr>
          <w:trHeight w:val="216"/>
        </w:trPr>
        <w:tc>
          <w:tcPr>
            <w:tcW w:type="dxa" w:w="1475"/>
            <w:vAlign w:val="center"/>
          </w:tcPr>
          <w:p>
            <w:pPr>
              <w:snapToGrid w:val="0"/>
              <w:spacing w:line="240" w:lineRule="auto" w:before="0" w:after="0"/>
            </w:pPr>
            <w:r>
              <w:rPr>
                <w:rFonts w:ascii="Times New Roman" w:hAnsi="Times New Roman" w:eastAsia="宋体"/>
                <w:b w:val="0"/>
                <w:sz w:val="16"/>
              </w:rPr>
              <w:t>C02010302</w:t>
            </w:r>
          </w:p>
        </w:tc>
        <w:tc>
          <w:tcPr>
            <w:tcW w:type="dxa" w:w="1693"/>
            <w:vAlign w:val="center"/>
          </w:tcPr>
          <w:p>
            <w:pPr>
              <w:snapToGrid w:val="0"/>
              <w:spacing w:line="240" w:lineRule="auto" w:before="0" w:after="0"/>
            </w:pPr>
            <w:r>
              <w:rPr>
                <w:rFonts w:ascii="Times New Roman" w:hAnsi="Times New Roman" w:eastAsia="宋体"/>
                <w:b w:val="0"/>
                <w:sz w:val="16"/>
              </w:rPr>
              <w:t>行业应用软件开发服务</w:t>
            </w:r>
          </w:p>
        </w:tc>
        <w:tc>
          <w:tcPr>
            <w:tcW w:type="dxa" w:w="1584"/>
            <w:vAlign w:val="center"/>
          </w:tcPr>
          <w:p>
            <w:pPr>
              <w:snapToGrid w:val="0"/>
              <w:spacing w:line="240" w:lineRule="auto" w:before="0" w:after="0"/>
            </w:pPr>
            <w:r>
              <w:rPr>
                <w:rFonts w:ascii="Times New Roman" w:hAnsi="Times New Roman" w:eastAsia="宋体"/>
                <w:b w:val="0"/>
                <w:sz w:val="16"/>
              </w:rPr>
              <w:t>信息网络及软件购置更新</w:t>
            </w:r>
          </w:p>
        </w:tc>
        <w:tc>
          <w:tcPr>
            <w:tcW w:type="dxa" w:w="1584"/>
            <w:vAlign w:val="center"/>
          </w:tcPr>
          <w:p>
            <w:pPr>
              <w:snapToGrid w:val="0"/>
              <w:spacing w:line="240" w:lineRule="auto" w:before="0" w:after="0"/>
            </w:pPr>
            <w:r>
              <w:rPr>
                <w:rFonts w:ascii="Times New Roman" w:hAnsi="Times New Roman" w:eastAsia="宋体"/>
                <w:b w:val="0"/>
                <w:sz w:val="16"/>
              </w:rPr>
              <w:t>行业应用软件开发服务</w:t>
            </w:r>
          </w:p>
        </w:tc>
        <w:tc>
          <w:tcPr>
            <w:tcW w:type="dxa" w:w="1584"/>
            <w:vAlign w:val="center"/>
          </w:tcPr>
          <w:p>
            <w:pPr>
              <w:snapToGrid w:val="0"/>
              <w:spacing w:line="240" w:lineRule="auto" w:before="0" w:after="0"/>
            </w:pPr>
            <w:r>
              <w:rPr>
                <w:rFonts w:ascii="Times New Roman" w:hAnsi="Times New Roman" w:eastAsia="宋体"/>
                <w:b w:val="0"/>
                <w:sz w:val="16"/>
              </w:rPr>
              <w:t>分散采购</w:t>
            </w:r>
          </w:p>
        </w:tc>
        <w:tc>
          <w:tcPr>
            <w:tcW w:type="dxa" w:w="1240"/>
            <w:vAlign w:val="center"/>
          </w:tcPr>
          <w:p>
            <w:pPr>
              <w:snapToGrid w:val="0"/>
              <w:spacing w:line="240" w:lineRule="auto" w:before="0" w:after="0"/>
              <w:jc w:val="right"/>
            </w:pPr>
            <w:r>
              <w:rPr>
                <w:rFonts w:ascii="Times New Roman" w:hAnsi="Times New Roman" w:eastAsia="宋体"/>
                <w:b w:val="0"/>
                <w:sz w:val="16"/>
              </w:rPr>
              <w:t>128.00</w:t>
            </w:r>
          </w:p>
        </w:tc>
        <w:tc>
          <w:tcPr>
            <w:tcW w:type="dxa" w:w="1460"/>
            <w:vAlign w:val="center"/>
          </w:tcPr>
          <w:p>
            <w:pPr>
              <w:snapToGrid w:val="0"/>
              <w:spacing w:line="240" w:lineRule="auto" w:before="0" w:after="0"/>
              <w:jc w:val="right"/>
            </w:pPr>
            <w:r>
              <w:rPr>
                <w:rFonts w:ascii="Times New Roman" w:hAnsi="Times New Roman" w:eastAsia="宋体"/>
                <w:b w:val="0"/>
                <w:sz w:val="16"/>
              </w:rPr>
            </w:r>
          </w:p>
        </w:tc>
        <w:tc>
          <w:tcPr>
            <w:tcW w:type="dxa" w:w="1460"/>
            <w:vAlign w:val="center"/>
          </w:tcPr>
          <w:p>
            <w:pPr>
              <w:snapToGrid w:val="0"/>
              <w:spacing w:line="240" w:lineRule="auto" w:before="0" w:after="0"/>
              <w:jc w:val="right"/>
            </w:pPr>
            <w:r>
              <w:rPr>
                <w:rFonts w:ascii="Times New Roman" w:hAnsi="Times New Roman" w:eastAsia="宋体"/>
                <w:b w:val="0"/>
                <w:sz w:val="16"/>
              </w:rPr>
            </w:r>
          </w:p>
        </w:tc>
        <w:tc>
          <w:tcPr>
            <w:tcW w:type="dxa" w:w="1420"/>
            <w:vAlign w:val="center"/>
          </w:tcPr>
          <w:p>
            <w:pPr>
              <w:snapToGrid w:val="0"/>
              <w:spacing w:line="240" w:lineRule="auto" w:before="0" w:after="0"/>
              <w:jc w:val="right"/>
            </w:pPr>
            <w:r>
              <w:rPr>
                <w:rFonts w:ascii="Times New Roman" w:hAnsi="Times New Roman" w:eastAsia="宋体"/>
                <w:b w:val="0"/>
                <w:sz w:val="16"/>
              </w:rPr>
            </w:r>
          </w:p>
        </w:tc>
        <w:tc>
          <w:tcPr>
            <w:tcW w:type="dxa" w:w="1480"/>
            <w:vAlign w:val="center"/>
          </w:tcPr>
          <w:p>
            <w:pPr>
              <w:snapToGrid w:val="0"/>
              <w:spacing w:line="240" w:lineRule="auto" w:before="0" w:after="0"/>
              <w:jc w:val="right"/>
            </w:pPr>
            <w:r>
              <w:rPr>
                <w:rFonts w:ascii="Times New Roman" w:hAnsi="Times New Roman" w:eastAsia="宋体"/>
                <w:b w:val="0"/>
                <w:sz w:val="16"/>
              </w:rPr>
              <w:t>128.00</w:t>
            </w:r>
          </w:p>
        </w:tc>
      </w:tr>
      <w:tr>
        <w:trPr>
          <w:trHeight w:val="216"/>
        </w:trPr>
        <w:tc>
          <w:tcPr>
            <w:tcW w:type="dxa" w:w="1475"/>
            <w:vAlign w:val="center"/>
          </w:tcPr>
          <w:p>
            <w:pPr>
              <w:snapToGrid w:val="0"/>
              <w:spacing w:line="240" w:lineRule="auto" w:before="0" w:after="0"/>
            </w:pPr>
            <w:r>
              <w:rPr>
                <w:rFonts w:ascii="Times New Roman" w:hAnsi="Times New Roman" w:eastAsia="宋体"/>
                <w:b w:val="0"/>
                <w:sz w:val="16"/>
              </w:rPr>
              <w:t>C150499</w:t>
            </w:r>
          </w:p>
        </w:tc>
        <w:tc>
          <w:tcPr>
            <w:tcW w:type="dxa" w:w="1693"/>
            <w:vAlign w:val="center"/>
          </w:tcPr>
          <w:p>
            <w:pPr>
              <w:snapToGrid w:val="0"/>
              <w:spacing w:line="240" w:lineRule="auto" w:before="0" w:after="0"/>
            </w:pPr>
            <w:r>
              <w:rPr>
                <w:rFonts w:ascii="Times New Roman" w:hAnsi="Times New Roman" w:eastAsia="宋体"/>
                <w:b w:val="0"/>
                <w:sz w:val="16"/>
              </w:rPr>
              <w:t>计划生育特扶家庭扶助经费</w:t>
            </w:r>
          </w:p>
        </w:tc>
        <w:tc>
          <w:tcPr>
            <w:tcW w:type="dxa" w:w="1584"/>
            <w:vAlign w:val="center"/>
          </w:tcPr>
          <w:p>
            <w:pPr>
              <w:snapToGrid w:val="0"/>
              <w:spacing w:line="240" w:lineRule="auto" w:before="0" w:after="0"/>
            </w:pPr>
            <w:r>
              <w:rPr>
                <w:rFonts w:ascii="Times New Roman" w:hAnsi="Times New Roman" w:eastAsia="宋体"/>
                <w:b w:val="0"/>
                <w:sz w:val="16"/>
              </w:rPr>
              <w:t>委托业务费</w:t>
            </w:r>
          </w:p>
        </w:tc>
        <w:tc>
          <w:tcPr>
            <w:tcW w:type="dxa" w:w="1584"/>
            <w:vAlign w:val="center"/>
          </w:tcPr>
          <w:p>
            <w:pPr>
              <w:snapToGrid w:val="0"/>
              <w:spacing w:line="240" w:lineRule="auto" w:before="0" w:after="0"/>
            </w:pPr>
            <w:r>
              <w:rPr>
                <w:rFonts w:ascii="Times New Roman" w:hAnsi="Times New Roman" w:eastAsia="宋体"/>
                <w:b w:val="0"/>
                <w:sz w:val="16"/>
              </w:rPr>
              <w:t>其他保险服务</w:t>
            </w:r>
          </w:p>
        </w:tc>
        <w:tc>
          <w:tcPr>
            <w:tcW w:type="dxa" w:w="1584"/>
            <w:vAlign w:val="center"/>
          </w:tcPr>
          <w:p>
            <w:pPr>
              <w:snapToGrid w:val="0"/>
              <w:spacing w:line="240" w:lineRule="auto" w:before="0" w:after="0"/>
            </w:pPr>
            <w:r>
              <w:rPr>
                <w:rFonts w:ascii="Times New Roman" w:hAnsi="Times New Roman" w:eastAsia="宋体"/>
                <w:b w:val="0"/>
                <w:sz w:val="16"/>
              </w:rPr>
              <w:t>集中采购</w:t>
            </w:r>
          </w:p>
        </w:tc>
        <w:tc>
          <w:tcPr>
            <w:tcW w:type="dxa" w:w="1240"/>
            <w:vAlign w:val="center"/>
          </w:tcPr>
          <w:p>
            <w:pPr>
              <w:snapToGrid w:val="0"/>
              <w:spacing w:line="240" w:lineRule="auto" w:before="0" w:after="0"/>
              <w:jc w:val="right"/>
            </w:pPr>
            <w:r>
              <w:rPr>
                <w:rFonts w:ascii="Times New Roman" w:hAnsi="Times New Roman" w:eastAsia="宋体"/>
                <w:b w:val="0"/>
                <w:sz w:val="16"/>
              </w:rPr>
              <w:t>41.25</w:t>
            </w:r>
          </w:p>
        </w:tc>
        <w:tc>
          <w:tcPr>
            <w:tcW w:type="dxa" w:w="1460"/>
            <w:vAlign w:val="center"/>
          </w:tcPr>
          <w:p>
            <w:pPr>
              <w:snapToGrid w:val="0"/>
              <w:spacing w:line="240" w:lineRule="auto" w:before="0" w:after="0"/>
              <w:jc w:val="right"/>
            </w:pPr>
            <w:r>
              <w:rPr>
                <w:rFonts w:ascii="Times New Roman" w:hAnsi="Times New Roman" w:eastAsia="宋体"/>
                <w:b w:val="0"/>
                <w:sz w:val="16"/>
              </w:rPr>
            </w:r>
          </w:p>
        </w:tc>
        <w:tc>
          <w:tcPr>
            <w:tcW w:type="dxa" w:w="1460"/>
            <w:vAlign w:val="center"/>
          </w:tcPr>
          <w:p>
            <w:pPr>
              <w:snapToGrid w:val="0"/>
              <w:spacing w:line="240" w:lineRule="auto" w:before="0" w:after="0"/>
              <w:jc w:val="right"/>
            </w:pPr>
            <w:r>
              <w:rPr>
                <w:rFonts w:ascii="Times New Roman" w:hAnsi="Times New Roman" w:eastAsia="宋体"/>
                <w:b w:val="0"/>
                <w:sz w:val="16"/>
              </w:rPr>
            </w:r>
          </w:p>
        </w:tc>
        <w:tc>
          <w:tcPr>
            <w:tcW w:type="dxa" w:w="1420"/>
            <w:vAlign w:val="center"/>
          </w:tcPr>
          <w:p>
            <w:pPr>
              <w:snapToGrid w:val="0"/>
              <w:spacing w:line="240" w:lineRule="auto" w:before="0" w:after="0"/>
              <w:jc w:val="right"/>
            </w:pPr>
            <w:r>
              <w:rPr>
                <w:rFonts w:ascii="Times New Roman" w:hAnsi="Times New Roman" w:eastAsia="宋体"/>
                <w:b w:val="0"/>
                <w:sz w:val="16"/>
              </w:rPr>
            </w:r>
          </w:p>
        </w:tc>
        <w:tc>
          <w:tcPr>
            <w:tcW w:type="dxa" w:w="1480"/>
            <w:vAlign w:val="center"/>
          </w:tcPr>
          <w:p>
            <w:pPr>
              <w:snapToGrid w:val="0"/>
              <w:spacing w:line="240" w:lineRule="auto" w:before="0" w:after="0"/>
              <w:jc w:val="right"/>
            </w:pPr>
            <w:r>
              <w:rPr>
                <w:rFonts w:ascii="Times New Roman" w:hAnsi="Times New Roman" w:eastAsia="宋体"/>
                <w:b w:val="0"/>
                <w:sz w:val="16"/>
              </w:rPr>
              <w:t>41.25</w:t>
            </w:r>
          </w:p>
        </w:tc>
      </w:tr>
    </w:tbl>
    <w:p>
      <w:pPr>
        <w:keepNext w:val="0"/>
        <w:keepLines w:val="0"/>
        <w:pageBreakBefore w:val="0"/>
        <w:widowControl w:val="0"/>
        <w:kinsoku/>
        <w:wordWrap/>
        <w:overflowPunct/>
        <w:topLinePunct w:val="0"/>
        <w:autoSpaceDE w:val="0"/>
        <w:autoSpaceDN w:val="0"/>
        <w:bidi w:val="0"/>
        <w:adjustRightInd/>
        <w:snapToGrid w:val="0"/>
        <w:spacing w:before="0" w:beforeAutospacing="1" w:after="0" w:afterAutospacing="1" w:line="550" w:lineRule="exact"/>
        <w:ind w:left="0" w:leftChars="0" w:right="0" w:rightChars="0" w:firstLine="0" w:firstLineChars="0"/>
        <w:jc w:val="both"/>
        <w:textAlignment w:val="auto"/>
        <w:outlineLvl w:val="9"/>
        <w:rPr>
          <w:rFonts w:ascii="Times New Roman" w:hAnsi="Times New Roman" w:eastAsia="方正小标宋_GBK" w:cs="Times New Roman"/>
          <w:kern w:val="0"/>
          <w:sz w:val="16"/>
          <w:szCs w:val="16"/>
        </w:rPr>
        <w:sectPr>
          <w:pgSz w:w="16838" w:h="11906" w:orient="landscape"/>
          <w:pgMar w:top="1588" w:right="1814" w:bottom="1588" w:left="1985"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heme="minorEastAsia" w:hAnsiTheme="minorEastAsia" w:eastAsiaTheme="minorEastAsia" w:cstheme="minorEastAsia"/>
          <w:kern w:val="0"/>
          <w:sz w:val="20"/>
          <w:szCs w:val="20"/>
        </w:rPr>
        <w:t xml:space="preserve"/>
      </w:r>
    </w:p>
    <w:p>
      <w:pPr>
        <w:spacing w:before="0" w:after="0" w:line="550" w:lineRule="exact"/>
      </w:pPr>
    </w:p>
    <w:p>
      <w:pPr>
        <w:keepNext/>
        <w:keepLines w:val="0"/>
        <w:pageBreakBefore/>
        <w:widowControl w:val="0"/>
        <w:kinsoku/>
        <w:wordWrap/>
        <w:overflowPunct/>
        <w:topLinePunct w:val="0"/>
        <w:autoSpaceDE/>
        <w:autoSpaceDN/>
        <w:bidi w:val="0"/>
        <w:adjustRightInd w:val="0"/>
        <w:snapToGrid w:val="0"/>
        <w:spacing w:line="550" w:lineRule="exact" w:before="0" w:after="0"/>
        <w:ind w:left="0" w:leftChars="0" w:right="0" w:rightChars="0" w:firstLine="0" w:firstLineChars="0"/>
        <w:jc w:val="center"/>
        <w:textAlignment w:val="auto"/>
        <w:outlineLvl w:val="9"/>
        <w:rPr>
          <w:rFonts w:hint="eastAsia" w:ascii="方正小标宋_GBK" w:hAnsi="方正小标宋_GBK" w:eastAsia="方正小标宋_GBK" w:cs="方正小标宋_GBK"/>
          <w:sz w:val="36"/>
          <w:szCs w:val="36"/>
        </w:rPr>
      </w:pPr>
      <w:r>
        <w:rPr>
          <w:rFonts w:hint="eastAsia" w:ascii="Times New Roman" w:hAnsi="Times New Roman" w:eastAsia="方正小标宋_GBK" w:cs="Times New Roman"/>
          <w:kern w:val="0"/>
          <w:sz w:val="36"/>
          <w:szCs w:val="36"/>
        </w:rPr>
        <w:t xml:space="preserve">第三部分  2021年度部门预算情况说明</w:t>
      </w:r>
    </w:p>
    <w:p>
      <w:pPr>
        <w:autoSpaceDE w:val="0"/>
        <w:autoSpaceDN w:val="0"/>
        <w:snapToGrid w:val="0"/>
        <w:spacing w:before="0" w:beforeLines="50" w:line="550" w:lineRule="exact" w:after="0"/>
        <w:rPr>
          <w:rFonts w:ascii="方正黑体_GBK" w:hAnsi="Times New Roman" w:eastAsia="方正黑体_GBK" w:cs="Times New Roman"/>
          <w:kern w:val="0"/>
          <w:sz w:val="32"/>
          <w:szCs w:val="32"/>
        </w:rPr>
      </w:pPr>
    </w:p>
    <w:p>
      <w:pPr>
        <w:autoSpaceDE w:val="0"/>
        <w:autoSpaceDN w:val="0"/>
        <w:snapToGrid w:val="0"/>
        <w:spacing w:before="0" w:beforeLines="50" w:line="550" w:lineRule="exact"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一、收支</w:t>
      </w:r>
      <w:r>
        <w:rPr>
          <w:rFonts w:ascii="方正黑体_GBK" w:hAnsi="Times New Roman" w:eastAsia="方正黑体_GBK" w:cs="Times New Roman"/>
          <w:kern w:val="0"/>
          <w:sz w:val="32"/>
          <w:szCs w:val="32"/>
        </w:rPr>
        <w:t>预算</w:t>
      </w:r>
      <w:bookmarkStart w:id="4" w:name="_GoBack"/>
      <w:bookmarkEnd w:id="4"/>
      <w:r>
        <w:rPr>
          <w:rFonts w:ascii="方正黑体_GBK" w:hAnsi="Times New Roman" w:eastAsia="方正黑体_GBK" w:cs="Times New Roman"/>
          <w:kern w:val="0"/>
          <w:sz w:val="32"/>
          <w:szCs w:val="32"/>
        </w:rPr>
        <w:t>总</w:t>
      </w:r>
      <w:r>
        <w:rPr>
          <w:rFonts w:hint="eastAsia" w:ascii="方正黑体_GBK" w:hAnsi="Times New Roman" w:eastAsia="方正黑体_GBK" w:cs="Times New Roman"/>
          <w:kern w:val="0"/>
          <w:sz w:val="32"/>
          <w:szCs w:val="32"/>
        </w:rPr>
        <w:t>体</w:t>
      </w:r>
      <w:r>
        <w:rPr>
          <w:rFonts w:ascii="方正黑体_GBK" w:hAnsi="Times New Roman" w:eastAsia="方正黑体_GBK" w:cs="Times New Roman"/>
          <w:kern w:val="0"/>
          <w:sz w:val="32"/>
          <w:szCs w:val="32"/>
        </w:rPr>
        <w:t>情况说明</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句容市卫生健康委员会2021年度收入、支出预算总计5885.44万元，与上年相比收、支预算总计各增加610.78万元，增长11.58%。其中：</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（一）收入预算总计</w:t>
      </w:r>
      <w:r>
        <w:rPr>
          <w:rFonts w:hint="eastAsia" w:ascii="Times New Roman" w:hAnsi="Times New Roman" w:eastAsia="方正仿宋_GBK" w:cs="Times New Roman"/>
          <w:kern w:val="0"/>
          <w:sz w:val="32"/>
          <w:szCs w:val="32"/>
          <w:lang w:val="en-US" w:eastAsia="zh-CN"/>
        </w:rPr>
        <w:t xml:space="preserve">5885.44</w:t>
      </w:r>
      <w:r>
        <w:rPr>
          <w:rFonts w:hint="default" w:ascii="Times New Roman" w:hAnsi="Times New Roman" w:eastAsia="方正仿宋_GBK" w:cs="Times New Roman"/>
          <w:kern w:val="0"/>
          <w:sz w:val="32"/>
          <w:szCs w:val="32"/>
        </w:rPr>
        <w:t>万元。包括：</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w:t>
      </w:r>
      <w:r>
        <w:rPr>
          <w:rFonts w:hint="eastAsia" w:ascii="Times New Roman" w:hAnsi="Times New Roman" w:eastAsia="方正仿宋_GBK" w:cs="Times New Roman"/>
          <w:kern w:val="0"/>
          <w:sz w:val="32"/>
          <w:szCs w:val="32"/>
        </w:rPr>
        <w:t>本年收入合计</w:t>
      </w:r>
      <w:r>
        <w:rPr>
          <w:rFonts w:hint="default" w:ascii="Times New Roman" w:hAnsi="Times New Roman" w:eastAsia="方正仿宋_GBK" w:cs="Times New Roman"/>
          <w:kern w:val="0"/>
          <w:sz w:val="32"/>
          <w:szCs w:val="32"/>
        </w:rPr>
        <w:t xml:space="preserve">5885.44万元。</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w:t>
      </w:r>
      <w:r>
        <w:rPr>
          <w:rFonts w:hint="eastAsia" w:ascii="Times New Roman" w:hAnsi="Times New Roman" w:eastAsia="方正仿宋_GBK" w:cs="Times New Roman"/>
          <w:kern w:val="0"/>
          <w:sz w:val="32"/>
          <w:szCs w:val="32"/>
        </w:rPr>
        <w:t>一般公共预算拨款收入</w:t>
      </w:r>
      <w:r>
        <w:rPr>
          <w:rFonts w:hint="default" w:ascii="Times New Roman" w:hAnsi="Times New Roman" w:eastAsia="方正仿宋_GBK" w:cs="Times New Roman"/>
          <w:kern w:val="0"/>
          <w:sz w:val="32"/>
          <w:szCs w:val="32"/>
        </w:rPr>
        <w:t xml:space="preserve">5885.44万元，与上年相比增加633.28万元，增长12.06%。主要原因是是项目支出、人员调资、公用经费增加。</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w:t>
      </w:r>
      <w:r>
        <w:rPr>
          <w:rFonts w:hint="eastAsia" w:ascii="Times New Roman" w:hAnsi="Times New Roman" w:eastAsia="方正仿宋_GBK" w:cs="Times New Roman"/>
          <w:kern w:val="0"/>
          <w:sz w:val="32"/>
          <w:szCs w:val="32"/>
        </w:rPr>
        <w:t>政府性基金预算拨款收入</w:t>
      </w:r>
      <w:r>
        <w:rPr>
          <w:rFonts w:hint="default" w:ascii="Times New Roman" w:hAnsi="Times New Roman" w:eastAsia="方正仿宋_GBK" w:cs="Times New Roman"/>
          <w:kern w:val="0"/>
          <w:sz w:val="32"/>
          <w:szCs w:val="32"/>
        </w:rPr>
        <w:t xml:space="preserve">0万元，与上年相比增加0万元。主要原因是与上年预算数相同。</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w:t>
      </w:r>
      <w:r>
        <w:rPr>
          <w:rFonts w:hint="eastAsia" w:ascii="Times New Roman" w:hAnsi="Times New Roman" w:eastAsia="方正仿宋_GBK" w:cs="Times New Roman"/>
          <w:kern w:val="0"/>
          <w:sz w:val="32"/>
          <w:szCs w:val="32"/>
        </w:rPr>
        <w:t>国有资本经营预算拨款收入</w:t>
      </w:r>
      <w:r>
        <w:rPr>
          <w:rFonts w:hint="default" w:ascii="Times New Roman" w:hAnsi="Times New Roman" w:eastAsia="方正仿宋_GBK" w:cs="Times New Roman"/>
          <w:kern w:val="0"/>
          <w:sz w:val="32"/>
          <w:szCs w:val="32"/>
        </w:rPr>
        <w:t xml:space="preserve">0万元，与上年相比增加0万元。主要原因是与上年预算数相同。</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w:t>
      </w:r>
      <w:r>
        <w:rPr>
          <w:rFonts w:hint="eastAsia" w:ascii="Times New Roman" w:hAnsi="Times New Roman" w:eastAsia="方正仿宋_GBK" w:cs="Times New Roman"/>
          <w:kern w:val="0"/>
          <w:sz w:val="32"/>
          <w:szCs w:val="32"/>
        </w:rPr>
        <w:t>财政专户管理资金收入</w:t>
      </w:r>
      <w:r>
        <w:rPr>
          <w:rFonts w:hint="default" w:ascii="Times New Roman" w:hAnsi="Times New Roman" w:eastAsia="方正仿宋_GBK" w:cs="Times New Roman"/>
          <w:kern w:val="0"/>
          <w:sz w:val="32"/>
          <w:szCs w:val="32"/>
        </w:rPr>
        <w:t xml:space="preserve">0万元，与上年相比减少22.5万元，减少100%。主要原因是本年收入减少。</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（5）</w:t>
      </w:r>
      <w:r>
        <w:rPr>
          <w:rFonts w:hint="eastAsia" w:ascii="Times New Roman" w:hAnsi="Times New Roman" w:eastAsia="方正仿宋_GBK" w:cs="Times New Roman"/>
          <w:kern w:val="0"/>
          <w:sz w:val="32"/>
          <w:szCs w:val="32"/>
        </w:rPr>
        <w:t>事业收入</w:t>
      </w:r>
      <w:r>
        <w:rPr>
          <w:rFonts w:hint="default" w:ascii="Times New Roman" w:hAnsi="Times New Roman" w:eastAsia="方正仿宋_GBK" w:cs="Times New Roman"/>
          <w:kern w:val="0"/>
          <w:sz w:val="32"/>
          <w:szCs w:val="32"/>
        </w:rPr>
        <w:t xml:space="preserve">0万元，与上年相比增加0万元。主要原因是与上年预算数相同。</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（6）</w:t>
      </w:r>
      <w:r>
        <w:rPr>
          <w:rFonts w:hint="eastAsia" w:ascii="Times New Roman" w:hAnsi="Times New Roman" w:eastAsia="方正仿宋_GBK" w:cs="Times New Roman"/>
          <w:kern w:val="0"/>
          <w:sz w:val="32"/>
          <w:szCs w:val="32"/>
        </w:rPr>
        <w:t>事业单位经营收入</w:t>
      </w:r>
      <w:r>
        <w:rPr>
          <w:rFonts w:hint="default" w:ascii="Times New Roman" w:hAnsi="Times New Roman" w:eastAsia="方正仿宋_GBK" w:cs="Times New Roman"/>
          <w:kern w:val="0"/>
          <w:sz w:val="32"/>
          <w:szCs w:val="32"/>
        </w:rPr>
        <w:t xml:space="preserve">0万元，与上年相比增加0万元。主要原因是与上年预算数相同。</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（7）</w:t>
      </w:r>
      <w:r>
        <w:rPr>
          <w:rFonts w:hint="eastAsia" w:ascii="Times New Roman" w:hAnsi="Times New Roman" w:eastAsia="方正仿宋_GBK" w:cs="Times New Roman"/>
          <w:kern w:val="0"/>
          <w:sz w:val="32"/>
          <w:szCs w:val="32"/>
        </w:rPr>
        <w:t>上级补助收入</w:t>
      </w:r>
      <w:r>
        <w:rPr>
          <w:rFonts w:hint="default" w:ascii="Times New Roman" w:hAnsi="Times New Roman" w:eastAsia="方正仿宋_GBK" w:cs="Times New Roman"/>
          <w:kern w:val="0"/>
          <w:sz w:val="32"/>
          <w:szCs w:val="32"/>
        </w:rPr>
        <w:t xml:space="preserve">0万元，与上年相比增加0万元。主要原因是与上年预算数相同。</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（8）</w:t>
      </w:r>
      <w:r>
        <w:rPr>
          <w:rFonts w:hint="eastAsia" w:ascii="Times New Roman" w:hAnsi="Times New Roman" w:eastAsia="方正仿宋_GBK" w:cs="Times New Roman"/>
          <w:kern w:val="0"/>
          <w:sz w:val="32"/>
          <w:szCs w:val="32"/>
        </w:rPr>
        <w:t>附属单位上缴收入</w:t>
      </w:r>
      <w:r>
        <w:rPr>
          <w:rFonts w:hint="default" w:ascii="Times New Roman" w:hAnsi="Times New Roman" w:eastAsia="方正仿宋_GBK" w:cs="Times New Roman"/>
          <w:kern w:val="0"/>
          <w:sz w:val="32"/>
          <w:szCs w:val="32"/>
        </w:rPr>
        <w:t xml:space="preserve">0万元，与上年相比增加0万元。主要原因是与上年预算数相同。</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（9）</w:t>
      </w:r>
      <w:r>
        <w:rPr>
          <w:rFonts w:hint="eastAsia" w:ascii="Times New Roman" w:hAnsi="Times New Roman" w:eastAsia="方正仿宋_GBK" w:cs="Times New Roman"/>
          <w:kern w:val="0"/>
          <w:sz w:val="32"/>
          <w:szCs w:val="32"/>
        </w:rPr>
        <w:t>其他收入</w:t>
      </w:r>
      <w:r>
        <w:rPr>
          <w:rFonts w:hint="default" w:ascii="Times New Roman" w:hAnsi="Times New Roman" w:eastAsia="方正仿宋_GBK" w:cs="Times New Roman"/>
          <w:kern w:val="0"/>
          <w:sz w:val="32"/>
          <w:szCs w:val="32"/>
        </w:rPr>
        <w:t xml:space="preserve">0万元，与上年相比增加0万元。主要原因是与上年预算数相同。</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2．上年结转</w:t>
      </w:r>
      <w:r>
        <w:rPr>
          <w:rFonts w:hint="eastAsia" w:ascii="Times New Roman" w:hAnsi="Times New Roman" w:eastAsia="方正仿宋_GBK" w:cs="Times New Roman"/>
          <w:kern w:val="0"/>
          <w:sz w:val="32"/>
          <w:szCs w:val="32"/>
        </w:rPr>
        <w:t>结余</w:t>
      </w:r>
      <w:r>
        <w:rPr>
          <w:rFonts w:hint="default" w:ascii="Times New Roman" w:hAnsi="Times New Roman" w:eastAsia="方正仿宋_GBK" w:cs="Times New Roman"/>
          <w:kern w:val="0"/>
          <w:sz w:val="32"/>
          <w:szCs w:val="32"/>
        </w:rPr>
        <w:t xml:space="preserve">为0万元，与上年相比增加0万元。主要原因是与上年预算数相同。</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（二）支出预算总计</w:t>
      </w:r>
      <w:r>
        <w:rPr>
          <w:rFonts w:hint="eastAsia" w:ascii="Times New Roman" w:hAnsi="Times New Roman" w:eastAsia="方正仿宋_GBK" w:cs="Times New Roman"/>
          <w:kern w:val="0"/>
          <w:sz w:val="32"/>
          <w:szCs w:val="32"/>
          <w:lang w:val="en-US" w:eastAsia="zh-CN"/>
        </w:rPr>
        <w:t xml:space="preserve">5885.44</w:t>
      </w:r>
      <w:r>
        <w:rPr>
          <w:rFonts w:hint="default" w:ascii="Times New Roman" w:hAnsi="Times New Roman" w:eastAsia="方正仿宋_GBK" w:cs="Times New Roman"/>
          <w:kern w:val="0"/>
          <w:sz w:val="32"/>
          <w:szCs w:val="32"/>
        </w:rPr>
        <w:t>万元。包括：</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w:t>
      </w:r>
      <w:r>
        <w:rPr>
          <w:rFonts w:hint="eastAsia" w:ascii="Times New Roman" w:hAnsi="Times New Roman" w:eastAsia="方正仿宋_GBK" w:cs="Times New Roman"/>
          <w:kern w:val="0"/>
          <w:sz w:val="32"/>
          <w:szCs w:val="32"/>
        </w:rPr>
        <w:t>本年</w:t>
      </w:r>
      <w:r>
        <w:rPr>
          <w:rFonts w:hint="default" w:ascii="Times New Roman" w:hAnsi="Times New Roman" w:eastAsia="方正仿宋_GBK" w:cs="Times New Roman"/>
          <w:kern w:val="0"/>
          <w:sz w:val="32"/>
          <w:szCs w:val="32"/>
        </w:rPr>
        <w:t>支出</w:t>
      </w:r>
      <w:r>
        <w:rPr>
          <w:rFonts w:hint="eastAsia" w:ascii="Times New Roman" w:hAnsi="Times New Roman" w:eastAsia="方正仿宋_GBK" w:cs="Times New Roman"/>
          <w:kern w:val="0"/>
          <w:sz w:val="32"/>
          <w:szCs w:val="32"/>
        </w:rPr>
        <w:t>合计</w:t>
      </w:r>
      <w:r>
        <w:rPr>
          <w:rFonts w:hint="default" w:ascii="Times New Roman" w:hAnsi="Times New Roman" w:eastAsia="方正仿宋_GBK" w:cs="Times New Roman"/>
          <w:kern w:val="0"/>
          <w:sz w:val="32"/>
          <w:szCs w:val="32"/>
        </w:rPr>
        <w:t xml:space="preserve">5885.44万元。</w:t>
      </w:r>
    </w:p>
    <w:p>
      <w:pPr>
        <w:spacing w:before="0" w:after="0" w:line="550" w:lineRule="exact"/>
        <w:jc w:val="both"/>
      </w:pPr>
      <w:r>
        <w:rPr>
          <w:rFonts w:ascii="Times New Roman" w:hAnsi="Times New Roman" w:eastAsia="方正仿宋_GBK"/>
          <w:b w:val="0"/>
          <w:sz w:val="32"/>
        </w:rPr>
        <w:t>（1）教育（类）支出188.19万元，主要用于人员经费、办公经费、培训教育项目经费支出。与上年相比减少6.87万元，减少3.52%。主要原因是压缩培训教育支出。</w:t>
      </w:r>
    </w:p>
    <w:p>
      <w:pPr>
        <w:spacing w:before="0" w:after="0" w:line="550" w:lineRule="exact"/>
        <w:jc w:val="both"/>
      </w:pPr>
      <w:r>
        <w:rPr>
          <w:rFonts w:ascii="Times New Roman" w:hAnsi="Times New Roman" w:eastAsia="方正仿宋_GBK"/>
          <w:b w:val="0"/>
          <w:sz w:val="32"/>
        </w:rPr>
        <w:t>（2）卫生健康（类）支出4948.78万元，主要用于人员经费、办公经费、公卫项目经费支出。与上年相比增加413.74万元，增长9.12%。主要原因是增加人员经费、公用经费、项目经费支出。</w:t>
      </w:r>
    </w:p>
    <w:p>
      <w:pPr>
        <w:spacing w:before="0" w:after="0" w:line="550" w:lineRule="exact"/>
        <w:jc w:val="both"/>
      </w:pPr>
      <w:r>
        <w:rPr>
          <w:rFonts w:ascii="Times New Roman" w:hAnsi="Times New Roman" w:eastAsia="方正仿宋_GBK"/>
          <w:b w:val="0"/>
          <w:sz w:val="32"/>
        </w:rPr>
        <w:t>（3）住房保障（类）支出748.47万元，主要用于职工住房补贴、缴纳职工住房公积金。与上年相比增加203.91万元，增长37.44%。主要原因是机构职能改革划转新增人员、退休人员增加、政策性调资。</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w:t>
      </w:r>
      <w:r>
        <w:rPr>
          <w:rFonts w:hint="eastAsia" w:ascii="Times New Roman" w:hAnsi="Times New Roman" w:eastAsia="方正仿宋_GBK" w:cs="Times New Roman"/>
          <w:kern w:val="0"/>
          <w:sz w:val="32"/>
          <w:szCs w:val="32"/>
        </w:rPr>
        <w:t>年终</w:t>
      </w:r>
      <w:r>
        <w:rPr>
          <w:rFonts w:hint="default" w:ascii="Times New Roman" w:hAnsi="Times New Roman" w:eastAsia="方正仿宋_GBK" w:cs="Times New Roman"/>
          <w:kern w:val="0"/>
          <w:sz w:val="32"/>
          <w:szCs w:val="32"/>
        </w:rPr>
        <w:t>结转</w:t>
      </w:r>
      <w:r>
        <w:rPr>
          <w:rFonts w:hint="eastAsia" w:ascii="Times New Roman" w:hAnsi="Times New Roman" w:eastAsia="方正仿宋_GBK" w:cs="Times New Roman"/>
          <w:kern w:val="0"/>
          <w:sz w:val="32"/>
          <w:szCs w:val="32"/>
        </w:rPr>
        <w:t>结余</w:t>
      </w:r>
      <w:r>
        <w:rPr>
          <w:rFonts w:hint="default" w:ascii="Times New Roman" w:hAnsi="Times New Roman" w:eastAsia="方正仿宋_GBK" w:cs="Times New Roman"/>
          <w:kern w:val="0"/>
          <w:sz w:val="32"/>
          <w:szCs w:val="32"/>
        </w:rPr>
        <w:t xml:space="preserve">为0万元，主要原因是本年无年终结转结余资金。</w:t>
      </w: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二、收入预算情况说明</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句容市卫生健康委员会2021年收入预算合计5885.44万元，</w:t>
      </w:r>
      <w:r>
        <w:rPr>
          <w:rFonts w:hint="eastAsia" w:ascii="Times New Roman" w:hAnsi="Times New Roman" w:eastAsia="方正仿宋_GBK" w:cs="Times New Roman"/>
          <w:kern w:val="0"/>
          <w:sz w:val="32"/>
          <w:szCs w:val="32"/>
        </w:rPr>
        <w:t>包括本年</w:t>
      </w:r>
      <w:r>
        <w:rPr>
          <w:rFonts w:hint="default" w:ascii="Times New Roman" w:hAnsi="Times New Roman" w:eastAsia="方正仿宋_GBK" w:cs="Times New Roman"/>
          <w:kern w:val="0"/>
          <w:sz w:val="32"/>
          <w:szCs w:val="32"/>
        </w:rPr>
        <w:t xml:space="preserve">收入5885.44万元</w:t>
      </w:r>
      <w:r>
        <w:rPr>
          <w:rFonts w:hint="eastAsia" w:ascii="Times New Roman" w:hAnsi="Times New Roman" w:eastAsia="方正仿宋_GBK" w:cs="Times New Roman"/>
          <w:kern w:val="0"/>
          <w:sz w:val="32"/>
          <w:szCs w:val="32"/>
        </w:rPr>
        <w:t>，上年结转结余</w:t>
      </w:r>
      <w:r>
        <w:rPr>
          <w:rFonts w:hint="default" w:ascii="Times New Roman" w:hAnsi="Times New Roman" w:eastAsia="方正仿宋_GBK" w:cs="Times New Roman"/>
          <w:kern w:val="0"/>
          <w:sz w:val="32"/>
          <w:szCs w:val="32"/>
        </w:rPr>
        <w:t xml:space="preserve">0万元</w:t>
      </w:r>
      <w:r>
        <w:rPr>
          <w:rFonts w:hint="eastAsia" w:ascii="Times New Roman" w:hAnsi="Times New Roman" w:eastAsia="方正仿宋_GBK" w:cs="Times New Roman"/>
          <w:kern w:val="0"/>
          <w:sz w:val="32"/>
          <w:szCs w:val="32"/>
        </w:rPr>
        <w:t>。</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其中：</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本年</w:t>
      </w:r>
      <w:r>
        <w:rPr>
          <w:rFonts w:hint="default" w:ascii="Times New Roman" w:hAnsi="Times New Roman" w:eastAsia="方正仿宋_GBK" w:cs="Times New Roman"/>
          <w:kern w:val="0"/>
          <w:sz w:val="32"/>
          <w:szCs w:val="32"/>
        </w:rPr>
        <w:t xml:space="preserve">一般公共预算收入5885.44万元，占100.0%；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本年</w:t>
      </w:r>
      <w:r>
        <w:rPr>
          <w:rFonts w:hint="default" w:ascii="Times New Roman" w:hAnsi="Times New Roman" w:eastAsia="方正仿宋_GBK" w:cs="Times New Roman"/>
          <w:kern w:val="0"/>
          <w:sz w:val="32"/>
          <w:szCs w:val="32"/>
        </w:rPr>
        <w:t>政府性</w:t>
      </w:r>
      <w:r>
        <w:rPr>
          <w:rFonts w:hint="eastAsia" w:ascii="Times New Roman" w:hAnsi="Times New Roman" w:eastAsia="方正仿宋_GBK" w:cs="Times New Roman"/>
          <w:kern w:val="0"/>
          <w:sz w:val="32"/>
          <w:szCs w:val="32"/>
        </w:rPr>
        <w:t>基金</w:t>
      </w:r>
      <w:r>
        <w:rPr>
          <w:rFonts w:hint="default" w:ascii="Times New Roman" w:hAnsi="Times New Roman" w:eastAsia="方正仿宋_GBK" w:cs="Times New Roman"/>
          <w:kern w:val="0"/>
          <w:sz w:val="32"/>
          <w:szCs w:val="32"/>
        </w:rPr>
        <w:t xml:space="preserve">预算收入0万元，占0.0%；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本年国有资本经营预算</w:t>
      </w:r>
      <w:r>
        <w:rPr>
          <w:rFonts w:hint="default" w:ascii="Times New Roman" w:hAnsi="Times New Roman" w:eastAsia="方正仿宋_GBK" w:cs="Times New Roman"/>
          <w:kern w:val="0"/>
          <w:sz w:val="32"/>
          <w:szCs w:val="32"/>
        </w:rPr>
        <w:t xml:space="preserve">收入0万元，占0.0%；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本年</w:t>
      </w:r>
      <w:r>
        <w:rPr>
          <w:rFonts w:hint="default" w:ascii="Times New Roman" w:hAnsi="Times New Roman" w:eastAsia="方正仿宋_GBK" w:cs="Times New Roman"/>
          <w:kern w:val="0"/>
          <w:sz w:val="32"/>
          <w:szCs w:val="32"/>
        </w:rPr>
        <w:t xml:space="preserve">财政专户管理资金0万元，占0.0%；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本年事业收入</w:t>
      </w:r>
      <w:r>
        <w:rPr>
          <w:rFonts w:hint="default" w:ascii="Times New Roman" w:hAnsi="Times New Roman" w:eastAsia="方正仿宋_GBK" w:cs="Times New Roman"/>
          <w:kern w:val="0"/>
          <w:sz w:val="32"/>
          <w:szCs w:val="32"/>
        </w:rPr>
        <w:t xml:space="preserve">0万元，占0.0%；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本年事业单位经营收入</w:t>
      </w:r>
      <w:r>
        <w:rPr>
          <w:rFonts w:hint="default" w:ascii="Times New Roman" w:hAnsi="Times New Roman" w:eastAsia="方正仿宋_GBK" w:cs="Times New Roman"/>
          <w:kern w:val="0"/>
          <w:sz w:val="32"/>
          <w:szCs w:val="32"/>
        </w:rPr>
        <w:t xml:space="preserve">0万元，占0.0%；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本年上级补助收入</w:t>
      </w:r>
      <w:r>
        <w:rPr>
          <w:rFonts w:hint="default" w:ascii="Times New Roman" w:hAnsi="Times New Roman" w:eastAsia="方正仿宋_GBK" w:cs="Times New Roman"/>
          <w:kern w:val="0"/>
          <w:sz w:val="32"/>
          <w:szCs w:val="32"/>
        </w:rPr>
        <w:t xml:space="preserve">0万元，占0.0%；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本年附属单位上缴收入</w:t>
      </w:r>
      <w:r>
        <w:rPr>
          <w:rFonts w:hint="default" w:ascii="Times New Roman" w:hAnsi="Times New Roman" w:eastAsia="方正仿宋_GBK" w:cs="Times New Roman"/>
          <w:kern w:val="0"/>
          <w:sz w:val="32"/>
          <w:szCs w:val="32"/>
        </w:rPr>
        <w:t xml:space="preserve">0万元，占0.0%；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本年其他收入</w:t>
      </w:r>
      <w:r>
        <w:rPr>
          <w:rFonts w:hint="default" w:ascii="Times New Roman" w:hAnsi="Times New Roman" w:eastAsia="方正仿宋_GBK" w:cs="Times New Roman"/>
          <w:kern w:val="0"/>
          <w:sz w:val="32"/>
          <w:szCs w:val="32"/>
        </w:rPr>
        <w:t xml:space="preserve">0万元，占0.0%；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上年结转结余的</w:t>
      </w:r>
      <w:r>
        <w:rPr>
          <w:rFonts w:hint="default" w:ascii="Times New Roman" w:hAnsi="Times New Roman" w:eastAsia="方正仿宋_GBK" w:cs="Times New Roman"/>
          <w:kern w:val="0"/>
          <w:sz w:val="32"/>
          <w:szCs w:val="32"/>
        </w:rPr>
        <w:t xml:space="preserve">一般公共预算收入0万元，占0.0%；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上年结转结余的</w:t>
      </w:r>
      <w:r>
        <w:rPr>
          <w:rFonts w:hint="default" w:ascii="Times New Roman" w:hAnsi="Times New Roman" w:eastAsia="方正仿宋_GBK" w:cs="Times New Roman"/>
          <w:kern w:val="0"/>
          <w:sz w:val="32"/>
          <w:szCs w:val="32"/>
        </w:rPr>
        <w:t>政府性</w:t>
      </w:r>
      <w:r>
        <w:rPr>
          <w:rFonts w:hint="eastAsia" w:ascii="Times New Roman" w:hAnsi="Times New Roman" w:eastAsia="方正仿宋_GBK" w:cs="Times New Roman"/>
          <w:kern w:val="0"/>
          <w:sz w:val="32"/>
          <w:szCs w:val="32"/>
        </w:rPr>
        <w:t>基金</w:t>
      </w:r>
      <w:r>
        <w:rPr>
          <w:rFonts w:hint="default" w:ascii="Times New Roman" w:hAnsi="Times New Roman" w:eastAsia="方正仿宋_GBK" w:cs="Times New Roman"/>
          <w:kern w:val="0"/>
          <w:sz w:val="32"/>
          <w:szCs w:val="32"/>
        </w:rPr>
        <w:t xml:space="preserve">预算收入0万元，占0.0%；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上年结转结余的国有资本经营预算</w:t>
      </w:r>
      <w:r>
        <w:rPr>
          <w:rFonts w:hint="default" w:ascii="Times New Roman" w:hAnsi="Times New Roman" w:eastAsia="方正仿宋_GBK" w:cs="Times New Roman"/>
          <w:kern w:val="0"/>
          <w:sz w:val="32"/>
          <w:szCs w:val="32"/>
        </w:rPr>
        <w:t xml:space="preserve">收入0万元，占0.0%；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上年结转结余的</w:t>
      </w:r>
      <w:r>
        <w:rPr>
          <w:rFonts w:hint="default" w:ascii="Times New Roman" w:hAnsi="Times New Roman" w:eastAsia="方正仿宋_GBK" w:cs="Times New Roman"/>
          <w:kern w:val="0"/>
          <w:sz w:val="32"/>
          <w:szCs w:val="32"/>
        </w:rPr>
        <w:t xml:space="preserve">财政专户管理资金0万元，占0.0%；</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上年结转结余的单位资金</w:t>
      </w:r>
      <w:r>
        <w:rPr>
          <w:rFonts w:hint="default" w:ascii="Times New Roman" w:hAnsi="Times New Roman" w:eastAsia="方正仿宋_GBK" w:cs="Times New Roman"/>
          <w:kern w:val="0"/>
          <w:sz w:val="32"/>
          <w:szCs w:val="32"/>
        </w:rPr>
        <w:t xml:space="preserve">0万元，占0.0%；</w:t>
      </w:r>
    </w:p>
    <w:tbl>
      <w:tblPr>
        <w:tblStyle w:val="TableGrid"/>
        <w:tblpPr w:leftFromText="180" w:rightFromText="180" w:vertAnchor="text" w:horzAnchor="page" w:tblpX="1058" w:tblpY="547"/>
        <w:tblOverlap w:val="never"/>
        <w:tblW w:w="93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35" w:hRule="atLeast"/>
        </w:trPr>
        <w:tc>
          <w:tcPr>
            <w:tcW w:w="9344" w:type="dxa"/>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624"/>
              <w:jc w:val="center"/>
              <w:textAlignment w:val="auto"/>
              <w:outlineLvl w:val="9"/>
              <w:rPr>
                <w:rFonts w:ascii="宋体" w:hAnsi="宋体" w:eastAsia="宋体" w:cs="宋体"/>
                <w:kern w:val="0"/>
                <w:sz w:val="32"/>
                <w:szCs w:val="32"/>
              </w:rPr>
            </w:pPr>
            <w:r>
              <w:drawing>
                <wp:inline xmlns:a="http://schemas.openxmlformats.org/drawingml/2006/main" xmlns:pic="http://schemas.openxmlformats.org/drawingml/2006/picture">
                  <wp:extent cx="5080000" cy="3756882"/>
                  <wp:docPr id="1" name="Picture 2"/>
                  <wp:cNvGraphicFramePr>
                    <a:graphicFrameLocks noChangeAspect="1"/>
                  </wp:cNvGraphicFramePr>
                  <a:graphic>
                    <a:graphicData uri="http://schemas.openxmlformats.org/drawingml/2006/picture">
                      <pic:pic>
                        <pic:nvPicPr>
                          <pic:cNvPr id="1" name="image.png"/>
                          <pic:cNvPicPr/>
                        </pic:nvPicPr>
                        <pic:blipFill>
                          <a:blip r:embed="rId9"/>
                          <a:stretch>
                            <a:fillRect/>
                          </a:stretch>
                        </pic:blipFill>
                        <pic:spPr>
                          <a:xfrm>
                            <a:off x="0" y="0"/>
                            <a:ext cx="5080000" cy="3756882"/>
                          </a:xfrm>
                          <a:prstGeom prst="rect"/>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 w:hRule="atLeast"/>
        </w:trPr>
        <w:tc>
          <w:tcPr>
            <w:tcW w:w="9344" w:type="dxa"/>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50" w:lineRule="exact"/>
              <w:ind w:left="0" w:leftChars="0" w:right="0" w:rightChars="0" w:firstLine="624"/>
              <w:jc w:val="center"/>
              <w:textAlignment w:val="auto"/>
              <w:outlineLvl w:val="9"/>
              <w:rPr>
                <w:rFonts w:ascii="宋体" w:hAnsi="宋体" w:eastAsia="宋体" w:cs="宋体"/>
                <w:kern w:val="0"/>
                <w:sz w:val="32"/>
                <w:szCs w:val="32"/>
              </w:rPr>
            </w:pPr>
            <w:r>
              <w:rPr>
                <w:rFonts w:hint="default" w:ascii="方正仿宋_GBK" w:hAnsi="方正仿宋_GBK" w:eastAsia="方正仿宋_GBK" w:cs="方正仿宋_GBK"/>
                <w:kern w:val="0"/>
                <w:sz w:val="32"/>
                <w:szCs w:val="32"/>
              </w:rPr>
              <w:t>图1</w:t>
            </w:r>
            <w:r>
              <w:rPr>
                <w:rFonts w:hint="default" w:ascii="Times New Roman Regular" w:hAnsi="Times New Roman Regular" w:eastAsia="方正仿宋_GBK" w:cs="Times New Roman Regular"/>
                <w:kern w:val="0"/>
                <w:sz w:val="32"/>
                <w:szCs w:val="32"/>
              </w:rPr>
              <w:t>：收入</w:t>
            </w:r>
            <w:r>
              <w:rPr>
                <w:rFonts w:hint="default" w:ascii="Times New Roman Regular" w:hAnsi="Times New Roman Regular" w:eastAsia="方正仿宋_GBK" w:cs="Times New Roman Regular"/>
                <w:kern w:val="0"/>
                <w:sz w:val="32"/>
                <w:szCs w:val="32"/>
                <w:lang w:val="en-US" w:eastAsia="zh-CN"/>
              </w:rPr>
              <w:t>预</w:t>
            </w:r>
            <w:r>
              <w:rPr>
                <w:rFonts w:hint="default" w:ascii="Times New Roman Regular" w:hAnsi="Times New Roman Regular" w:eastAsia="方正仿宋_GBK" w:cs="Times New Roman Regular"/>
                <w:kern w:val="0"/>
                <w:sz w:val="32"/>
                <w:szCs w:val="32"/>
              </w:rPr>
              <w:t>算图</w:t>
            </w:r>
          </w:p>
        </w:tc>
      </w:tr>
    </w:tbl>
    <w:p>
      <w:pPr>
        <w:autoSpaceDE w:val="0"/>
        <w:autoSpaceDN w:val="0"/>
        <w:snapToGrid w:val="0"/>
        <w:spacing w:line="550" w:lineRule="exact" w:before="0" w:after="0"/>
        <w:rPr>
          <w:rFonts w:ascii="Times New Roman" w:hAnsi="Times New Roman" w:eastAsia="方正仿宋_GBK" w:cs="Times New Roman"/>
          <w:kern w:val="0"/>
          <w:sz w:val="32"/>
          <w:szCs w:val="32"/>
        </w:rPr>
      </w:pP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三、支出预算情况说明</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句容市卫生健康委员会2021年支出预算合计5885.44万元，其中：</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基本支出4521.67万元，占76.83%；</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项目支出1363.77万元，占23.17%；</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事业单位经营支出</w:t>
      </w:r>
      <w:r>
        <w:rPr>
          <w:rFonts w:hint="default" w:ascii="Times New Roman" w:hAnsi="Times New Roman" w:eastAsia="方正仿宋_GBK" w:cs="Times New Roman"/>
          <w:kern w:val="0"/>
          <w:sz w:val="32"/>
          <w:szCs w:val="32"/>
        </w:rPr>
        <w:t xml:space="preserve">0万元，占0.0%；</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上缴上级支出</w:t>
      </w:r>
      <w:r>
        <w:rPr>
          <w:rFonts w:hint="default" w:ascii="Times New Roman" w:hAnsi="Times New Roman" w:eastAsia="方正仿宋_GBK" w:cs="Times New Roman"/>
          <w:kern w:val="0"/>
          <w:sz w:val="32"/>
          <w:szCs w:val="32"/>
        </w:rPr>
        <w:t xml:space="preserve">0万元，占0.0%；</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jc w:val="both"/>
        <w:textAlignment w:val="auto"/>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对附属单位补助支出</w:t>
      </w:r>
      <w:r>
        <w:rPr>
          <w:rFonts w:hint="default" w:ascii="Times New Roman" w:hAnsi="Times New Roman" w:eastAsia="方正仿宋_GBK" w:cs="Times New Roman"/>
          <w:kern w:val="0"/>
          <w:sz w:val="32"/>
          <w:szCs w:val="32"/>
        </w:rPr>
        <w:t xml:space="preserve">0万元，占0.0%。</w:t>
      </w:r>
    </w:p>
    <w:tbl>
      <w:tblPr>
        <w:tblStyle w:val="TableGrid"/>
        <w:tblpPr w:leftFromText="180" w:rightFromText="180" w:vertAnchor="text" w:horzAnchor="page" w:tblpX="1095" w:tblpY="547"/>
        <w:tblOverlap w:val="never"/>
        <w:tblW w:w="93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35" w:hRule="atLeast"/>
        </w:trPr>
        <w:tc>
          <w:tcPr>
            <w:tcW w:w="9307" w:type="dxa"/>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624"/>
              <w:jc w:val="center"/>
              <w:textAlignment w:val="auto"/>
              <w:outlineLvl w:val="9"/>
              <w:rPr>
                <w:rFonts w:ascii="方正仿宋_GBK" w:hAnsi="方正仿宋_GBK" w:eastAsia="方正仿宋_GBK" w:cs="方正仿宋_GBK"/>
                <w:kern w:val="0"/>
                <w:sz w:val="32"/>
                <w:szCs w:val="32"/>
              </w:rPr>
            </w:pPr>
            <w:r>
              <w:drawing>
                <wp:inline xmlns:a="http://schemas.openxmlformats.org/drawingml/2006/main" xmlns:pic="http://schemas.openxmlformats.org/drawingml/2006/picture">
                  <wp:extent cx="5080000" cy="3714511"/>
                  <wp:docPr id="2" name="Picture 1"/>
                  <wp:cNvGraphicFramePr>
                    <a:graphicFrameLocks noChangeAspect="1"/>
                  </wp:cNvGraphicFramePr>
                  <a:graphic>
                    <a:graphicData uri="http://schemas.openxmlformats.org/drawingml/2006/picture">
                      <pic:pic>
                        <pic:nvPicPr>
                          <pic:cNvPr id="2" name="image.png"/>
                          <pic:cNvPicPr/>
                        </pic:nvPicPr>
                        <pic:blipFill>
                          <a:blip r:embed="rId10"/>
                          <a:stretch>
                            <a:fillRect/>
                          </a:stretch>
                        </pic:blipFill>
                        <pic:spPr>
                          <a:xfrm>
                            <a:off x="0" y="0"/>
                            <a:ext cx="5080000" cy="3714511"/>
                          </a:xfrm>
                          <a:prstGeom prst="rect"/>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 w:hRule="atLeast"/>
        </w:trPr>
        <w:tc>
          <w:tcPr>
            <w:tcW w:w="9307" w:type="dxa"/>
            <w:tcBorders>
              <w:top w:val="nil"/>
              <w:left w:val="nil"/>
              <w:bottom w:val="nil"/>
              <w:right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50" w:lineRule="exact"/>
              <w:ind w:left="0" w:leftChars="0" w:right="0" w:rightChars="0" w:firstLine="624"/>
              <w:jc w:val="center"/>
              <w:textAlignment w:val="auto"/>
              <w:outlineLvl w:val="9"/>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图2：支出</w:t>
            </w:r>
            <w:r>
              <w:rPr>
                <w:rFonts w:hint="eastAsia" w:ascii="方正仿宋_GBK" w:hAnsi="方正仿宋_GBK" w:eastAsia="方正仿宋_GBK" w:cs="方正仿宋_GBK"/>
                <w:kern w:val="0"/>
                <w:sz w:val="32"/>
                <w:szCs w:val="32"/>
                <w:lang w:val="en-US" w:eastAsia="zh-CN"/>
              </w:rPr>
              <w:t>预</w:t>
            </w:r>
            <w:r>
              <w:rPr>
                <w:rFonts w:hint="eastAsia" w:ascii="方正仿宋_GBK" w:hAnsi="方正仿宋_GBK" w:eastAsia="方正仿宋_GBK" w:cs="方正仿宋_GBK"/>
                <w:kern w:val="0"/>
                <w:sz w:val="32"/>
                <w:szCs w:val="32"/>
              </w:rPr>
              <w:t>算图</w:t>
            </w:r>
          </w:p>
        </w:tc>
      </w:tr>
    </w:tbl>
    <w:p>
      <w:pPr>
        <w:autoSpaceDE w:val="0"/>
        <w:autoSpaceDN w:val="0"/>
        <w:snapToGrid w:val="0"/>
        <w:spacing w:line="550" w:lineRule="exact" w:before="0" w:after="0"/>
        <w:jc w:val="center"/>
        <w:rPr>
          <w:rFonts w:ascii="Times New Roman" w:hAnsi="Times New Roman" w:eastAsia="方正仿宋_GBK" w:cs="Times New Roman"/>
          <w:kern w:val="0"/>
          <w:sz w:val="32"/>
          <w:szCs w:val="32"/>
        </w:rPr>
      </w:pP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四、财政拨款收支预算总</w:t>
      </w:r>
      <w:r>
        <w:rPr>
          <w:rFonts w:hint="eastAsia" w:ascii="方正黑体_GBK" w:hAnsi="Times New Roman" w:eastAsia="方正黑体_GBK" w:cs="Times New Roman"/>
          <w:kern w:val="0"/>
          <w:sz w:val="32"/>
          <w:szCs w:val="32"/>
        </w:rPr>
        <w:t>体</w:t>
      </w:r>
      <w:r>
        <w:rPr>
          <w:rFonts w:ascii="方正黑体_GBK" w:hAnsi="Times New Roman" w:eastAsia="方正黑体_GBK" w:cs="Times New Roman"/>
          <w:kern w:val="0"/>
          <w:sz w:val="32"/>
          <w:szCs w:val="32"/>
        </w:rPr>
        <w:t>情况说明</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句容市卫生健康委员会</w:t>
      </w:r>
      <w:r>
        <w:rPr>
          <w:rFonts w:ascii="Times New Roman" w:hAnsi="Times New Roman" w:eastAsia="方正仿宋_GBK" w:cs="Times New Roman"/>
          <w:kern w:val="0"/>
          <w:sz w:val="32"/>
          <w:szCs w:val="32"/>
        </w:rPr>
        <w:t xml:space="preserve">2021年度财政拨款收、支总预算</w:t>
      </w:r>
      <w:r>
        <w:rPr>
          <w:rFonts w:hint="default" w:ascii="Times New Roman Regular" w:hAnsi="Times New Roman Regular" w:eastAsia="方正仿宋_GBK" w:cs="Times New Roman Regular"/>
          <w:sz w:val="32"/>
          <w:szCs w:val="32"/>
        </w:rPr>
        <w:t xml:space="preserve">5885.44</w:t>
      </w:r>
      <w:r>
        <w:rPr>
          <w:rFonts w:ascii="Times New Roman" w:hAnsi="Times New Roman" w:eastAsia="方正仿宋_GBK" w:cs="Times New Roman"/>
          <w:kern w:val="0"/>
          <w:sz w:val="32"/>
          <w:szCs w:val="32"/>
        </w:rPr>
        <w:t>万元</w:t>
      </w:r>
      <w:r>
        <w:rPr>
          <w:rFonts w:hint="default" w:ascii="Times New Roman Regular" w:hAnsi="Times New Roman Regular" w:eastAsia="方正仿宋_GBK" w:cs="Times New Roman Regular"/>
          <w:sz w:val="32"/>
          <w:szCs w:val="32"/>
        </w:rPr>
        <w:t xml:space="preserve">，与上年相比，财政拨款收、支总计各增加633.28万元，增长12.06%。主要原因是项目支出、公用经费增加。</w:t>
      </w: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五、财政拨款支出预算情况说明</w:t>
      </w:r>
    </w:p>
    <w:p>
      <w:pPr>
        <w:keepNext w:val="0"/>
        <w:keepLines w:val="0"/>
        <w:pageBreakBefore w:val="0"/>
        <w:widowControl w:val="0"/>
        <w:kinsoku/>
        <w:wordWrap/>
        <w:overflowPunct/>
        <w:topLinePunct w:val="0"/>
        <w:autoSpaceDE/>
        <w:autoSpaceDN/>
        <w:bidi w:val="0"/>
        <w:adjustRightInd w:val="0"/>
        <w:snapToGrid w:val="0"/>
        <w:spacing w:line="550" w:lineRule="exact" w:before="0" w:after="0"/>
        <w:ind w:right="0" w:rightChars="0"/>
        <w:jc w:val="both"/>
        <w:textAlignment w:val="auto"/>
        <w:outlineLvl w:val="9"/>
        <w:rPr>
          <w:rFonts w:hint="default" w:ascii="Times New Roman Regular" w:hAnsi="Times New Roman Regular" w:eastAsia="方正仿宋_GBK" w:cs="Times New Roman Regular"/>
          <w:sz w:val="32"/>
          <w:szCs w:val="32"/>
        </w:rPr>
      </w:pPr>
      <w:r>
        <w:rPr>
          <w:rFonts w:hint="default" w:ascii="Times New Roman Regular" w:hAnsi="Times New Roman Regular" w:eastAsia="方正仿宋_GBK" w:cs="Times New Roman Regular"/>
          <w:kern w:val="0"/>
          <w:sz w:val="32"/>
          <w:szCs w:val="32"/>
        </w:rPr>
        <w:t xml:space="preserve">句容市卫生健康委员会2021</w:t>
      </w:r>
      <w:r>
        <w:rPr>
          <w:rFonts w:ascii="Times New Roman" w:hAnsi="Times New Roman" w:eastAsia="方正仿宋_GBK" w:cs="Times New Roman"/>
          <w:kern w:val="0"/>
          <w:sz w:val="32"/>
          <w:szCs w:val="32"/>
        </w:rPr>
        <w:t>年财政拨款预算支出</w:t>
      </w:r>
      <w:r>
        <w:rPr>
          <w:rFonts w:hint="default" w:ascii="Times New Roman Regular" w:hAnsi="Times New Roman Regular" w:eastAsia="方正仿宋_GBK" w:cs="Times New Roman Regular"/>
          <w:sz w:val="32"/>
          <w:szCs w:val="32"/>
        </w:rPr>
        <w:t xml:space="preserve">5885.44</w:t>
      </w:r>
      <w:r>
        <w:rPr>
          <w:rFonts w:ascii="Times New Roman" w:hAnsi="Times New Roman" w:eastAsia="方正仿宋_GBK" w:cs="Times New Roman"/>
          <w:kern w:val="0"/>
          <w:sz w:val="32"/>
          <w:szCs w:val="32"/>
        </w:rPr>
        <w:t>万元，占本年支出合计的</w:t>
      </w:r>
      <w:r>
        <w:rPr>
          <w:rFonts w:hint="default" w:ascii="Times New Roman Regular" w:hAnsi="Times New Roman Regular" w:eastAsia="方正仿宋_GBK" w:cs="Times New Roman Regular"/>
          <w:sz w:val="32"/>
          <w:szCs w:val="32"/>
        </w:rPr>
        <w:t xml:space="preserve">100%，与上年相比增加633.28万元，增长12.06%。主要原因是项目支出、人员调资、公用经费增加。</w:t>
      </w:r>
    </w:p>
    <w:p>
      <w:pPr>
        <w:spacing w:before="0" w:after="0" w:line="550" w:lineRule="exact"/>
        <w:jc w:val="both"/>
      </w:pPr>
      <w:r>
        <w:rPr>
          <w:rFonts w:ascii="Times New Roman" w:hAnsi="Times New Roman" w:eastAsia="方正楷体_GBK"/>
          <w:b w:val="0"/>
          <w:sz w:val="32"/>
        </w:rPr>
        <w:t>（一）教育支出（类）</w:t>
      </w:r>
    </w:p>
    <w:p>
      <w:pPr>
        <w:spacing w:before="0" w:after="0" w:line="550" w:lineRule="exact"/>
        <w:jc w:val="both"/>
      </w:pPr>
      <w:r>
        <w:rPr>
          <w:rFonts w:ascii="Times New Roman" w:hAnsi="Times New Roman" w:eastAsia="方正仿宋_GBK"/>
          <w:b w:val="0"/>
          <w:sz w:val="32"/>
        </w:rPr>
        <w:t>1．职业教育（款）中等职业教育（项）支出31.05万元，与上年相比增加19.05万元，增长158.75%。主要原因是项目支出、人员调资、公用经费增加。</w:t>
      </w:r>
    </w:p>
    <w:p>
      <w:pPr>
        <w:spacing w:before="0" w:after="0" w:line="550" w:lineRule="exact"/>
        <w:jc w:val="both"/>
      </w:pPr>
      <w:r>
        <w:rPr>
          <w:rFonts w:ascii="Times New Roman" w:hAnsi="Times New Roman" w:eastAsia="方正仿宋_GBK"/>
          <w:b w:val="0"/>
          <w:sz w:val="32"/>
        </w:rPr>
        <w:t>2．其他教育支出（款）其他教育支出（项）支出157.13万元，与上年相比减少3.43万元，减少2.14%。主要原因是压缩中等职业教育支出。</w:t>
      </w:r>
    </w:p>
    <w:p>
      <w:pPr>
        <w:spacing w:before="0" w:after="0" w:line="550" w:lineRule="exact"/>
        <w:jc w:val="both"/>
      </w:pPr>
      <w:r>
        <w:rPr>
          <w:rFonts w:ascii="Times New Roman" w:hAnsi="Times New Roman" w:eastAsia="方正楷体_GBK"/>
          <w:b w:val="0"/>
          <w:sz w:val="32"/>
        </w:rPr>
        <w:t>（二）卫生健康支出（类）</w:t>
      </w:r>
    </w:p>
    <w:p>
      <w:pPr>
        <w:spacing w:before="0" w:after="0" w:line="550" w:lineRule="exact"/>
        <w:jc w:val="both"/>
      </w:pPr>
      <w:r>
        <w:rPr>
          <w:rFonts w:ascii="Times New Roman" w:hAnsi="Times New Roman" w:eastAsia="方正仿宋_GBK"/>
          <w:b w:val="0"/>
          <w:sz w:val="32"/>
        </w:rPr>
        <w:t>1．卫生健康管理事务（款）行政运行（项）支出1181.58万元，与上年相比增加195.86万元，增长19.87%。主要原因是人员政策性调资。</w:t>
      </w:r>
    </w:p>
    <w:p>
      <w:pPr>
        <w:spacing w:before="0" w:after="0" w:line="550" w:lineRule="exact"/>
        <w:jc w:val="both"/>
      </w:pPr>
      <w:r>
        <w:rPr>
          <w:rFonts w:ascii="Times New Roman" w:hAnsi="Times New Roman" w:eastAsia="方正仿宋_GBK"/>
          <w:b w:val="0"/>
          <w:sz w:val="32"/>
        </w:rPr>
        <w:t>2．卫生健康管理事务（款）一般行政管理事务（项）支出545万元，与上年相比减少13.28万元，减少2.38%。主要原因是压缩项目支出规模。</w:t>
      </w:r>
    </w:p>
    <w:p>
      <w:pPr>
        <w:spacing w:before="0" w:after="0" w:line="550" w:lineRule="exact"/>
        <w:jc w:val="both"/>
      </w:pPr>
      <w:r>
        <w:rPr>
          <w:rFonts w:ascii="Times New Roman" w:hAnsi="Times New Roman" w:eastAsia="方正仿宋_GBK"/>
          <w:b w:val="0"/>
          <w:sz w:val="32"/>
        </w:rPr>
        <w:t>3．公共卫生（款）疾病预防控制机构（项）支出1464.38万元，与上年相比增加106.38万元，增长7.83%。主要原因是人员政策性调资。</w:t>
      </w:r>
    </w:p>
    <w:p>
      <w:pPr>
        <w:spacing w:before="0" w:after="0" w:line="550" w:lineRule="exact"/>
        <w:jc w:val="both"/>
      </w:pPr>
      <w:r>
        <w:rPr>
          <w:rFonts w:ascii="Times New Roman" w:hAnsi="Times New Roman" w:eastAsia="方正仿宋_GBK"/>
          <w:b w:val="0"/>
          <w:sz w:val="32"/>
        </w:rPr>
        <w:t>4．公共卫生（款）卫生监督机构（项）支出558.73万元，与上年相比增加12.3万元，增长2.25%。主要原因是机构职能改革，部分职能划转监督所。</w:t>
      </w:r>
    </w:p>
    <w:p>
      <w:pPr>
        <w:spacing w:before="0" w:after="0" w:line="550" w:lineRule="exact"/>
        <w:jc w:val="both"/>
      </w:pPr>
      <w:r>
        <w:rPr>
          <w:rFonts w:ascii="Times New Roman" w:hAnsi="Times New Roman" w:eastAsia="方正仿宋_GBK"/>
          <w:b w:val="0"/>
          <w:sz w:val="32"/>
        </w:rPr>
        <w:t>5．公共卫生（款）应急救治机构（项）支出799.4万元，与上年相比增加142.56万元，增长21.7%。主要原因是急救站新购置救护车增加车辆运行维护费用预算。</w:t>
      </w:r>
    </w:p>
    <w:p>
      <w:pPr>
        <w:spacing w:before="0" w:after="0" w:line="550" w:lineRule="exact"/>
        <w:jc w:val="both"/>
      </w:pPr>
      <w:r>
        <w:rPr>
          <w:rFonts w:ascii="Times New Roman" w:hAnsi="Times New Roman" w:eastAsia="方正仿宋_GBK"/>
          <w:b w:val="0"/>
          <w:sz w:val="32"/>
        </w:rPr>
        <w:t>6．公共卫生（款）其他公共卫生支出（项）支出3.78万元，与上年相比减少16.3万元，减少81.18%。主要原因是其他公共卫生服务项目经费预算减少。</w:t>
      </w:r>
    </w:p>
    <w:p>
      <w:pPr>
        <w:spacing w:before="0" w:after="0" w:line="550" w:lineRule="exact"/>
        <w:jc w:val="both"/>
      </w:pPr>
      <w:r>
        <w:rPr>
          <w:rFonts w:ascii="Times New Roman" w:hAnsi="Times New Roman" w:eastAsia="方正仿宋_GBK"/>
          <w:b w:val="0"/>
          <w:sz w:val="32"/>
        </w:rPr>
        <w:t>7．计划生育事务（款）计划生育机构（项）支出277.68万元，与上年相比增加19.99万元，增长7.76%。主要原因是计划生育机构加强对计生的支持导致支出增加。</w:t>
      </w:r>
    </w:p>
    <w:p>
      <w:pPr>
        <w:spacing w:before="0" w:after="0" w:line="550" w:lineRule="exact"/>
        <w:jc w:val="both"/>
      </w:pPr>
      <w:r>
        <w:rPr>
          <w:rFonts w:ascii="Times New Roman" w:hAnsi="Times New Roman" w:eastAsia="方正仿宋_GBK"/>
          <w:b w:val="0"/>
          <w:sz w:val="32"/>
        </w:rPr>
        <w:t>8．计划生育事务（款）计划生育服务（项）支出115.02万元，与上年相比减少12.78万元，减少10%。主要原因是计划生育服务支出减少。</w:t>
      </w:r>
    </w:p>
    <w:p>
      <w:pPr>
        <w:spacing w:before="0" w:after="0" w:line="550" w:lineRule="exact"/>
        <w:jc w:val="both"/>
      </w:pPr>
      <w:r>
        <w:rPr>
          <w:rFonts w:ascii="Times New Roman" w:hAnsi="Times New Roman" w:eastAsia="方正仿宋_GBK"/>
          <w:b w:val="0"/>
          <w:sz w:val="32"/>
        </w:rPr>
        <w:t>9．计划生育事务（款）其他计划生育事务支出（项）支出3.2万元，与上年相比减少21万元，减少86.78%。主要原因是其他计划生育服务支出减少。</w:t>
      </w:r>
    </w:p>
    <w:p>
      <w:pPr>
        <w:spacing w:before="0" w:after="0" w:line="550" w:lineRule="exact"/>
        <w:jc w:val="both"/>
      </w:pPr>
      <w:r>
        <w:rPr>
          <w:rFonts w:ascii="Times New Roman" w:hAnsi="Times New Roman" w:eastAsia="方正楷体_GBK"/>
          <w:b w:val="0"/>
          <w:sz w:val="32"/>
        </w:rPr>
        <w:t>（三）住房保障支出（类）</w:t>
      </w:r>
    </w:p>
    <w:p>
      <w:pPr>
        <w:spacing w:before="0" w:after="0" w:line="550" w:lineRule="exact"/>
        <w:jc w:val="both"/>
      </w:pPr>
      <w:r>
        <w:rPr>
          <w:rFonts w:ascii="Times New Roman" w:hAnsi="Times New Roman" w:eastAsia="方正仿宋_GBK"/>
          <w:b w:val="0"/>
          <w:sz w:val="32"/>
        </w:rPr>
        <w:t>1．住房改革支出（款）住房公积金（项）支出263.65万元，与上年相比增加83.84万元，增长46.63%。主要原因是机构职能改革有新增人员划入、政策性调资。</w:t>
      </w:r>
    </w:p>
    <w:p>
      <w:pPr>
        <w:spacing w:before="0" w:after="0" w:line="550" w:lineRule="exact"/>
        <w:jc w:val="both"/>
      </w:pPr>
      <w:r>
        <w:rPr>
          <w:rFonts w:ascii="Times New Roman" w:hAnsi="Times New Roman" w:eastAsia="方正仿宋_GBK"/>
          <w:b w:val="0"/>
          <w:sz w:val="32"/>
        </w:rPr>
        <w:t>2．住房改革支出（款）提租补贴（项）支出484.82万元，与上年相比增加120.07万元，增长32.92%。主要原因是机构职能改革有新增人员划入、退休人员增加、政策性调资。</w:t>
      </w: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六、财政拨款基本支出预算情况说明</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句容市卫生健康委员会2021年度财政拨款基本支出预算4521.67万元，其中：</w:t>
      </w:r>
    </w:p>
    <w:p>
      <w:pPr>
        <w:keepNext w:val="0"/>
        <w:keepLines w:val="0"/>
        <w:pageBreakBefore w:val="0"/>
        <w:widowControl w:val="0"/>
        <w:kinsoku/>
        <w:wordWrap/>
        <w:overflowPunct/>
        <w:topLinePunct w:val="0"/>
        <w:autoSpaceDE/>
        <w:autoSpaceDN/>
        <w:bidi w:val="0"/>
        <w:adjustRightInd w:val="0"/>
        <w:snapToGrid w:val="0"/>
        <w:spacing w:line="550" w:lineRule="exact" w:before="0" w:after="0"/>
        <w:ind w:right="0" w:rightChars="0"/>
        <w:jc w:val="both"/>
        <w:textAlignment w:val="auto"/>
        <w:outlineLvl w:val="9"/>
        <w:rPr>
          <w:rFonts w:hint="default" w:ascii="Times New Roman Regular" w:hAnsi="Times New Roman Regular" w:eastAsia="方正仿宋_GBK" w:cs="Times New Roman Regular"/>
          <w:sz w:val="32"/>
          <w:szCs w:val="32"/>
        </w:rPr>
      </w:pPr>
      <w:r>
        <w:rPr>
          <w:rFonts w:ascii="Times New Roman" w:hAnsi="Times New Roman" w:eastAsia="方正楷体_GBK" w:cs="Times New Roman"/>
          <w:kern w:val="0"/>
          <w:sz w:val="32"/>
          <w:szCs w:val="32"/>
        </w:rPr>
        <w:t>（一）人员经费</w:t>
      </w:r>
      <w:r>
        <w:rPr>
          <w:rFonts w:hint="default" w:ascii="Times New Roman Regular" w:hAnsi="Times New Roman Regular" w:eastAsia="方正仿宋_GBK" w:cs="Times New Roman Regular"/>
          <w:sz w:val="32"/>
          <w:szCs w:val="32"/>
        </w:rPr>
        <w:t xml:space="preserve">4106.11</w:t>
      </w:r>
      <w:r>
        <w:rPr>
          <w:rFonts w:ascii="Times New Roman" w:hAnsi="Times New Roman" w:eastAsia="方正楷体_GBK" w:cs="Times New Roman"/>
          <w:kern w:val="0"/>
          <w:sz w:val="32"/>
          <w:szCs w:val="32"/>
        </w:rPr>
        <w:t>万元。</w:t>
      </w:r>
      <w:r>
        <w:rPr>
          <w:rFonts w:ascii="Times New Roman" w:hAnsi="Times New Roman" w:eastAsia="方正仿宋_GBK" w:cs="Times New Roman"/>
          <w:kern w:val="0"/>
          <w:sz w:val="32"/>
          <w:szCs w:val="32"/>
        </w:rPr>
        <w:t>主要包括：</w:t>
      </w:r>
      <w:r>
        <w:rPr>
          <w:rFonts w:hint="default" w:ascii="Times New Roman Regular" w:hAnsi="Times New Roman Regular" w:eastAsia="方正仿宋_GBK" w:cs="Times New Roman Regular"/>
          <w:sz w:val="32"/>
          <w:szCs w:val="32"/>
        </w:rPr>
        <w:t xml:space="preserve">基本工资683.35万元、津贴补贴575.46万元、奖金733.91万元、绩效工资528.53万元、机关事业单位基本养老保险缴费263.57万元、职业年金缴费131.78万元、职工基本医疗保险缴费94.2万元、公务员医疗补助缴费16.12万元、其他社会保障缴费176.73万元、住房公积金263.65万元、其他工资福利支出505.49万元、离休费7.42万元、退休费123.38万元、生活补助2.52万元。</w:t>
      </w:r>
    </w:p>
    <w:p>
      <w:pPr>
        <w:keepNext w:val="0"/>
        <w:keepLines w:val="0"/>
        <w:pageBreakBefore w:val="0"/>
        <w:widowControl w:val="0"/>
        <w:kinsoku/>
        <w:wordWrap/>
        <w:overflowPunct/>
        <w:topLinePunct w:val="0"/>
        <w:autoSpaceDE/>
        <w:autoSpaceDN/>
        <w:bidi w:val="0"/>
        <w:adjustRightInd w:val="0"/>
        <w:snapToGrid w:val="0"/>
        <w:spacing w:line="550" w:lineRule="exact" w:before="0" w:after="0"/>
        <w:ind w:right="0" w:rightChars="0"/>
        <w:jc w:val="both"/>
        <w:textAlignment w:val="auto"/>
        <w:outlineLvl w:val="9"/>
        <w:rPr>
          <w:rFonts w:hint="default" w:ascii="Times New Roman Regular" w:hAnsi="Times New Roman Regular" w:eastAsia="方正仿宋_GBK" w:cs="Times New Roman Regular"/>
          <w:sz w:val="32"/>
          <w:szCs w:val="32"/>
        </w:rPr>
      </w:pPr>
      <w:r>
        <w:rPr>
          <w:rFonts w:ascii="Times New Roman" w:hAnsi="Times New Roman" w:eastAsia="方正楷体_GBK" w:cs="Times New Roman"/>
          <w:kern w:val="0"/>
          <w:sz w:val="32"/>
          <w:szCs w:val="32"/>
        </w:rPr>
        <w:t>（二）公用经费</w:t>
      </w:r>
      <w:r>
        <w:rPr>
          <w:rFonts w:hint="default" w:ascii="Times New Roman Regular" w:hAnsi="Times New Roman Regular" w:eastAsia="方正仿宋_GBK" w:cs="Times New Roman Regular"/>
          <w:sz w:val="32"/>
          <w:szCs w:val="32"/>
        </w:rPr>
        <w:t xml:space="preserve">415.56</w:t>
      </w:r>
      <w:r>
        <w:rPr>
          <w:rFonts w:ascii="Times New Roman" w:hAnsi="Times New Roman" w:eastAsia="方正楷体_GBK" w:cs="Times New Roman"/>
          <w:kern w:val="0"/>
          <w:sz w:val="32"/>
          <w:szCs w:val="32"/>
        </w:rPr>
        <w:t>万元。</w:t>
      </w:r>
      <w:r>
        <w:rPr>
          <w:rFonts w:ascii="Times New Roman" w:hAnsi="Times New Roman" w:eastAsia="方正仿宋_GBK" w:cs="Times New Roman"/>
          <w:kern w:val="0"/>
          <w:sz w:val="32"/>
          <w:szCs w:val="32"/>
        </w:rPr>
        <w:t>主要包括：</w:t>
      </w:r>
      <w:r>
        <w:rPr>
          <w:rFonts w:hint="default" w:ascii="Times New Roman Regular" w:hAnsi="Times New Roman Regular" w:eastAsia="方正仿宋_GBK" w:cs="Times New Roman Regular"/>
          <w:sz w:val="32"/>
          <w:szCs w:val="32"/>
        </w:rPr>
        <w:t xml:space="preserve">办公费37.8万元、印刷费9.2万元、咨询费3万元、水费2.84万元、电费29.3万元、邮电费21.02万元、物业管理费5.5万元、差旅费3.4万元、维修（护）费6.3万元、租赁费0.5万元、培训费13.62万元、公务接待费18.5万元、专用材料费0.5万元、劳务费3.8万元、委托业务费3万元、工会经费15.96万元、福利费7.1万元、公务用车运行维护费80万元、其他交通费用125.66万元、其他商品和服务支出28.56万元。</w:t>
      </w: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七、一般公共预算支出预算情况说明</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句容市卫生健康委员会2021年一般公共预算财政拨款支出预算5885.44万元，与上年相比增加633.28万元，增长12.06%。主要原因是项目支出、人员调资、公用经费增加。</w:t>
      </w: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八、一般公共预算基本支出预算情况说明</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句容市卫生健康委员会2021年度一般公共预算财政拨款基本支出预算4521.67万元，其中：</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一）人员经费4106.11万元。主要包括：基本工资683.35万元、津贴补贴575.46万元、奖金733.91万元、绩效工资528.53万元、机关事业单位基本养老保险缴费263.57万元、职业年金缴费131.78万元、职工基本医疗保险缴费94.2万元、公务员医疗补助缴费16.12万元、其他社会保障缴费176.73万元、住房公积金263.65万元、其他工资福利支出505.49万元、离休费7.42万元、退休费123.38万元、生活补助2.52万元。</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二）公用经费415.56万元。主要包括：办公费37.8万元、印刷费9.2万元、咨询费3万元、水费2.84万元、电费29.3万元、邮电费21.02万元、物业管理费5.5万元、差旅费3.4万元、维修（护）费6.3万元、租赁费0.5万元、培训费13.62万元、公务接待费18.5万元、专用材料费0.5万元、劳务费3.8万元、委托业务费3万元、工会经费15.96万元、福利费7.1万元、公务用车运行维护费80万元、其他交通费用125.66万元、其他商品和服务支出28.56万元。</w:t>
      </w: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九、一般公共预算“三公”经费、会议费、培训费支出预算情况说明</w:t>
      </w:r>
    </w:p>
    <w:p>
      <w:pPr>
        <w:keepNext w:val="0"/>
        <w:keepLines w:val="0"/>
        <w:pageBreakBefore w:val="0"/>
        <w:widowControl w:val="0"/>
        <w:kinsoku/>
        <w:wordWrap/>
        <w:overflowPunct/>
        <w:topLinePunct w:val="0"/>
        <w:autoSpaceDE/>
        <w:autoSpaceDN/>
        <w:bidi w:val="0"/>
        <w:adjustRightInd w:val="0"/>
        <w:snapToGrid w:val="0"/>
        <w:spacing w:line="550" w:lineRule="exact" w:before="0" w:after="0"/>
        <w:ind w:right="0" w:rightChars="0"/>
        <w:jc w:val="both"/>
        <w:textAlignment w:val="auto"/>
        <w:outlineLvl w:val="9"/>
        <w:rPr>
          <w:rFonts w:hint="default" w:ascii="Times New Roman Regular" w:hAnsi="Times New Roman Regular" w:eastAsia="方正仿宋_GBK" w:cs="Times New Roman Regular"/>
          <w:kern w:val="0"/>
          <w:sz w:val="32"/>
          <w:szCs w:val="32"/>
        </w:rPr>
      </w:pPr>
      <w:r>
        <w:rPr>
          <w:rFonts w:hint="default" w:ascii="Times New Roman Regular" w:hAnsi="Times New Roman Regular" w:eastAsia="方正仿宋_GBK" w:cs="Times New Roman Regular"/>
          <w:kern w:val="0"/>
          <w:sz w:val="32"/>
          <w:szCs w:val="32"/>
        </w:rPr>
        <w:t xml:space="preserve">句容市卫生健康委员会2021年度一般公共预算拨款安排的“三公”经费预算支出中，因公出国（境）费支出0万元，占“三公”经费的0.0%；公务用车购置及运行费支出110万元，占“三公”经费的84.29%；公务接待费支出20.5万元，占“三公”经费的15.71%。具体情况如下：</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1．因公出国（境）费预算支出0万元，与上年相比增加0万元。主要原因是与上年预算数相同。</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2．公务用车购置及运行费预算支出110万元。其中：</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（1）公务用车购置预算支出0万元，与上年相比增加0万元。主要原因是与上年预算数相同。</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（2）公务用车运行维护费预算支出110万元，比上年预算增加5.4万元，主要原因是去年新购置救护车需增加运行维护费。</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3．公务接待费预算支出20.5万元，比上年预算减少4.6万元，主要原因是严格控制“三公”经费增长。</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句容市卫生健康委员会2021年度一般公共预算拨款安排的会议费预算支出10万元，比上年预算增加4万元，主要原因是2021年会议安排增加。</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句容市卫生健康委员会2021年度一般公共预算拨款安排的培训费预算支出39.62万元，比上年预算增加2.72万元，主要原因是2021年培训安排增加。</w:t>
      </w: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十、政府性基金</w:t>
      </w:r>
      <w:r>
        <w:rPr>
          <w:rFonts w:hint="eastAsia" w:ascii="方正黑体_GBK" w:hAnsi="Times New Roman" w:eastAsia="方正黑体_GBK" w:cs="Times New Roman"/>
          <w:kern w:val="0"/>
          <w:sz w:val="32"/>
          <w:szCs w:val="32"/>
        </w:rPr>
        <w:t>预算</w:t>
      </w:r>
      <w:r>
        <w:rPr>
          <w:rFonts w:ascii="方正黑体_GBK" w:hAnsi="Times New Roman" w:eastAsia="方正黑体_GBK" w:cs="Times New Roman"/>
          <w:kern w:val="0"/>
          <w:sz w:val="32"/>
          <w:szCs w:val="32"/>
        </w:rPr>
        <w:t>支出预算情况说明</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句容市卫生健康委员会2021年政府性基金支出预算支出0万元，与上年相比增加0万元。主要原因是与上年预算数相同。</w:t>
      </w: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十</w:t>
      </w:r>
      <w:r>
        <w:rPr>
          <w:rFonts w:hint="eastAsia" w:ascii="方正黑体_GBK" w:hAnsi="Times New Roman" w:eastAsia="方正黑体_GBK" w:cs="Times New Roman"/>
          <w:kern w:val="0"/>
          <w:sz w:val="32"/>
          <w:szCs w:val="32"/>
        </w:rPr>
        <w:t>一</w:t>
      </w:r>
      <w:r>
        <w:rPr>
          <w:rFonts w:ascii="方正黑体_GBK" w:hAnsi="Times New Roman" w:eastAsia="方正黑体_GBK" w:cs="Times New Roman"/>
          <w:kern w:val="0"/>
          <w:sz w:val="32"/>
          <w:szCs w:val="32"/>
        </w:rPr>
        <w:t>、一般公共预算机关运行经费支出预算情况说明</w:t>
      </w:r>
    </w:p>
    <w:p>
      <w:pPr>
        <w:keepNext w:val="0"/>
        <w:keepLines w:val="0"/>
        <w:pageBreakBefore w:val="0"/>
        <w:widowControl w:val="0"/>
        <w:kinsoku/>
        <w:wordWrap/>
        <w:overflowPunct/>
        <w:topLinePunct w:val="0"/>
        <w:autoSpaceDE/>
        <w:autoSpaceDN/>
        <w:bidi w:val="0"/>
        <w:adjustRightInd w:val="0"/>
        <w:snapToGrid w:val="0"/>
        <w:spacing w:line="550" w:lineRule="exact" w:before="0" w:after="0"/>
        <w:ind w:right="0" w:rightChars="0"/>
        <w:jc w:val="both"/>
        <w:textAlignment w:val="auto"/>
        <w:outlineLvl w:val="9"/>
        <w:rPr>
          <w:rFonts w:hint="default" w:ascii="Times New Roman Regular" w:hAnsi="Times New Roman Regular" w:eastAsia="方正仿宋_GBK" w:cs="Times New Roman Regular"/>
          <w:sz w:val="32"/>
          <w:szCs w:val="32"/>
        </w:rPr>
      </w:pPr>
      <w:r>
        <w:rPr>
          <w:rFonts w:hint="default" w:ascii="Times New Roman Regular" w:hAnsi="Times New Roman Regular" w:eastAsia="方正仿宋_GBK" w:cs="Times New Roman Regular"/>
          <w:sz w:val="32"/>
          <w:szCs w:val="32"/>
        </w:rPr>
        <w:t xml:space="preserve">2021</w:t>
      </w:r>
      <w:r>
        <w:rPr>
          <w:rFonts w:ascii="Times New Roman" w:hAnsi="Times New Roman" w:eastAsia="方正仿宋_GBK" w:cs="Times New Roman"/>
          <w:kern w:val="0"/>
          <w:sz w:val="32"/>
          <w:szCs w:val="32"/>
        </w:rPr>
        <w:t>年本部门一般公共预算机关运行经费预算支出</w:t>
      </w:r>
      <w:r>
        <w:rPr>
          <w:rFonts w:hint="default" w:ascii="Times New Roman Regular" w:hAnsi="Times New Roman Regular" w:eastAsia="方正仿宋_GBK" w:cs="Times New Roman Regular"/>
          <w:sz w:val="32"/>
          <w:szCs w:val="32"/>
        </w:rPr>
        <w:t xml:space="preserve">175.6</w:t>
      </w:r>
      <w:r>
        <w:rPr>
          <w:rFonts w:ascii="Times New Roman" w:hAnsi="Times New Roman" w:eastAsia="方正仿宋_GBK" w:cs="Times New Roman"/>
          <w:kern w:val="0"/>
          <w:sz w:val="32"/>
          <w:szCs w:val="32"/>
        </w:rPr>
        <w:t>万元</w:t>
      </w:r>
      <w:r>
        <w:rPr>
          <w:rFonts w:hint="default" w:ascii="Times New Roman Regular" w:hAnsi="Times New Roman Regular" w:eastAsia="方正仿宋_GBK" w:cs="Times New Roman Regular"/>
          <w:sz w:val="32"/>
          <w:szCs w:val="32"/>
        </w:rPr>
        <w:t xml:space="preserve">，与上年相比减少2.2万元，减少1.24%。主要原因是：机关经费减少。</w:t>
      </w: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十</w:t>
      </w:r>
      <w:r>
        <w:rPr>
          <w:rFonts w:hint="eastAsia" w:ascii="方正黑体_GBK" w:hAnsi="Times New Roman" w:eastAsia="方正黑体_GBK" w:cs="Times New Roman"/>
          <w:kern w:val="0"/>
          <w:sz w:val="32"/>
          <w:szCs w:val="32"/>
        </w:rPr>
        <w:t>二</w:t>
      </w:r>
      <w:r>
        <w:rPr>
          <w:rFonts w:ascii="方正黑体_GBK" w:hAnsi="Times New Roman" w:eastAsia="方正黑体_GBK" w:cs="Times New Roman"/>
          <w:kern w:val="0"/>
          <w:sz w:val="32"/>
          <w:szCs w:val="32"/>
        </w:rPr>
        <w:t>、政府采购支出预算情况说明</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2021年度政府采购支出预算总额179.25万元，其中：拟采购货物支出10万元、拟采购工程支出0万元、拟购买服务支出169.25万元。</w:t>
      </w: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十</w:t>
      </w:r>
      <w:r>
        <w:rPr>
          <w:rFonts w:hint="eastAsia" w:ascii="方正黑体_GBK" w:hAnsi="Times New Roman" w:eastAsia="方正黑体_GBK" w:cs="Times New Roman"/>
          <w:kern w:val="0"/>
          <w:sz w:val="32"/>
          <w:szCs w:val="32"/>
        </w:rPr>
        <w:t>三</w:t>
      </w:r>
      <w:r>
        <w:rPr>
          <w:rFonts w:ascii="方正黑体_GBK" w:hAnsi="Times New Roman" w:eastAsia="方正黑体_GBK" w:cs="Times New Roman"/>
          <w:kern w:val="0"/>
          <w:sz w:val="32"/>
          <w:szCs w:val="32"/>
        </w:rPr>
        <w:t>、国有</w:t>
      </w:r>
      <w:r>
        <w:rPr>
          <w:rFonts w:hint="eastAsia" w:ascii="方正黑体_GBK" w:hAnsi="Times New Roman" w:eastAsia="方正黑体_GBK" w:cs="Times New Roman"/>
          <w:kern w:val="0"/>
          <w:sz w:val="32"/>
          <w:szCs w:val="32"/>
        </w:rPr>
        <w:t>资产占用</w:t>
      </w:r>
      <w:r>
        <w:rPr>
          <w:rFonts w:ascii="方正黑体_GBK" w:hAnsi="Times New Roman" w:eastAsia="方正黑体_GBK" w:cs="Times New Roman"/>
          <w:kern w:val="0"/>
          <w:sz w:val="32"/>
          <w:szCs w:val="32"/>
        </w:rPr>
        <w:t>情况</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本部门共有车辆</w:t>
      </w:r>
      <w:r>
        <w:rPr>
          <w:rFonts w:hint="default" w:ascii="Times New Roman" w:hAnsi="Times New Roman" w:eastAsia="方正仿宋_GBK" w:cs="Times New Roman"/>
          <w:kern w:val="0"/>
          <w:sz w:val="32"/>
          <w:szCs w:val="32"/>
        </w:rPr>
        <w:t xml:space="preserve">24</w:t>
      </w:r>
      <w:r>
        <w:rPr>
          <w:rFonts w:hint="eastAsia" w:ascii="Times New Roman" w:hAnsi="Times New Roman" w:eastAsia="方正仿宋_GBK" w:cs="Times New Roman"/>
          <w:kern w:val="0"/>
          <w:sz w:val="32"/>
          <w:szCs w:val="32"/>
        </w:rPr>
        <w:t>辆，其中，一般公务用车</w:t>
      </w:r>
      <w:r>
        <w:rPr>
          <w:rFonts w:hint="default" w:ascii="Times New Roman" w:hAnsi="Times New Roman" w:eastAsia="方正仿宋_GBK" w:cs="Times New Roman"/>
          <w:kern w:val="0"/>
          <w:sz w:val="32"/>
          <w:szCs w:val="32"/>
        </w:rPr>
        <w:t xml:space="preserve">5</w:t>
      </w:r>
      <w:r>
        <w:rPr>
          <w:rFonts w:hint="eastAsia" w:ascii="Times New Roman" w:hAnsi="Times New Roman" w:eastAsia="方正仿宋_GBK" w:cs="Times New Roman"/>
          <w:kern w:val="0"/>
          <w:sz w:val="32"/>
          <w:szCs w:val="32"/>
        </w:rPr>
        <w:t>辆、</w:t>
      </w:r>
      <w:r>
        <w:rPr>
          <w:rFonts w:hint="default" w:ascii="Times New Roman" w:hAnsi="Times New Roman" w:eastAsia="方正仿宋_GBK" w:cs="Times New Roman"/>
          <w:kern w:val="0"/>
          <w:sz w:val="32"/>
          <w:szCs w:val="32"/>
        </w:rPr>
        <w:t xml:space="preserve">执法执勤用车4辆、特种专业技术用车15辆、业务用车0辆、其他用车0辆等。单价50万元（含）以上的通用设备3台（套），单价100万元（含）以上的专用设备0台（套）。</w:t>
      </w:r>
    </w:p>
    <w:p>
      <w:pPr>
        <w:autoSpaceDE w:val="0"/>
        <w:autoSpaceDN w:val="0"/>
        <w:snapToGrid w:val="0"/>
        <w:spacing w:line="550" w:lineRule="exact" w:before="0" w:after="0"/>
        <w:rPr>
          <w:rFonts w:ascii="方正黑体_GBK" w:hAnsi="Times New Roman" w:eastAsia="方正黑体_GBK" w:cs="Times New Roman"/>
          <w:kern w:val="0"/>
          <w:sz w:val="32"/>
          <w:szCs w:val="32"/>
        </w:rPr>
      </w:pPr>
      <w:r>
        <w:rPr>
          <w:rFonts w:ascii="方正黑体_GBK" w:hAnsi="Times New Roman" w:eastAsia="方正黑体_GBK" w:cs="Times New Roman"/>
          <w:kern w:val="0"/>
          <w:sz w:val="32"/>
          <w:szCs w:val="32"/>
        </w:rPr>
        <w:t>十</w:t>
      </w:r>
      <w:r>
        <w:rPr>
          <w:rFonts w:hint="eastAsia" w:ascii="方正黑体_GBK" w:hAnsi="Times New Roman" w:eastAsia="方正黑体_GBK" w:cs="Times New Roman"/>
          <w:kern w:val="0"/>
          <w:sz w:val="32"/>
          <w:szCs w:val="32"/>
        </w:rPr>
        <w:t>四</w:t>
      </w:r>
      <w:r>
        <w:rPr>
          <w:rFonts w:ascii="方正黑体_GBK" w:hAnsi="Times New Roman" w:eastAsia="方正黑体_GBK" w:cs="Times New Roman"/>
          <w:kern w:val="0"/>
          <w:sz w:val="32"/>
          <w:szCs w:val="32"/>
        </w:rPr>
        <w:t>、预算绩效目标设置情况说明</w:t>
      </w:r>
    </w:p>
    <w:p>
      <w:pPr>
        <w:keepNext w:val="0"/>
        <w:keepLines w:val="0"/>
        <w:pageBreakBefore w:val="0"/>
        <w:widowControl w:val="0"/>
        <w:kinsoku/>
        <w:wordWrap/>
        <w:overflowPunct/>
        <w:topLinePunct w:val="0"/>
        <w:autoSpaceDE w:val="0"/>
        <w:autoSpaceDN w:val="0"/>
        <w:bidi w:val="0"/>
        <w:adjustRightInd/>
        <w:snapToGrid w:val="0"/>
        <w:spacing w:line="550" w:lineRule="exact" w:before="0" w:after="0"/>
        <w:jc w:val="both"/>
        <w:textAlignment w:val="auto"/>
        <w:rPr>
          <w:rFonts w:hint="default"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 xml:space="preserve">2021</w:t>
      </w:r>
      <w:r>
        <w:rPr>
          <w:rFonts w:hint="default" w:ascii="Times New Roman" w:hAnsi="Times New Roman" w:eastAsia="方正仿宋_GBK" w:cs="Times New Roman"/>
          <w:kern w:val="0"/>
          <w:sz w:val="32"/>
          <w:szCs w:val="32"/>
          <w:lang w:val="en-US" w:eastAsia="zh-CN"/>
        </w:rPr>
        <w:t>年度，本部门整体支出</w:t>
      </w:r>
      <w:r>
        <w:rPr>
          <w:rFonts w:hint="eastAsia" w:ascii="Times New Roman" w:hAnsi="Times New Roman" w:eastAsia="方正仿宋_GBK" w:cs="Times New Roman"/>
          <w:kern w:val="0"/>
          <w:sz w:val="32"/>
          <w:szCs w:val="32"/>
        </w:rPr>
        <w:t xml:space="preserve">（□纳入、☑未纳入）</w:t>
      </w:r>
      <w:r>
        <w:rPr>
          <w:rFonts w:hint="eastAsia" w:ascii="Times New Roman" w:hAnsi="Times New Roman" w:eastAsia="方正仿宋_GBK" w:cs="Times New Roman"/>
          <w:kern w:val="0"/>
          <w:sz w:val="32"/>
          <w:szCs w:val="32"/>
          <w:lang w:val="en-US" w:eastAsia="zh-CN"/>
        </w:rPr>
        <w:t>绩效目标管理，涉及四本预算资金</w:t>
      </w:r>
      <w:r>
        <w:rPr>
          <w:rFonts w:hint="default" w:ascii="Times New Roman" w:hAnsi="Times New Roman" w:eastAsia="方正仿宋_GBK" w:cs="Times New Roman"/>
          <w:kern w:val="0"/>
          <w:sz w:val="32"/>
          <w:szCs w:val="32"/>
        </w:rPr>
        <w:t xml:space="preserve">0</w:t>
      </w:r>
      <w:r>
        <w:rPr>
          <w:rFonts w:hint="eastAsia" w:ascii="Times New Roman" w:hAnsi="Times New Roman" w:eastAsia="方正仿宋_GBK" w:cs="Times New Roman"/>
          <w:kern w:val="0"/>
          <w:sz w:val="32"/>
          <w:szCs w:val="32"/>
          <w:lang w:val="en-US" w:eastAsia="zh-CN"/>
        </w:rPr>
        <w:t>万元；本部门单位共</w:t>
      </w:r>
      <w:r>
        <w:rPr>
          <w:rFonts w:hint="default" w:ascii="Times New Roman" w:hAnsi="Times New Roman" w:eastAsia="方正仿宋_GBK" w:cs="Times New Roman"/>
          <w:kern w:val="0"/>
          <w:sz w:val="32"/>
          <w:szCs w:val="32"/>
        </w:rPr>
        <w:t xml:space="preserve">4</w:t>
      </w:r>
      <w:r>
        <w:rPr>
          <w:rFonts w:hint="eastAsia" w:ascii="Times New Roman" w:hAnsi="Times New Roman" w:eastAsia="方正仿宋_GBK" w:cs="Times New Roman"/>
          <w:kern w:val="0"/>
          <w:sz w:val="32"/>
          <w:szCs w:val="32"/>
          <w:lang w:val="en-US" w:eastAsia="zh-CN"/>
        </w:rPr>
        <w:t>个项目纳入绩效目标管理，涉及四本预算资金合计</w:t>
      </w:r>
      <w:r>
        <w:rPr>
          <w:rFonts w:hint="default" w:ascii="Times New Roman" w:hAnsi="Times New Roman" w:eastAsia="方正仿宋_GBK" w:cs="Times New Roman"/>
          <w:kern w:val="0"/>
          <w:sz w:val="32"/>
          <w:szCs w:val="32"/>
        </w:rPr>
        <w:t xml:space="preserve">427</w:t>
      </w:r>
      <w:r>
        <w:rPr>
          <w:rFonts w:hint="eastAsia" w:ascii="Times New Roman" w:hAnsi="Times New Roman" w:eastAsia="方正仿宋_GBK" w:cs="Times New Roman"/>
          <w:kern w:val="0"/>
          <w:sz w:val="32"/>
          <w:szCs w:val="32"/>
          <w:lang w:val="en-US" w:eastAsia="zh-CN"/>
        </w:rPr>
        <w:t>万元，占四本预算资金</w:t>
      </w:r>
      <w:r>
        <w:rPr>
          <w:rFonts w:hint="default" w:ascii="Times New Roman" w:hAnsi="Times New Roman" w:eastAsia="方正仿宋_GBK" w:cs="Times New Roman"/>
          <w:kern w:val="0"/>
          <w:sz w:val="32"/>
          <w:szCs w:val="32"/>
          <w:lang w:val="en-US" w:eastAsia="zh-CN"/>
        </w:rPr>
        <w:t>(</w:t>
      </w:r>
      <w:r>
        <w:rPr>
          <w:rFonts w:hint="eastAsia" w:ascii="Times New Roman" w:hAnsi="Times New Roman" w:eastAsia="方正仿宋_GBK" w:cs="Times New Roman"/>
          <w:kern w:val="0"/>
          <w:sz w:val="32"/>
          <w:szCs w:val="32"/>
          <w:lang w:val="en-US" w:eastAsia="zh-CN"/>
        </w:rPr>
        <w:t>基本支出除外</w:t>
      </w:r>
      <w:r>
        <w:rPr>
          <w:rFonts w:hint="default" w:ascii="Times New Roman" w:hAnsi="Times New Roman" w:eastAsia="方正仿宋_GBK" w:cs="Times New Roman"/>
          <w:kern w:val="0"/>
          <w:sz w:val="32"/>
          <w:szCs w:val="32"/>
          <w:lang w:val="en-US" w:eastAsia="zh-CN"/>
        </w:rPr>
        <w:t>)</w:t>
      </w:r>
      <w:r>
        <w:rPr>
          <w:rFonts w:hint="eastAsia" w:ascii="Times New Roman" w:hAnsi="Times New Roman" w:eastAsia="方正仿宋_GBK" w:cs="Times New Roman"/>
          <w:kern w:val="0"/>
          <w:sz w:val="32"/>
          <w:szCs w:val="32"/>
          <w:lang w:val="en-US" w:eastAsia="zh-CN"/>
        </w:rPr>
        <w:t>总额的比例为</w:t>
      </w:r>
      <w:r>
        <w:rPr>
          <w:rFonts w:hint="default" w:ascii="Times New Roman" w:hAnsi="Times New Roman" w:eastAsia="方正仿宋_GBK" w:cs="Times New Roman"/>
          <w:kern w:val="0"/>
          <w:sz w:val="32"/>
          <w:szCs w:val="32"/>
        </w:rPr>
        <w:t xml:space="preserve">31.31</w:t>
      </w:r>
      <w:r>
        <w:rPr>
          <w:rFonts w:hint="default" w:ascii="Times New Roman" w:hAnsi="Times New Roman" w:eastAsia="方正仿宋_GBK" w:cs="Times New Roman"/>
          <w:kern w:val="0"/>
          <w:sz w:val="32"/>
          <w:szCs w:val="32"/>
          <w:lang w:val="en-US" w:eastAsia="zh-CN"/>
        </w:rPr>
        <w:t>%</w:t>
      </w:r>
      <w:r>
        <w:rPr>
          <w:rFonts w:hint="eastAsia" w:ascii="Times New Roman" w:hAnsi="Times New Roman" w:eastAsia="方正仿宋_GBK" w:cs="Times New Roman"/>
          <w:kern w:val="0"/>
          <w:sz w:val="32"/>
          <w:szCs w:val="32"/>
          <w:lang w:val="en-US" w:eastAsia="zh-CN"/>
        </w:rPr>
        <w:t>。</w:t>
      </w:r>
    </w:p>
    <w:p>
      <w:pPr>
        <w:spacing w:before="0" w:after="0" w:line="550" w:lineRule="exact"/>
      </w:pPr>
      <w:r>
        <w:br w:type="page"/>
      </w:r>
    </w:p>
    <w:p>
      <w:pPr>
        <w:spacing w:before="0" w:after="0" w:line="550" w:lineRule="exact"/>
      </w:pPr>
    </w:p>
    <w:p>
      <w:pPr>
        <w:keepNext/>
        <w:keepLines w:val="0"/>
        <w:pageBreakBefore/>
        <w:widowControl w:val="0"/>
        <w:kinsoku/>
        <w:wordWrap/>
        <w:overflowPunct/>
        <w:topLinePunct w:val="0"/>
        <w:autoSpaceDE w:val="0"/>
        <w:autoSpaceDN w:val="0"/>
        <w:bidi w:val="0"/>
        <w:adjustRightInd w:val="0"/>
        <w:snapToGrid w:val="0"/>
        <w:spacing w:before="0" w:beforeAutospacing="1" w:after="0" w:afterAutospacing="1" w:line="550" w:lineRule="exact"/>
        <w:ind w:left="0" w:leftChars="0" w:right="0" w:rightChars="0" w:firstLine="0" w:firstLineChars="0"/>
        <w:jc w:val="center"/>
        <w:textAlignment w:val="auto"/>
        <w:outlineLvl w:val="9"/>
        <w:rPr>
          <w:rFonts w:eastAsia="方正小标宋_GBK"/>
          <w:sz w:val="36"/>
          <w:szCs w:val="36"/>
        </w:rPr>
      </w:pPr>
      <w:bookmarkStart w:id="5" w:name="_GoBack"/>
      <w:bookmarkEnd w:id="5"/>
      <w:r>
        <w:rPr>
          <w:rFonts w:eastAsia="方正小标宋_GBK"/>
          <w:sz w:val="36"/>
          <w:szCs w:val="36"/>
        </w:rPr>
        <w:t>第四部分　名词解释</w:t>
      </w:r>
    </w:p>
    <w:p>
      <w:pPr>
        <w:keepNext w:val="0"/>
        <w:keepLines w:val="0"/>
        <w:pageBreakBefore w:val="0"/>
        <w:widowControl w:val="0"/>
        <w:kinsoku/>
        <w:wordWrap/>
        <w:overflowPunct/>
        <w:topLinePunct w:val="0"/>
        <w:autoSpaceDE w:val="0"/>
        <w:autoSpaceDN w:val="0"/>
        <w:bidi w:val="0"/>
        <w:adjustRightInd w:val="0"/>
        <w:snapToGrid w:val="0"/>
        <w:spacing w:line="550" w:lineRule="exact" w:before="0" w:after="0"/>
        <w:ind w:left="0" w:leftChars="0" w:right="0" w:rightChars="0" w:firstLine="0" w:firstLineChars="0"/>
        <w:jc w:val="both"/>
        <w:textAlignment w:val="auto"/>
        <w:outlineLvl w:val="9"/>
        <w:rPr>
          <w:rFonts w:hint="eastAsia"/>
        </w:rPr>
      </w:pPr>
    </w:p>
    <w:p>
      <w:pPr>
        <w:spacing w:before="0" w:after="0" w:line="550" w:lineRule="exact"/>
        <w:jc w:val="both"/>
      </w:pPr>
      <w:r>
        <w:rPr>
          <w:rFonts w:ascii="Times New Roman" w:hAnsi="Times New Roman" w:eastAsia="方正仿宋_GBK"/>
          <w:b/>
          <w:sz w:val="32"/>
        </w:rPr>
        <w:t>一、卫生健康支出：</w:t>
      </w:r>
      <w:r>
        <w:rPr>
          <w:rFonts w:ascii="Times New Roman" w:hAnsi="Times New Roman" w:eastAsia="方正仿宋_GBK"/>
          <w:b w:val="0"/>
          <w:sz w:val="32"/>
        </w:rPr>
        <w:t>反映政府卫生健康方面的支出。</w:t>
      </w:r>
    </w:p>
    <w:p>
      <w:pPr>
        <w:spacing w:before="0" w:after="0" w:line="550" w:lineRule="exact"/>
        <w:jc w:val="both"/>
      </w:pPr>
      <w:r>
        <w:rPr>
          <w:rFonts w:ascii="Times New Roman" w:hAnsi="Times New Roman" w:eastAsia="方正仿宋_GBK"/>
          <w:b/>
          <w:sz w:val="32"/>
        </w:rPr>
        <w:t>二、财政拨款：</w:t>
      </w:r>
      <w:r>
        <w:rPr>
          <w:rFonts w:ascii="Times New Roman" w:hAnsi="Times New Roman" w:eastAsia="方正仿宋_GBK"/>
          <w:b w:val="0"/>
          <w:sz w:val="32"/>
        </w:rPr>
        <w:t>单位从同级财政部门取得的各类财政拨款，包括一般公共预算拨款、政府性基金预算拨款、国有资本经营预算拨款。</w:t>
      </w:r>
    </w:p>
    <w:p>
      <w:pPr>
        <w:spacing w:before="0" w:after="0" w:line="550" w:lineRule="exact"/>
        <w:jc w:val="both"/>
      </w:pPr>
      <w:r>
        <w:rPr>
          <w:rFonts w:ascii="Times New Roman" w:hAnsi="Times New Roman" w:eastAsia="方正仿宋_GBK"/>
          <w:b/>
          <w:sz w:val="32"/>
        </w:rPr>
        <w:t>三、财政专户管理资金：</w:t>
      </w:r>
      <w:r>
        <w:rPr>
          <w:rFonts w:ascii="Times New Roman" w:hAnsi="Times New Roman" w:eastAsia="方正仿宋_GBK"/>
          <w:b w:val="0"/>
          <w:sz w:val="32"/>
        </w:rPr>
        <w:t>缴入财政专户、实行专项管理的高中以上学费、住宿费、高校委托培养费、函大、电大、夜大及短训班培训费等教育收费。</w:t>
      </w:r>
    </w:p>
    <w:p>
      <w:pPr>
        <w:spacing w:before="0" w:after="0" w:line="550" w:lineRule="exact"/>
        <w:jc w:val="both"/>
      </w:pPr>
      <w:r>
        <w:rPr>
          <w:rFonts w:ascii="Times New Roman" w:hAnsi="Times New Roman" w:eastAsia="方正仿宋_GBK"/>
          <w:b/>
          <w:sz w:val="32"/>
        </w:rPr>
        <w:t>四、单位资金：</w:t>
      </w:r>
      <w:r>
        <w:rPr>
          <w:rFonts w:ascii="Times New Roman" w:hAnsi="Times New Roman" w:eastAsia="方正仿宋_GBK"/>
          <w:b w:val="0"/>
          <w:sz w:val="32"/>
        </w:rPr>
        <w:t>除财政拨款收入和财政专户管理资金以外的收入，包括事业收入（不含教育收费）、上级补助收入、附属单位上缴收入、事业单位经营收入及其他收入（包含债务收入、投资收益等）。</w:t>
      </w:r>
    </w:p>
    <w:p>
      <w:pPr>
        <w:spacing w:before="0" w:after="0" w:line="550" w:lineRule="exact"/>
        <w:jc w:val="both"/>
      </w:pPr>
      <w:r>
        <w:rPr>
          <w:rFonts w:ascii="Times New Roman" w:hAnsi="Times New Roman" w:eastAsia="方正仿宋_GBK"/>
          <w:b/>
          <w:sz w:val="32"/>
        </w:rPr>
        <w:t>五、基本支出：</w:t>
      </w:r>
      <w:r>
        <w:rPr>
          <w:rFonts w:ascii="Times New Roman" w:hAnsi="Times New Roman" w:eastAsia="方正仿宋_GBK"/>
          <w:b w:val="0"/>
          <w:sz w:val="32"/>
        </w:rPr>
        <w:t>指为保障机构正常运转、完成工作任务而发生的人员支出和公用支出。</w:t>
      </w:r>
    </w:p>
    <w:p>
      <w:pPr>
        <w:spacing w:before="0" w:after="0" w:line="550" w:lineRule="exact"/>
        <w:jc w:val="both"/>
      </w:pPr>
      <w:r>
        <w:rPr>
          <w:rFonts w:ascii="Times New Roman" w:hAnsi="Times New Roman" w:eastAsia="方正仿宋_GBK"/>
          <w:b/>
          <w:sz w:val="32"/>
        </w:rPr>
        <w:t>六、项目支出：</w:t>
      </w:r>
      <w:r>
        <w:rPr>
          <w:rFonts w:ascii="Times New Roman" w:hAnsi="Times New Roman" w:eastAsia="方正仿宋_GBK"/>
          <w:b w:val="0"/>
          <w:sz w:val="32"/>
        </w:rPr>
        <w:t>指在基本支出之外为完成特定工作任务和事业发展目标所发生的支出。</w:t>
      </w:r>
    </w:p>
    <w:p>
      <w:pPr>
        <w:spacing w:before="0" w:after="0" w:line="550" w:lineRule="exact"/>
        <w:jc w:val="both"/>
      </w:pPr>
      <w:r>
        <w:rPr>
          <w:rFonts w:ascii="Times New Roman" w:hAnsi="Times New Roman" w:eastAsia="方正仿宋_GBK"/>
          <w:b/>
          <w:sz w:val="32"/>
        </w:rPr>
        <w:t>七、“三公”经费：</w:t>
      </w:r>
      <w:r>
        <w:rPr>
          <w:rFonts w:ascii="Times New Roman" w:hAnsi="Times New Roman" w:eastAsia="方正仿宋_GBK"/>
          <w:b w:val="0"/>
          <w:sz w:val="32"/>
        </w:rPr>
        <w:t>指部门用一般公共预算财政拨款安排的因公出国（境）费、公务用车购置及运行费和公务接待费。其中，因公出国（境）费反映单位公务出国（境）的住宿费、旅费、伙食补助费、杂费、培训费等支出；公务用车购置及运行费反映单位公务用车购置费、燃料费、维修费、过路过桥费、保险费、安全奖励费用等支出；公务接待费反映单位按规定开支的各类公务接待（含外宾接待）支出。</w:t>
      </w:r>
    </w:p>
    <w:p>
      <w:pPr>
        <w:spacing w:before="0" w:after="0" w:line="550" w:lineRule="exact"/>
        <w:jc w:val="both"/>
      </w:pPr>
      <w:r>
        <w:rPr>
          <w:rFonts w:ascii="Times New Roman" w:hAnsi="Times New Roman" w:eastAsia="方正仿宋_GBK"/>
          <w:b/>
          <w:sz w:val="32"/>
        </w:rPr>
        <w:t>八、机关运行经费：</w:t>
      </w:r>
      <w:r>
        <w:rPr>
          <w:rFonts w:ascii="Times New Roman" w:hAnsi="Times New Roman" w:eastAsia="方正仿宋_GBK"/>
          <w:b w:val="0"/>
          <w:sz w:val="32"/>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2227ECF"/>
    <w:multiLevelType w:val="singleLevel"/>
    <w:tmpl w:val="6D10F2DB"/>
    <w:lvl w:ilvl="0" w:tentative="0">
      <w:start w:val="1"/>
      <w:numFmt w:val="chineseCounting"/>
      <w:suff w:val="nothing"/>
      <w:lvlText w:val="第%1部分　"/>
      <w:lvlJc w:val="left"/>
      <w:rPr>
        <w:rFonts w:hint="eastAsi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10">
    <w:abstractNumId w:val="9"/>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8">
    <w:name w:val="font01"/>
    <w:basedOn w:val="6"/>
    <w:qFormat/>
    <w:uiPriority w:val="0"/>
    <w:rPr>
      <w:rFonts w:hint="eastAsia" w:ascii="宋体" w:hAnsi="宋体" w:eastAsia="宋体" w:cs="宋体"/>
      <w:color w:val="000000"/>
      <w:sz w:val="20"/>
      <w:szCs w:val="20"/>
      <w:u w: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