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val="en-US" w:eastAsia="zh-CN"/>
        </w:rPr>
      </w:pPr>
      <w:bookmarkStart w:id="0" w:name="_GoBack"/>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val="en-US" w:eastAsia="zh-CN"/>
        </w:rPr>
        <w:t>卫健委全面推进“证明事项”工作领导小组</w:t>
      </w:r>
    </w:p>
    <w:bookmarkEnd w:id="0"/>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为了</w:t>
      </w:r>
      <w:r>
        <w:rPr>
          <w:rFonts w:hint="eastAsia" w:ascii="方正仿宋_GBK" w:eastAsia="方正仿宋_GBK"/>
          <w:color w:val="2B2B2B"/>
          <w:sz w:val="32"/>
          <w:szCs w:val="32"/>
          <w:shd w:val="clear" w:color="auto" w:fill="FFFFFF"/>
        </w:rPr>
        <w:t>切实加强领导,确保“</w:t>
      </w:r>
      <w:r>
        <w:rPr>
          <w:rFonts w:hint="eastAsia" w:ascii="方正仿宋_GBK" w:eastAsia="方正仿宋_GBK"/>
          <w:color w:val="2B2B2B"/>
          <w:sz w:val="32"/>
          <w:szCs w:val="32"/>
          <w:shd w:val="clear" w:color="auto" w:fill="FFFFFF"/>
          <w:lang w:eastAsia="zh-CN"/>
        </w:rPr>
        <w:t>证明事项</w:t>
      </w:r>
      <w:r>
        <w:rPr>
          <w:rFonts w:hint="eastAsia" w:ascii="方正仿宋_GBK" w:eastAsia="方正仿宋_GBK"/>
          <w:color w:val="2B2B2B"/>
          <w:sz w:val="32"/>
          <w:szCs w:val="32"/>
          <w:shd w:val="clear" w:color="auto" w:fill="FFFFFF"/>
        </w:rPr>
        <w:t>”工作深入开展，</w:t>
      </w:r>
      <w:r>
        <w:rPr>
          <w:rFonts w:hint="eastAsia" w:ascii="方正仿宋_GBK" w:eastAsia="方正仿宋_GBK"/>
          <w:sz w:val="32"/>
          <w:szCs w:val="32"/>
        </w:rPr>
        <w:t>经研究决定，</w:t>
      </w:r>
      <w:r>
        <w:rPr>
          <w:rFonts w:hint="eastAsia" w:ascii="方正仿宋_GBK" w:eastAsia="方正仿宋_GBK"/>
          <w:sz w:val="32"/>
          <w:szCs w:val="32"/>
          <w:lang w:eastAsia="zh-CN"/>
        </w:rPr>
        <w:t>成立</w:t>
      </w:r>
      <w:r>
        <w:rPr>
          <w:rFonts w:hint="eastAsia" w:ascii="方正仿宋_GBK" w:eastAsia="方正仿宋_GBK"/>
          <w:color w:val="2B2B2B"/>
          <w:sz w:val="32"/>
          <w:szCs w:val="32"/>
          <w:shd w:val="clear" w:color="auto" w:fill="FFFFFF"/>
        </w:rPr>
        <w:t>“</w:t>
      </w:r>
      <w:r>
        <w:rPr>
          <w:rFonts w:hint="eastAsia" w:ascii="方正仿宋_GBK" w:eastAsia="方正仿宋_GBK"/>
          <w:color w:val="2B2B2B"/>
          <w:sz w:val="32"/>
          <w:szCs w:val="32"/>
          <w:shd w:val="clear" w:color="auto" w:fill="FFFFFF"/>
          <w:lang w:eastAsia="zh-CN"/>
        </w:rPr>
        <w:t>证明事项</w:t>
      </w:r>
      <w:r>
        <w:rPr>
          <w:rFonts w:hint="eastAsia" w:ascii="方正仿宋_GBK" w:eastAsia="方正仿宋_GBK"/>
          <w:color w:val="2B2B2B"/>
          <w:sz w:val="32"/>
          <w:szCs w:val="32"/>
          <w:shd w:val="clear" w:color="auto" w:fill="FFFFFF"/>
        </w:rPr>
        <w:t>工作</w:t>
      </w:r>
      <w:r>
        <w:rPr>
          <w:rFonts w:hint="eastAsia" w:ascii="方正仿宋_GBK" w:eastAsia="方正仿宋_GBK"/>
          <w:sz w:val="32"/>
          <w:szCs w:val="32"/>
        </w:rPr>
        <w:t>领导小组</w:t>
      </w:r>
      <w:r>
        <w:rPr>
          <w:rFonts w:hint="eastAsia" w:ascii="方正仿宋_GBK" w:eastAsia="方正仿宋_GBK"/>
          <w:color w:val="2B2B2B"/>
          <w:sz w:val="32"/>
          <w:szCs w:val="32"/>
          <w:shd w:val="clear" w:color="auto" w:fill="FFFFFF"/>
        </w:rPr>
        <w:t>”</w:t>
      </w:r>
      <w:r>
        <w:rPr>
          <w:rFonts w:hint="eastAsia" w:ascii="方正仿宋_GBK" w:eastAsia="方正仿宋_GBK"/>
          <w:sz w:val="32"/>
          <w:szCs w:val="32"/>
        </w:rPr>
        <w:t>。现将领导小组及其办事机构有关职责明确如下：</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方正黑体简体" w:eastAsia="方正黑体简体"/>
          <w:sz w:val="32"/>
          <w:szCs w:val="32"/>
        </w:rPr>
      </w:pPr>
      <w:r>
        <w:rPr>
          <w:rFonts w:hint="eastAsia" w:ascii="方正黑体简体" w:eastAsia="方正黑体简体"/>
          <w:sz w:val="32"/>
          <w:szCs w:val="32"/>
        </w:rPr>
        <w:t>一、领导小组的组成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组  长：曾称荣    副主任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副组长：阮祥云</w:t>
      </w:r>
      <w:r>
        <w:rPr>
          <w:rFonts w:ascii="方正仿宋_GBK" w:eastAsia="方正仿宋_GBK"/>
          <w:sz w:val="32"/>
          <w:szCs w:val="32"/>
        </w:rPr>
        <w:t xml:space="preserve">    </w:t>
      </w:r>
      <w:r>
        <w:rPr>
          <w:rFonts w:hint="eastAsia" w:ascii="方正仿宋_GBK" w:eastAsia="方正仿宋_GBK"/>
          <w:sz w:val="32"/>
          <w:szCs w:val="32"/>
          <w:lang w:eastAsia="zh-CN"/>
        </w:rPr>
        <w:t>政策法规与监督科</w:t>
      </w:r>
      <w:r>
        <w:rPr>
          <w:rFonts w:hint="eastAsia" w:ascii="方正仿宋_GBK" w:eastAsia="方正仿宋_GBK"/>
          <w:sz w:val="32"/>
          <w:szCs w:val="32"/>
        </w:rPr>
        <w:t>科长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eastAsia="方正仿宋_GBK"/>
          <w:sz w:val="32"/>
          <w:szCs w:val="32"/>
        </w:rPr>
        <w:t>成  员：</w:t>
      </w:r>
      <w:r>
        <w:rPr>
          <w:rFonts w:hint="eastAsia" w:ascii="方正仿宋_GBK" w:eastAsia="方正仿宋_GBK"/>
          <w:sz w:val="32"/>
          <w:szCs w:val="32"/>
          <w:lang w:eastAsia="zh-CN"/>
        </w:rPr>
        <w:t>张</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荣</w:t>
      </w:r>
      <w:r>
        <w:rPr>
          <w:rFonts w:ascii="方正仿宋_GBK" w:eastAsia="方正仿宋_GBK"/>
          <w:sz w:val="32"/>
          <w:szCs w:val="32"/>
        </w:rPr>
        <w:t xml:space="preserve">    </w:t>
      </w:r>
      <w:r>
        <w:rPr>
          <w:rFonts w:hint="eastAsia" w:ascii="方正仿宋_GBK" w:eastAsia="方正仿宋_GBK"/>
          <w:sz w:val="32"/>
          <w:szCs w:val="32"/>
          <w:lang w:eastAsia="zh-CN"/>
        </w:rPr>
        <w:t>市监督所所长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方正仿宋_GBK" w:eastAsia="方正仿宋_GBK"/>
          <w:sz w:val="32"/>
          <w:szCs w:val="32"/>
        </w:rPr>
      </w:pPr>
      <w:r>
        <w:rPr>
          <w:rFonts w:hint="eastAsia" w:ascii="方正仿宋_GBK" w:eastAsia="方正仿宋_GBK"/>
          <w:sz w:val="32"/>
          <w:szCs w:val="32"/>
        </w:rPr>
        <w:t>鞠大全</w:t>
      </w:r>
      <w:r>
        <w:rPr>
          <w:rFonts w:ascii="方正仿宋_GBK" w:eastAsia="方正仿宋_GBK"/>
          <w:sz w:val="32"/>
          <w:szCs w:val="32"/>
        </w:rPr>
        <w:t xml:space="preserve">    </w:t>
      </w:r>
      <w:r>
        <w:rPr>
          <w:rFonts w:hint="eastAsia" w:ascii="方正仿宋_GBK" w:eastAsia="方正仿宋_GBK"/>
          <w:sz w:val="32"/>
          <w:szCs w:val="32"/>
        </w:rPr>
        <w:t>医改医政科科长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方正仿宋_GBK" w:eastAsia="方正仿宋_GBK"/>
          <w:sz w:val="32"/>
          <w:szCs w:val="32"/>
        </w:rPr>
      </w:pPr>
      <w:r>
        <w:rPr>
          <w:rFonts w:hint="eastAsia" w:ascii="方正仿宋_GBK" w:eastAsia="方正仿宋_GBK"/>
          <w:sz w:val="32"/>
          <w:szCs w:val="32"/>
        </w:rPr>
        <w:t>王</w:t>
      </w:r>
      <w:r>
        <w:rPr>
          <w:rFonts w:ascii="方正仿宋_GBK" w:eastAsia="方正仿宋_GBK"/>
          <w:sz w:val="32"/>
          <w:szCs w:val="32"/>
        </w:rPr>
        <w:t xml:space="preserve">  </w:t>
      </w:r>
      <w:r>
        <w:rPr>
          <w:rFonts w:hint="eastAsia" w:ascii="方正仿宋_GBK" w:eastAsia="方正仿宋_GBK"/>
          <w:sz w:val="32"/>
          <w:szCs w:val="32"/>
        </w:rPr>
        <w:t>琛</w:t>
      </w:r>
      <w:r>
        <w:rPr>
          <w:rFonts w:ascii="方正仿宋_GBK" w:eastAsia="方正仿宋_GBK"/>
          <w:sz w:val="32"/>
          <w:szCs w:val="32"/>
        </w:rPr>
        <w:t xml:space="preserve">    </w:t>
      </w:r>
      <w:r>
        <w:rPr>
          <w:rFonts w:hint="eastAsia" w:ascii="方正仿宋_GBK" w:eastAsia="方正仿宋_GBK"/>
          <w:sz w:val="32"/>
          <w:szCs w:val="32"/>
          <w:lang w:eastAsia="zh-CN"/>
        </w:rPr>
        <w:t>人口监测与家庭发展科</w:t>
      </w:r>
      <w:r>
        <w:rPr>
          <w:rFonts w:hint="eastAsia" w:ascii="方正仿宋_GBK" w:eastAsia="方正仿宋_GBK"/>
          <w:sz w:val="32"/>
          <w:szCs w:val="32"/>
        </w:rPr>
        <w:t>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方正仿宋_GBK" w:eastAsia="方正仿宋_GBK"/>
          <w:sz w:val="32"/>
          <w:szCs w:val="32"/>
        </w:rPr>
      </w:pPr>
      <w:r>
        <w:rPr>
          <w:rFonts w:hint="eastAsia" w:ascii="方正仿宋_GBK" w:eastAsia="方正仿宋_GBK"/>
          <w:sz w:val="32"/>
          <w:szCs w:val="32"/>
        </w:rPr>
        <w:t>施道刚</w:t>
      </w:r>
      <w:r>
        <w:rPr>
          <w:rFonts w:ascii="方正仿宋_GBK" w:eastAsia="方正仿宋_GBK"/>
          <w:sz w:val="32"/>
          <w:szCs w:val="32"/>
        </w:rPr>
        <w:t xml:space="preserve">    </w:t>
      </w:r>
      <w:r>
        <w:rPr>
          <w:rFonts w:hint="eastAsia" w:ascii="方正仿宋_GBK" w:eastAsia="方正仿宋_GBK"/>
          <w:sz w:val="32"/>
          <w:szCs w:val="32"/>
        </w:rPr>
        <w:t>中医管理科科长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方正仿宋_GBK" w:eastAsia="方正仿宋_GBK"/>
          <w:sz w:val="32"/>
          <w:szCs w:val="32"/>
        </w:rPr>
      </w:pPr>
      <w:r>
        <w:rPr>
          <w:rFonts w:hint="eastAsia" w:ascii="方正仿宋_GBK" w:eastAsia="方正仿宋_GBK"/>
          <w:sz w:val="32"/>
          <w:szCs w:val="32"/>
          <w:lang w:eastAsia="zh-CN"/>
        </w:rPr>
        <w:t>陈少军</w:t>
      </w:r>
      <w:r>
        <w:rPr>
          <w:rFonts w:ascii="方正仿宋_GBK" w:eastAsia="方正仿宋_GBK"/>
          <w:sz w:val="32"/>
          <w:szCs w:val="32"/>
        </w:rPr>
        <w:t xml:space="preserve">    </w:t>
      </w:r>
      <w:r>
        <w:rPr>
          <w:rFonts w:hint="eastAsia" w:ascii="方正仿宋_GBK" w:eastAsia="方正仿宋_GBK"/>
          <w:sz w:val="32"/>
          <w:szCs w:val="32"/>
        </w:rPr>
        <w:t>疾病预防控制科</w:t>
      </w:r>
      <w:r>
        <w:rPr>
          <w:rFonts w:hint="eastAsia" w:ascii="方正仿宋_GBK" w:eastAsia="方正仿宋_GBK"/>
          <w:sz w:val="32"/>
          <w:szCs w:val="32"/>
          <w:lang w:eastAsia="zh-CN"/>
        </w:rPr>
        <w:t>副科长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eastAsia="zh-CN"/>
        </w:rPr>
        <w:t>陈</w:t>
      </w:r>
      <w:r>
        <w:rPr>
          <w:rFonts w:hint="eastAsia" w:ascii="方正仿宋_GBK" w:eastAsia="方正仿宋_GBK" w:cs="Times New Roman"/>
          <w:sz w:val="32"/>
          <w:szCs w:val="32"/>
          <w:lang w:val="en-US" w:eastAsia="zh-CN"/>
        </w:rPr>
        <w:t xml:space="preserve">  </w:t>
      </w:r>
      <w:r>
        <w:rPr>
          <w:rFonts w:hint="eastAsia" w:ascii="方正仿宋_GBK" w:eastAsia="方正仿宋_GBK" w:cs="Times New Roman"/>
          <w:sz w:val="32"/>
          <w:szCs w:val="32"/>
          <w:lang w:eastAsia="zh-CN"/>
        </w:rPr>
        <w:t>刚</w:t>
      </w:r>
      <w:r>
        <w:rPr>
          <w:rFonts w:hint="eastAsia" w:ascii="方正仿宋_GBK" w:eastAsia="方正仿宋_GBK" w:cs="Times New Roman"/>
          <w:sz w:val="32"/>
          <w:szCs w:val="32"/>
          <w:lang w:val="en-US" w:eastAsia="zh-CN"/>
        </w:rPr>
        <w:t xml:space="preserve">    基层卫生与妇幼健康科副科长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xml:space="preserve">戴建伟    </w:t>
      </w:r>
      <w:r>
        <w:rPr>
          <w:rFonts w:hint="eastAsia" w:ascii="方正仿宋_GBK" w:eastAsia="方正仿宋_GBK" w:cs="Times New Roman"/>
          <w:sz w:val="32"/>
          <w:szCs w:val="32"/>
          <w:lang w:eastAsia="zh-CN"/>
        </w:rPr>
        <w:t>政策法规与监督科</w:t>
      </w:r>
      <w:r>
        <w:rPr>
          <w:rFonts w:hint="eastAsia" w:ascii="方正仿宋_GBK" w:eastAsia="方正仿宋_GBK" w:cs="Times New Roman"/>
          <w:sz w:val="32"/>
          <w:szCs w:val="32"/>
          <w:lang w:val="en-US" w:eastAsia="zh-CN"/>
        </w:rPr>
        <w:t>副科长</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40"/>
        <w:textAlignment w:val="auto"/>
        <w:rPr>
          <w:rFonts w:hint="eastAsia" w:ascii="方正黑体简体" w:eastAsia="方正黑体简体"/>
          <w:sz w:val="32"/>
          <w:szCs w:val="32"/>
        </w:rPr>
      </w:pPr>
      <w:r>
        <w:rPr>
          <w:rFonts w:hint="eastAsia" w:ascii="方正黑体简体" w:eastAsia="方正黑体简体"/>
          <w:sz w:val="32"/>
          <w:szCs w:val="32"/>
        </w:rPr>
        <w:t>二、领导小组的主要职责</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40"/>
        <w:textAlignment w:val="auto"/>
        <w:rPr>
          <w:rFonts w:hint="eastAsia" w:ascii="方正黑体简体" w:eastAsia="方正黑体简体"/>
          <w:sz w:val="32"/>
          <w:szCs w:val="32"/>
        </w:rPr>
      </w:pPr>
      <w:r>
        <w:rPr>
          <w:rFonts w:hint="eastAsia" w:ascii="方正仿宋_GBK" w:eastAsia="方正仿宋_GBK"/>
          <w:sz w:val="32"/>
          <w:szCs w:val="32"/>
        </w:rPr>
        <w:t>按照句容市</w:t>
      </w:r>
      <w:r>
        <w:rPr>
          <w:rFonts w:hint="eastAsia" w:ascii="方正仿宋_GBK" w:eastAsia="方正仿宋_GBK"/>
          <w:sz w:val="32"/>
          <w:szCs w:val="32"/>
          <w:lang w:eastAsia="zh-CN"/>
        </w:rPr>
        <w:t>卫生健康委员会</w:t>
      </w:r>
      <w:r>
        <w:rPr>
          <w:rFonts w:hint="eastAsia" w:ascii="方正仿宋_GBK" w:eastAsia="方正仿宋_GBK"/>
          <w:sz w:val="32"/>
          <w:szCs w:val="32"/>
        </w:rPr>
        <w:t>的统一部署，开展“</w:t>
      </w:r>
      <w:r>
        <w:rPr>
          <w:rFonts w:hint="eastAsia" w:ascii="方正仿宋_GBK" w:eastAsia="方正仿宋_GBK"/>
          <w:color w:val="2B2B2B"/>
          <w:sz w:val="32"/>
          <w:szCs w:val="32"/>
          <w:shd w:val="clear" w:color="auto" w:fill="FFFFFF"/>
          <w:lang w:eastAsia="zh-CN"/>
        </w:rPr>
        <w:t>证明事项</w:t>
      </w:r>
      <w:r>
        <w:rPr>
          <w:rFonts w:hint="eastAsia" w:ascii="方正仿宋_GBK" w:eastAsia="方正仿宋_GBK"/>
          <w:sz w:val="32"/>
          <w:szCs w:val="32"/>
        </w:rPr>
        <w:t>”各项工作，</w:t>
      </w:r>
      <w:r>
        <w:rPr>
          <w:rFonts w:hint="eastAsia" w:ascii="方正仿宋_GBK" w:eastAsia="方正仿宋_GBK"/>
          <w:sz w:val="32"/>
          <w:szCs w:val="32"/>
          <w:lang w:eastAsia="zh-CN"/>
        </w:rPr>
        <w:t>相关科室（单位）负责同志作为本科室全面推进证明事项告知承诺制工作的第一责任人，</w:t>
      </w:r>
      <w:r>
        <w:rPr>
          <w:rFonts w:hint="eastAsia" w:ascii="方正仿宋_GBK" w:eastAsia="方正仿宋_GBK"/>
          <w:sz w:val="32"/>
          <w:szCs w:val="32"/>
        </w:rPr>
        <w:t>采取有效措施，</w:t>
      </w:r>
      <w:r>
        <w:rPr>
          <w:rFonts w:hint="eastAsia" w:ascii="方正仿宋_GBK" w:eastAsia="方正仿宋_GBK"/>
          <w:sz w:val="32"/>
          <w:szCs w:val="32"/>
          <w:lang w:eastAsia="zh-CN"/>
        </w:rPr>
        <w:t>研究解决工作中存在问题，确保“减证便民”工作有序开展</w:t>
      </w:r>
      <w:r>
        <w:rPr>
          <w:rFonts w:hint="eastAsia" w:ascii="方正仿宋_GBK" w:eastAsia="方正仿宋_GBK"/>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简体" w:eastAsia="方正黑体简体"/>
          <w:sz w:val="32"/>
          <w:szCs w:val="32"/>
        </w:rPr>
      </w:pPr>
      <w:r>
        <w:rPr>
          <w:rFonts w:hint="eastAsia" w:ascii="方正黑体简体" w:eastAsia="方正黑体简体"/>
          <w:sz w:val="32"/>
          <w:szCs w:val="32"/>
        </w:rPr>
        <w:t>三、领导小组的办事机构</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lang w:val="en-US" w:eastAsia="zh-CN"/>
        </w:rPr>
      </w:pPr>
      <w:r>
        <w:rPr>
          <w:rFonts w:hint="eastAsia" w:ascii="方正仿宋_GBK" w:eastAsia="方正仿宋_GBK"/>
          <w:sz w:val="32"/>
          <w:szCs w:val="32"/>
        </w:rPr>
        <w:t>领导小组下设办公室，办公室设在政策法规</w:t>
      </w:r>
      <w:r>
        <w:rPr>
          <w:rFonts w:hint="eastAsia" w:ascii="方正仿宋_GBK" w:eastAsia="方正仿宋_GBK"/>
          <w:sz w:val="32"/>
          <w:szCs w:val="32"/>
          <w:lang w:eastAsia="zh-CN"/>
        </w:rPr>
        <w:t>与监督</w:t>
      </w:r>
      <w:r>
        <w:rPr>
          <w:rFonts w:hint="eastAsia" w:ascii="方正仿宋_GBK" w:eastAsia="方正仿宋_GBK"/>
          <w:sz w:val="32"/>
          <w:szCs w:val="32"/>
        </w:rPr>
        <w:t>科。办公室主任由阮祥云同志兼任，</w:t>
      </w:r>
      <w:r>
        <w:rPr>
          <w:rFonts w:hint="eastAsia" w:ascii="方正仿宋_GBK" w:eastAsia="方正仿宋_GBK"/>
          <w:sz w:val="32"/>
          <w:szCs w:val="32"/>
          <w:lang w:eastAsia="zh-CN"/>
        </w:rPr>
        <w:t>戴建伟</w:t>
      </w:r>
      <w:r>
        <w:rPr>
          <w:rFonts w:hint="eastAsia" w:ascii="方正仿宋_GBK" w:eastAsia="方正仿宋_GBK"/>
          <w:sz w:val="32"/>
          <w:szCs w:val="32"/>
        </w:rPr>
        <w:t>同志为联络员。办公室是领导小组的日常办公机构，承担领导小组交办的各项工作。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方正黑体简体" w:eastAsia="方正黑体简体" w:cs="Times New Roman"/>
          <w:sz w:val="32"/>
          <w:szCs w:val="32"/>
          <w:lang w:val="en-US" w:eastAsia="zh-CN"/>
        </w:rPr>
      </w:pPr>
      <w:r>
        <w:rPr>
          <w:rFonts w:hint="default" w:ascii="方正仿宋_GBK" w:hAnsi="方正仿宋_GBK" w:eastAsia="方正仿宋_GBK" w:cs="方正仿宋_GBK"/>
          <w:kern w:val="2"/>
          <w:sz w:val="28"/>
          <w:szCs w:val="28"/>
          <w:lang w:val="en-US" w:eastAsia="zh-CN" w:bidi="ar-SA"/>
        </w:rPr>
        <w:t>附件</w:t>
      </w:r>
      <w:r>
        <w:rPr>
          <w:rFonts w:hint="eastAsia" w:ascii="Times New Roman" w:hAnsi="方正黑体简体" w:eastAsia="方正黑体简体" w:cs="Times New Roman"/>
          <w:kern w:val="2"/>
          <w:sz w:val="28"/>
          <w:szCs w:val="28"/>
          <w:lang w:val="en-US" w:eastAsia="zh-CN" w:bidi="ar-SA"/>
        </w:rPr>
        <w:t>3</w:t>
      </w:r>
    </w:p>
    <w:sectPr>
      <w:footerReference r:id="rId3" w:type="default"/>
      <w:pgSz w:w="11906" w:h="16838"/>
      <w:pgMar w:top="1587" w:right="1587" w:bottom="1587" w:left="1587"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jQ0N2RkYzdjMjRhNzk3ZWE0M2RmNGIxMGE0YTUifQ=="/>
  </w:docVars>
  <w:rsids>
    <w:rsidRoot w:val="00CD3CE3"/>
    <w:rsid w:val="000102F3"/>
    <w:rsid w:val="000353CE"/>
    <w:rsid w:val="0022483C"/>
    <w:rsid w:val="00247AF3"/>
    <w:rsid w:val="00263D48"/>
    <w:rsid w:val="00270765"/>
    <w:rsid w:val="00386E86"/>
    <w:rsid w:val="003F00F7"/>
    <w:rsid w:val="00454251"/>
    <w:rsid w:val="004F3124"/>
    <w:rsid w:val="005108C1"/>
    <w:rsid w:val="0054284D"/>
    <w:rsid w:val="00590352"/>
    <w:rsid w:val="00624252"/>
    <w:rsid w:val="007B57CC"/>
    <w:rsid w:val="007D4BF5"/>
    <w:rsid w:val="008128B5"/>
    <w:rsid w:val="00831624"/>
    <w:rsid w:val="008B1481"/>
    <w:rsid w:val="00980376"/>
    <w:rsid w:val="009F1DAB"/>
    <w:rsid w:val="009F683A"/>
    <w:rsid w:val="00A030B7"/>
    <w:rsid w:val="00A66F7D"/>
    <w:rsid w:val="00AE0CEE"/>
    <w:rsid w:val="00B12E77"/>
    <w:rsid w:val="00C23CC0"/>
    <w:rsid w:val="00CC7694"/>
    <w:rsid w:val="00CD3CE3"/>
    <w:rsid w:val="00D92A92"/>
    <w:rsid w:val="00E9599C"/>
    <w:rsid w:val="00EF0140"/>
    <w:rsid w:val="00F74E5D"/>
    <w:rsid w:val="00F9699B"/>
    <w:rsid w:val="00FB5442"/>
    <w:rsid w:val="00FD78D2"/>
    <w:rsid w:val="21271CF1"/>
    <w:rsid w:val="21AB6A60"/>
    <w:rsid w:val="26381247"/>
    <w:rsid w:val="29B03D6D"/>
    <w:rsid w:val="2AA86799"/>
    <w:rsid w:val="30D50061"/>
    <w:rsid w:val="3BE51424"/>
    <w:rsid w:val="3C617500"/>
    <w:rsid w:val="3E0477CA"/>
    <w:rsid w:val="40CF61CB"/>
    <w:rsid w:val="4D76074C"/>
    <w:rsid w:val="4D866CCE"/>
    <w:rsid w:val="4EF040E6"/>
    <w:rsid w:val="51AB55CB"/>
    <w:rsid w:val="57D442D9"/>
    <w:rsid w:val="5AB057DA"/>
    <w:rsid w:val="648106EC"/>
    <w:rsid w:val="6DE43130"/>
    <w:rsid w:val="6F5F527F"/>
    <w:rsid w:val="779435AC"/>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before="100" w:beforeAutospacing="1"/>
    </w:p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666666"/>
      <w:u w:val="none"/>
    </w:rPr>
  </w:style>
  <w:style w:type="character" w:styleId="14">
    <w:name w:val="HTML Definition"/>
    <w:basedOn w:val="10"/>
    <w:semiHidden/>
    <w:unhideWhenUsed/>
    <w:qFormat/>
    <w:uiPriority w:val="99"/>
    <w:rPr>
      <w:i/>
      <w:iCs/>
    </w:rPr>
  </w:style>
  <w:style w:type="character" w:styleId="15">
    <w:name w:val="Hyperlink"/>
    <w:basedOn w:val="10"/>
    <w:semiHidden/>
    <w:unhideWhenUsed/>
    <w:qFormat/>
    <w:uiPriority w:val="99"/>
    <w:rPr>
      <w:color w:val="666666"/>
      <w:u w:val="none"/>
    </w:rPr>
  </w:style>
  <w:style w:type="character" w:styleId="16">
    <w:name w:val="HTML Code"/>
    <w:basedOn w:val="10"/>
    <w:semiHidden/>
    <w:unhideWhenUsed/>
    <w:qFormat/>
    <w:uiPriority w:val="99"/>
    <w:rPr>
      <w:rFonts w:hint="default"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ascii="Consolas" w:hAnsi="Consolas" w:eastAsia="Consolas" w:cs="Consolas"/>
      <w:sz w:val="21"/>
      <w:szCs w:val="21"/>
    </w:rPr>
  </w:style>
  <w:style w:type="paragraph" w:styleId="19">
    <w:name w:val="List Paragraph"/>
    <w:basedOn w:val="1"/>
    <w:qFormat/>
    <w:uiPriority w:val="34"/>
    <w:pPr>
      <w:ind w:firstLine="420" w:firstLineChars="200"/>
    </w:pPr>
  </w:style>
  <w:style w:type="character" w:customStyle="1" w:styleId="20">
    <w:name w:val="页眉 Char"/>
    <w:basedOn w:val="10"/>
    <w:link w:val="6"/>
    <w:semiHidden/>
    <w:qFormat/>
    <w:uiPriority w:val="99"/>
    <w:rPr>
      <w:sz w:val="18"/>
      <w:szCs w:val="18"/>
    </w:rPr>
  </w:style>
  <w:style w:type="character" w:customStyle="1" w:styleId="21">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4223</Words>
  <Characters>4302</Characters>
  <Lines>4</Lines>
  <Paragraphs>1</Paragraphs>
  <TotalTime>56</TotalTime>
  <ScaleCrop>false</ScaleCrop>
  <LinksUpToDate>false</LinksUpToDate>
  <CharactersWithSpaces>4985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2022-05-16T01:02:00Z</dcterms:created>
  <dc:creator>Windows User</dc:creator>
  <cp:lastModifiedBy>Administrator</cp:lastModifiedBy>
  <cp:lastPrinted>2022-06-27T07:33:00Z</cp:lastPrinted>
  <dcterms:modified xsi:type="dcterms:W3CDTF">2022-06-29T02:04:45Z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165CBDA89A1C4197B51E0A012B646641</vt:lpwstr>
  </property>
</Properties>
</file>