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346" w:rsidRDefault="001F02FF">
      <w:pPr>
        <w:autoSpaceDE w:val="0"/>
        <w:autoSpaceDN w:val="0"/>
        <w:adjustRightInd w:val="0"/>
        <w:spacing w:line="600" w:lineRule="exact"/>
        <w:jc w:val="center"/>
        <w:rPr>
          <w:rFonts w:ascii="方正小标宋_GBK" w:eastAsia="方正小标宋_GBK" w:hAnsi="方正小标宋_GBK" w:cs="方正小标宋_GBK"/>
          <w:color w:val="333333"/>
          <w:kern w:val="0"/>
          <w:sz w:val="44"/>
          <w:szCs w:val="44"/>
          <w:lang w:val="zh-CN"/>
        </w:rPr>
      </w:pPr>
      <w:r>
        <w:rPr>
          <w:rFonts w:ascii="方正小标宋_GBK" w:eastAsia="方正小标宋_GBK" w:hAnsi="方正小标宋_GBK" w:cs="方正小标宋_GBK" w:hint="eastAsia"/>
          <w:color w:val="000000"/>
          <w:kern w:val="0"/>
          <w:sz w:val="44"/>
          <w:szCs w:val="44"/>
        </w:rPr>
        <w:t>句容市行政中心大楼消防安全隐患消险工程</w:t>
      </w:r>
      <w:r>
        <w:rPr>
          <w:rFonts w:ascii="方正小标宋_GBK" w:eastAsia="方正小标宋_GBK" w:hAnsi="方正小标宋_GBK" w:cs="方正小标宋_GBK" w:hint="eastAsia"/>
          <w:color w:val="333333"/>
          <w:kern w:val="0"/>
          <w:sz w:val="44"/>
          <w:szCs w:val="44"/>
          <w:lang w:val="zh-CN"/>
        </w:rPr>
        <w:t>招标公告</w:t>
      </w:r>
    </w:p>
    <w:p w:rsidR="00991346" w:rsidRDefault="00991346">
      <w:pPr>
        <w:autoSpaceDE w:val="0"/>
        <w:autoSpaceDN w:val="0"/>
        <w:adjustRightInd w:val="0"/>
        <w:spacing w:line="560" w:lineRule="exact"/>
        <w:jc w:val="left"/>
        <w:rPr>
          <w:rFonts w:ascii="方正黑体_GBK" w:eastAsia="方正黑体_GBK" w:hAnsi="方正黑体_GBK" w:cs="方正黑体_GBK"/>
          <w:color w:val="333333"/>
          <w:kern w:val="0"/>
          <w:sz w:val="32"/>
          <w:szCs w:val="32"/>
          <w:lang w:val="zh-CN"/>
        </w:rPr>
      </w:pPr>
    </w:p>
    <w:p w:rsidR="00991346" w:rsidRDefault="001F02FF" w:rsidP="00B755A4">
      <w:pPr>
        <w:autoSpaceDE w:val="0"/>
        <w:autoSpaceDN w:val="0"/>
        <w:adjustRightInd w:val="0"/>
        <w:spacing w:line="560" w:lineRule="exact"/>
        <w:ind w:firstLineChars="200" w:firstLine="640"/>
        <w:rPr>
          <w:rFonts w:ascii="方正黑体_GBK" w:eastAsia="方正黑体_GBK" w:hAnsi="方正黑体_GBK" w:cs="方正黑体_GBK"/>
          <w:color w:val="000000"/>
          <w:kern w:val="0"/>
          <w:sz w:val="32"/>
          <w:szCs w:val="32"/>
        </w:rPr>
      </w:pPr>
      <w:r>
        <w:rPr>
          <w:rFonts w:ascii="方正黑体_GBK" w:eastAsia="方正黑体_GBK" w:hAnsi="方正黑体_GBK" w:cs="方正黑体_GBK" w:hint="eastAsia"/>
          <w:color w:val="000000"/>
          <w:kern w:val="0"/>
          <w:sz w:val="32"/>
          <w:szCs w:val="32"/>
          <w:lang w:val="zh-CN"/>
        </w:rPr>
        <w:t>一、招标条件</w:t>
      </w:r>
    </w:p>
    <w:p w:rsidR="00991346" w:rsidRDefault="001F02FF">
      <w:pPr>
        <w:autoSpaceDE w:val="0"/>
        <w:autoSpaceDN w:val="0"/>
        <w:adjustRightIn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color w:val="000000"/>
          <w:kern w:val="0"/>
          <w:sz w:val="32"/>
          <w:szCs w:val="32"/>
          <w:lang w:val="zh-CN"/>
        </w:rPr>
        <w:t>本招标项目</w:t>
      </w:r>
      <w:r>
        <w:rPr>
          <w:rFonts w:ascii="方正仿宋_GBK" w:eastAsia="方正仿宋_GBK" w:hAnsi="方正仿宋_GBK" w:cs="方正仿宋_GBK" w:hint="eastAsia"/>
          <w:color w:val="000000"/>
          <w:kern w:val="0"/>
          <w:sz w:val="32"/>
          <w:szCs w:val="32"/>
          <w:u w:val="single"/>
        </w:rPr>
        <w:t xml:space="preserve"> </w:t>
      </w:r>
      <w:r>
        <w:rPr>
          <w:rFonts w:ascii="方正仿宋_GBK" w:eastAsia="方正仿宋_GBK" w:hAnsi="方正仿宋_GBK" w:cs="方正仿宋_GBK" w:hint="eastAsia"/>
          <w:color w:val="000000"/>
          <w:kern w:val="0"/>
          <w:sz w:val="32"/>
          <w:szCs w:val="32"/>
          <w:u w:val="single"/>
        </w:rPr>
        <w:t>句容市行政中心大楼消防安全隐患消险工程</w:t>
      </w:r>
      <w:r>
        <w:rPr>
          <w:rFonts w:ascii="方正仿宋_GBK" w:eastAsia="方正仿宋_GBK" w:hAnsi="方正仿宋_GBK" w:cs="方正仿宋_GBK" w:hint="eastAsia"/>
          <w:color w:val="000000"/>
          <w:kern w:val="0"/>
          <w:sz w:val="32"/>
          <w:szCs w:val="32"/>
          <w:lang w:val="zh-CN"/>
        </w:rPr>
        <w:t>已经批准</w:t>
      </w:r>
      <w:r>
        <w:rPr>
          <w:rFonts w:ascii="方正仿宋_GBK" w:eastAsia="方正仿宋_GBK" w:hAnsi="方正仿宋_GBK" w:cs="方正仿宋_GBK" w:hint="eastAsia"/>
          <w:color w:val="000000"/>
          <w:kern w:val="0"/>
          <w:sz w:val="32"/>
          <w:szCs w:val="32"/>
        </w:rPr>
        <w:t>建</w:t>
      </w:r>
      <w:r>
        <w:rPr>
          <w:rFonts w:ascii="方正仿宋_GBK" w:eastAsia="方正仿宋_GBK" w:hAnsi="方正仿宋_GBK" w:cs="方正仿宋_GBK" w:hint="eastAsia"/>
          <w:color w:val="000000"/>
          <w:kern w:val="0"/>
          <w:sz w:val="32"/>
          <w:szCs w:val="32"/>
          <w:lang w:val="zh-CN"/>
        </w:rPr>
        <w:t>设，代理公司为</w:t>
      </w:r>
      <w:r>
        <w:rPr>
          <w:rFonts w:ascii="方正仿宋_GBK" w:eastAsia="方正仿宋_GBK" w:hAnsi="方正仿宋_GBK" w:cs="方正仿宋_GBK" w:hint="eastAsia"/>
          <w:color w:val="000000"/>
          <w:kern w:val="0"/>
          <w:sz w:val="32"/>
          <w:szCs w:val="32"/>
          <w:u w:val="single"/>
        </w:rPr>
        <w:t xml:space="preserve"> </w:t>
      </w:r>
      <w:r>
        <w:rPr>
          <w:rFonts w:ascii="方正仿宋_GBK" w:eastAsia="方正仿宋_GBK" w:hAnsi="方正仿宋_GBK" w:cs="方正仿宋_GBK" w:hint="eastAsia"/>
          <w:color w:val="000000"/>
          <w:kern w:val="0"/>
          <w:sz w:val="32"/>
          <w:szCs w:val="32"/>
          <w:u w:val="single"/>
        </w:rPr>
        <w:t>永道工程咨询（江苏）有限公司</w:t>
      </w:r>
      <w:r>
        <w:rPr>
          <w:rFonts w:ascii="方正仿宋_GBK" w:eastAsia="方正仿宋_GBK" w:hAnsi="方正仿宋_GBK" w:cs="方正仿宋_GBK" w:hint="eastAsia"/>
          <w:kern w:val="0"/>
          <w:sz w:val="32"/>
          <w:szCs w:val="32"/>
          <w:u w:val="single"/>
          <w:lang w:val="zh-CN"/>
        </w:rPr>
        <w:t> </w:t>
      </w:r>
      <w:r>
        <w:rPr>
          <w:rFonts w:ascii="方正仿宋_GBK" w:eastAsia="方正仿宋_GBK" w:hAnsi="方正仿宋_GBK" w:cs="方正仿宋_GBK" w:hint="eastAsia"/>
          <w:color w:val="000000"/>
          <w:kern w:val="0"/>
          <w:sz w:val="32"/>
          <w:szCs w:val="32"/>
          <w:lang w:val="zh-CN"/>
        </w:rPr>
        <w:t>，</w:t>
      </w:r>
      <w:r>
        <w:rPr>
          <w:rFonts w:ascii="方正仿宋_GBK" w:eastAsia="方正仿宋_GBK" w:hAnsi="方正仿宋_GBK" w:cs="方正仿宋_GBK" w:hint="eastAsia"/>
          <w:kern w:val="0"/>
          <w:sz w:val="32"/>
          <w:szCs w:val="32"/>
          <w:lang w:val="zh-CN"/>
        </w:rPr>
        <w:t>招标人为</w:t>
      </w:r>
      <w:r>
        <w:rPr>
          <w:rFonts w:ascii="方正仿宋_GBK" w:eastAsia="方正仿宋_GBK" w:hAnsi="方正仿宋_GBK" w:cs="方正仿宋_GBK" w:hint="eastAsia"/>
          <w:kern w:val="0"/>
          <w:sz w:val="32"/>
          <w:szCs w:val="32"/>
          <w:u w:val="single"/>
        </w:rPr>
        <w:t xml:space="preserve"> </w:t>
      </w:r>
      <w:r>
        <w:rPr>
          <w:rFonts w:ascii="方正仿宋_GBK" w:eastAsia="方正仿宋_GBK" w:hAnsi="方正仿宋_GBK" w:cs="方正仿宋_GBK" w:hint="eastAsia"/>
          <w:color w:val="000000"/>
          <w:kern w:val="0"/>
          <w:sz w:val="32"/>
          <w:szCs w:val="32"/>
          <w:u w:val="single"/>
        </w:rPr>
        <w:t>句容市机关服务中心</w:t>
      </w:r>
      <w:r>
        <w:rPr>
          <w:rFonts w:ascii="方正仿宋_GBK" w:eastAsia="方正仿宋_GBK" w:hAnsi="方正仿宋_GBK" w:cs="方正仿宋_GBK" w:hint="eastAsia"/>
          <w:kern w:val="0"/>
          <w:sz w:val="32"/>
          <w:szCs w:val="32"/>
          <w:u w:val="single"/>
        </w:rPr>
        <w:t xml:space="preserve"> </w:t>
      </w:r>
      <w:r>
        <w:rPr>
          <w:rFonts w:ascii="方正仿宋_GBK" w:eastAsia="方正仿宋_GBK" w:hAnsi="方正仿宋_GBK" w:cs="方正仿宋_GBK" w:hint="eastAsia"/>
          <w:kern w:val="0"/>
          <w:sz w:val="32"/>
          <w:szCs w:val="32"/>
          <w:lang w:val="zh-CN"/>
        </w:rPr>
        <w:t>。项目已具备招标条件，现对该项目施工进行招标。</w:t>
      </w:r>
    </w:p>
    <w:p w:rsidR="00991346" w:rsidRDefault="001F02FF">
      <w:pPr>
        <w:autoSpaceDE w:val="0"/>
        <w:autoSpaceDN w:val="0"/>
        <w:adjustRightInd w:val="0"/>
        <w:spacing w:line="560" w:lineRule="exact"/>
        <w:ind w:firstLineChars="200" w:firstLine="640"/>
        <w:rPr>
          <w:rFonts w:ascii="方正黑体_GBK" w:eastAsia="方正黑体_GBK" w:hAnsi="方正黑体_GBK" w:cs="方正黑体_GBK"/>
          <w:color w:val="333333"/>
          <w:kern w:val="0"/>
          <w:sz w:val="32"/>
          <w:szCs w:val="32"/>
          <w:lang w:val="zh-CN"/>
        </w:rPr>
      </w:pPr>
      <w:r>
        <w:rPr>
          <w:rFonts w:ascii="方正黑体_GBK" w:eastAsia="方正黑体_GBK" w:hAnsi="方正黑体_GBK" w:cs="方正黑体_GBK" w:hint="eastAsia"/>
          <w:color w:val="333333"/>
          <w:kern w:val="0"/>
          <w:sz w:val="32"/>
          <w:szCs w:val="32"/>
          <w:lang w:val="zh-CN"/>
        </w:rPr>
        <w:t>二、</w:t>
      </w:r>
      <w:r>
        <w:rPr>
          <w:rFonts w:ascii="方正黑体_GBK" w:eastAsia="方正黑体_GBK" w:hAnsi="方正黑体_GBK" w:cs="方正黑体_GBK" w:hint="eastAsia"/>
          <w:color w:val="333333"/>
          <w:kern w:val="0"/>
          <w:sz w:val="32"/>
          <w:szCs w:val="32"/>
          <w:lang w:val="zh-CN"/>
        </w:rPr>
        <w:t>项目概况</w:t>
      </w:r>
      <w:bookmarkStart w:id="0" w:name="_GoBack"/>
      <w:bookmarkEnd w:id="0"/>
    </w:p>
    <w:p w:rsidR="00991346" w:rsidRDefault="001F02FF">
      <w:pPr>
        <w:autoSpaceDE w:val="0"/>
        <w:autoSpaceDN w:val="0"/>
        <w:adjustRightIn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lang w:val="zh-CN"/>
        </w:rPr>
        <w:t>建设地点：</w:t>
      </w:r>
      <w:r>
        <w:rPr>
          <w:rFonts w:ascii="方正仿宋_GBK" w:eastAsia="方正仿宋_GBK" w:hAnsi="方正仿宋_GBK" w:cs="方正仿宋_GBK" w:hint="eastAsia"/>
          <w:kern w:val="0"/>
          <w:sz w:val="32"/>
          <w:szCs w:val="32"/>
          <w:u w:val="single"/>
        </w:rPr>
        <w:t>句容市</w:t>
      </w:r>
    </w:p>
    <w:p w:rsidR="00991346" w:rsidRDefault="001F02FF">
      <w:pPr>
        <w:autoSpaceDE w:val="0"/>
        <w:autoSpaceDN w:val="0"/>
        <w:adjustRightIn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lang w:val="zh-CN"/>
        </w:rPr>
        <w:t>招标控制价：</w:t>
      </w:r>
      <w:r>
        <w:rPr>
          <w:rFonts w:ascii="Times New Roman" w:eastAsia="方正仿宋_GBK" w:hAnsi="Times New Roman" w:cs="Times New Roman" w:hint="eastAsia"/>
          <w:kern w:val="0"/>
          <w:sz w:val="32"/>
          <w:szCs w:val="32"/>
        </w:rPr>
        <w:t>205899.22</w:t>
      </w:r>
      <w:r>
        <w:rPr>
          <w:rFonts w:ascii="Times New Roman" w:eastAsia="方正仿宋_GBK" w:hAnsi="Times New Roman" w:cs="Times New Roman" w:hint="eastAsia"/>
          <w:kern w:val="0"/>
          <w:sz w:val="32"/>
          <w:szCs w:val="32"/>
        </w:rPr>
        <w:t>元</w:t>
      </w:r>
    </w:p>
    <w:p w:rsidR="00991346" w:rsidRDefault="001F02FF">
      <w:pPr>
        <w:autoSpaceDE w:val="0"/>
        <w:autoSpaceDN w:val="0"/>
        <w:adjustRightInd w:val="0"/>
        <w:spacing w:line="560" w:lineRule="exact"/>
        <w:ind w:firstLineChars="200" w:firstLine="640"/>
        <w:rPr>
          <w:rFonts w:ascii="Times New Roman" w:eastAsia="方正仿宋_GBK" w:hAnsi="Times New Roman" w:cs="Times New Roman"/>
          <w:kern w:val="0"/>
          <w:sz w:val="32"/>
          <w:szCs w:val="32"/>
          <w:lang w:val="zh-CN"/>
        </w:rPr>
      </w:pPr>
      <w:r>
        <w:rPr>
          <w:rFonts w:ascii="Times New Roman" w:eastAsia="方正仿宋_GBK" w:hAnsi="Times New Roman" w:cs="Times New Roman" w:hint="eastAsia"/>
          <w:kern w:val="0"/>
          <w:sz w:val="32"/>
          <w:szCs w:val="32"/>
          <w:lang w:val="zh-CN"/>
        </w:rPr>
        <w:t>计划工期：</w:t>
      </w:r>
      <w:r>
        <w:rPr>
          <w:rFonts w:ascii="Times New Roman" w:eastAsia="方正仿宋_GBK" w:hAnsi="Times New Roman" w:cs="Times New Roman" w:hint="eastAsia"/>
          <w:kern w:val="0"/>
          <w:sz w:val="32"/>
          <w:szCs w:val="32"/>
        </w:rPr>
        <w:t>30</w:t>
      </w:r>
      <w:r>
        <w:rPr>
          <w:rFonts w:ascii="Times New Roman" w:eastAsia="方正仿宋_GBK" w:hAnsi="Times New Roman" w:cs="Times New Roman" w:hint="eastAsia"/>
          <w:kern w:val="0"/>
          <w:sz w:val="32"/>
          <w:szCs w:val="32"/>
          <w:lang w:val="zh-CN"/>
        </w:rPr>
        <w:t>天</w:t>
      </w:r>
    </w:p>
    <w:p w:rsidR="00991346" w:rsidRDefault="001F02FF">
      <w:pPr>
        <w:autoSpaceDE w:val="0"/>
        <w:autoSpaceDN w:val="0"/>
        <w:adjustRightIn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招标范围：</w:t>
      </w:r>
      <w:r>
        <w:rPr>
          <w:rFonts w:ascii="方正仿宋_GBK" w:eastAsia="方正仿宋_GBK" w:hAnsi="方正仿宋_GBK" w:cs="方正仿宋_GBK" w:hint="eastAsia"/>
          <w:kern w:val="0"/>
          <w:sz w:val="32"/>
          <w:szCs w:val="32"/>
          <w:u w:val="single"/>
        </w:rPr>
        <w:t>句容市行政中心大楼消防安全隐患消险工程</w:t>
      </w:r>
      <w:r>
        <w:rPr>
          <w:rFonts w:ascii="方正仿宋_GBK" w:eastAsia="方正仿宋_GBK" w:hAnsi="方正仿宋_GBK" w:cs="方正仿宋_GBK" w:hint="eastAsia"/>
          <w:kern w:val="0"/>
          <w:sz w:val="32"/>
          <w:szCs w:val="32"/>
        </w:rPr>
        <w:t>（详见工程量清单）</w:t>
      </w:r>
    </w:p>
    <w:p w:rsidR="00991346" w:rsidRDefault="001F02FF">
      <w:pPr>
        <w:autoSpaceDE w:val="0"/>
        <w:autoSpaceDN w:val="0"/>
        <w:adjustRightInd w:val="0"/>
        <w:spacing w:line="560" w:lineRule="exact"/>
        <w:ind w:firstLineChars="200" w:firstLine="640"/>
        <w:rPr>
          <w:rFonts w:ascii="方正仿宋_GBK" w:eastAsia="方正仿宋_GBK" w:hAnsi="方正仿宋_GBK" w:cs="方正仿宋_GBK"/>
          <w:kern w:val="0"/>
          <w:sz w:val="32"/>
          <w:szCs w:val="32"/>
          <w:lang w:val="zh-CN"/>
        </w:rPr>
      </w:pPr>
      <w:r>
        <w:rPr>
          <w:rFonts w:ascii="方正仿宋_GBK" w:eastAsia="方正仿宋_GBK" w:hAnsi="方正仿宋_GBK" w:cs="方正仿宋_GBK" w:hint="eastAsia"/>
          <w:kern w:val="0"/>
          <w:sz w:val="32"/>
          <w:szCs w:val="32"/>
        </w:rPr>
        <w:t>质量要求：</w:t>
      </w:r>
      <w:r>
        <w:rPr>
          <w:rFonts w:ascii="方正仿宋_GBK" w:eastAsia="方正仿宋_GBK" w:hAnsi="方正仿宋_GBK" w:cs="方正仿宋_GBK" w:hint="eastAsia"/>
          <w:kern w:val="0"/>
          <w:sz w:val="32"/>
          <w:szCs w:val="32"/>
          <w:u w:val="single"/>
        </w:rPr>
        <w:t>验收合格</w:t>
      </w:r>
    </w:p>
    <w:p w:rsidR="00991346" w:rsidRDefault="001F02FF">
      <w:pPr>
        <w:autoSpaceDE w:val="0"/>
        <w:autoSpaceDN w:val="0"/>
        <w:adjustRightInd w:val="0"/>
        <w:spacing w:line="560"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lang w:val="zh-CN"/>
        </w:rPr>
        <w:t>三、投标人资格要求</w:t>
      </w:r>
    </w:p>
    <w:p w:rsidR="00991346" w:rsidRDefault="001F02FF">
      <w:pPr>
        <w:autoSpaceDE w:val="0"/>
        <w:autoSpaceDN w:val="0"/>
        <w:adjustRightInd w:val="0"/>
        <w:spacing w:line="560" w:lineRule="exact"/>
        <w:ind w:firstLineChars="200" w:firstLine="640"/>
        <w:rPr>
          <w:rFonts w:ascii="方正仿宋_GBK" w:eastAsia="方正仿宋_GBK" w:hAnsi="方正仿宋_GBK" w:cs="方正仿宋_GBK"/>
          <w:sz w:val="32"/>
          <w:szCs w:val="32"/>
          <w:u w:val="single"/>
        </w:rPr>
      </w:pPr>
      <w:r>
        <w:rPr>
          <w:rFonts w:ascii="方正仿宋_GBK" w:eastAsia="方正仿宋_GBK" w:hAnsi="方正仿宋_GBK" w:cs="方正仿宋_GBK" w:hint="eastAsia"/>
          <w:kern w:val="0"/>
          <w:sz w:val="32"/>
          <w:szCs w:val="32"/>
          <w:lang w:val="zh-CN"/>
        </w:rPr>
        <w:t>（</w:t>
      </w:r>
      <w:r>
        <w:rPr>
          <w:rFonts w:ascii="Times New Roman" w:eastAsia="方正仿宋_GBK" w:hAnsi="Times New Roman" w:cs="Times New Roman"/>
          <w:kern w:val="0"/>
          <w:sz w:val="32"/>
          <w:szCs w:val="32"/>
          <w:lang w:val="zh-CN"/>
        </w:rPr>
        <w:t>1</w:t>
      </w:r>
      <w:r>
        <w:rPr>
          <w:rFonts w:ascii="方正仿宋_GBK" w:eastAsia="方正仿宋_GBK" w:hAnsi="方正仿宋_GBK" w:cs="方正仿宋_GBK" w:hint="eastAsia"/>
          <w:kern w:val="0"/>
          <w:sz w:val="32"/>
          <w:szCs w:val="32"/>
          <w:lang w:val="zh-CN"/>
        </w:rPr>
        <w:t>）投标人资质类别和等级：</w:t>
      </w:r>
      <w:r>
        <w:rPr>
          <w:rFonts w:ascii="方正仿宋_GBK" w:eastAsia="方正仿宋_GBK" w:hAnsi="方正仿宋_GBK" w:cs="方正仿宋_GBK" w:hint="eastAsia"/>
          <w:sz w:val="32"/>
          <w:szCs w:val="32"/>
          <w:u w:val="single"/>
        </w:rPr>
        <w:t>消防设施工程专业承包贰级及以上资质</w:t>
      </w:r>
      <w:r>
        <w:rPr>
          <w:rFonts w:ascii="方正仿宋_GBK" w:eastAsia="方正仿宋_GBK" w:hAnsi="方正仿宋_GBK" w:cs="方正仿宋_GBK" w:hint="eastAsia"/>
          <w:sz w:val="32"/>
          <w:szCs w:val="32"/>
          <w:u w:val="single"/>
        </w:rPr>
        <w:t>；</w:t>
      </w:r>
    </w:p>
    <w:p w:rsidR="00991346" w:rsidRDefault="001F02FF">
      <w:pPr>
        <w:autoSpaceDE w:val="0"/>
        <w:autoSpaceDN w:val="0"/>
        <w:adjustRightInd w:val="0"/>
        <w:spacing w:line="560" w:lineRule="exact"/>
        <w:ind w:firstLineChars="200" w:firstLine="640"/>
        <w:rPr>
          <w:rFonts w:ascii="方正仿宋_GBK" w:eastAsia="方正仿宋_GBK" w:hAnsi="方正仿宋_GBK" w:cs="方正仿宋_GBK"/>
          <w:kern w:val="0"/>
          <w:sz w:val="32"/>
          <w:szCs w:val="32"/>
          <w:u w:val="single"/>
          <w:lang w:val="zh-CN"/>
        </w:rPr>
      </w:pPr>
      <w:r>
        <w:rPr>
          <w:rFonts w:ascii="Times New Roman" w:eastAsia="方正仿宋_GBK" w:hAnsi="Times New Roman" w:cs="Times New Roman" w:hint="eastAsia"/>
          <w:kern w:val="0"/>
          <w:sz w:val="32"/>
          <w:szCs w:val="32"/>
          <w:lang w:val="zh-CN"/>
        </w:rPr>
        <w:t>（</w:t>
      </w:r>
      <w:r>
        <w:rPr>
          <w:rFonts w:ascii="Times New Roman" w:eastAsia="方正仿宋_GBK" w:hAnsi="Times New Roman" w:cs="Times New Roman" w:hint="eastAsia"/>
          <w:kern w:val="0"/>
          <w:sz w:val="32"/>
          <w:szCs w:val="32"/>
          <w:lang w:val="zh-CN"/>
        </w:rPr>
        <w:t>2</w:t>
      </w:r>
      <w:r>
        <w:rPr>
          <w:rFonts w:ascii="Times New Roman" w:eastAsia="方正仿宋_GBK" w:hAnsi="Times New Roman" w:cs="Times New Roman" w:hint="eastAsia"/>
          <w:kern w:val="0"/>
          <w:sz w:val="32"/>
          <w:szCs w:val="32"/>
          <w:lang w:val="zh-CN"/>
        </w:rPr>
        <w:t>）拟选派项目负责人资质等级：</w:t>
      </w:r>
      <w:r>
        <w:rPr>
          <w:rFonts w:ascii="Times New Roman" w:eastAsia="方正仿宋_GBK" w:hAnsi="Times New Roman" w:cs="Times New Roman" w:hint="eastAsia"/>
          <w:kern w:val="0"/>
          <w:sz w:val="32"/>
          <w:szCs w:val="32"/>
          <w:lang w:val="zh-CN"/>
        </w:rPr>
        <w:t xml:space="preserve"> </w:t>
      </w:r>
      <w:r>
        <w:rPr>
          <w:rFonts w:ascii="Times New Roman" w:eastAsia="方正仿宋_GBK" w:hAnsi="Times New Roman" w:cs="Times New Roman" w:hint="eastAsia"/>
          <w:kern w:val="0"/>
          <w:sz w:val="32"/>
          <w:szCs w:val="32"/>
        </w:rPr>
        <w:t>机电工程专业二级及</w:t>
      </w:r>
      <w:r>
        <w:rPr>
          <w:rFonts w:ascii="方正仿宋_GBK" w:eastAsia="方正仿宋_GBK" w:hAnsi="方正仿宋_GBK" w:cs="方正仿宋_GBK" w:hint="eastAsia"/>
          <w:sz w:val="32"/>
          <w:szCs w:val="32"/>
          <w:u w:val="single"/>
        </w:rPr>
        <w:t>以上注册建造师</w:t>
      </w:r>
      <w:r>
        <w:rPr>
          <w:rFonts w:ascii="方正仿宋_GBK" w:eastAsia="方正仿宋_GBK" w:hAnsi="方正仿宋_GBK" w:cs="方正仿宋_GBK" w:hint="eastAsia"/>
          <w:sz w:val="32"/>
          <w:szCs w:val="32"/>
          <w:u w:val="single"/>
        </w:rPr>
        <w:t>；</w:t>
      </w:r>
    </w:p>
    <w:p w:rsidR="00991346" w:rsidRDefault="001F02FF">
      <w:pPr>
        <w:autoSpaceDE w:val="0"/>
        <w:autoSpaceDN w:val="0"/>
        <w:adjustRightInd w:val="0"/>
        <w:spacing w:line="560" w:lineRule="exact"/>
        <w:ind w:firstLineChars="200" w:firstLine="640"/>
        <w:rPr>
          <w:rFonts w:ascii="方正仿宋_GBK" w:eastAsia="方正仿宋_GBK" w:hAnsi="方正仿宋_GBK" w:cs="方正仿宋_GBK"/>
          <w:kern w:val="0"/>
          <w:sz w:val="32"/>
          <w:szCs w:val="32"/>
          <w:lang w:val="zh-CN"/>
        </w:rPr>
      </w:pPr>
      <w:r>
        <w:rPr>
          <w:rFonts w:ascii="Times New Roman" w:eastAsia="方正仿宋_GBK" w:hAnsi="Times New Roman" w:cs="Times New Roman" w:hint="eastAsia"/>
          <w:kern w:val="0"/>
          <w:sz w:val="32"/>
          <w:szCs w:val="32"/>
          <w:lang w:val="zh-CN"/>
        </w:rPr>
        <w:t>（</w:t>
      </w:r>
      <w:r>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lang w:val="zh-CN"/>
        </w:rPr>
        <w:t>）企业业绩、信誉：无工程质量、安全生产事故在暂</w:t>
      </w:r>
      <w:r>
        <w:rPr>
          <w:rFonts w:ascii="方正仿宋_GBK" w:eastAsia="方正仿宋_GBK" w:hAnsi="方正仿宋_GBK" w:cs="方正仿宋_GBK" w:hint="eastAsia"/>
          <w:kern w:val="0"/>
          <w:sz w:val="32"/>
          <w:szCs w:val="32"/>
          <w:lang w:val="zh-CN"/>
        </w:rPr>
        <w:t>停、整顿期内的；</w:t>
      </w:r>
    </w:p>
    <w:p w:rsidR="00991346" w:rsidRDefault="001F02FF">
      <w:pPr>
        <w:autoSpaceDE w:val="0"/>
        <w:autoSpaceDN w:val="0"/>
        <w:adjustRightInd w:val="0"/>
        <w:spacing w:line="560" w:lineRule="exact"/>
        <w:ind w:firstLineChars="200" w:firstLine="640"/>
        <w:rPr>
          <w:rFonts w:ascii="Times New Roman" w:eastAsia="方正仿宋_GBK" w:hAnsi="Times New Roman" w:cs="Times New Roman"/>
          <w:kern w:val="0"/>
          <w:sz w:val="32"/>
          <w:szCs w:val="32"/>
          <w:lang w:val="zh-CN"/>
        </w:rPr>
      </w:pPr>
      <w:r>
        <w:rPr>
          <w:rFonts w:ascii="Times New Roman" w:eastAsia="方正仿宋_GBK" w:hAnsi="Times New Roman" w:cs="Times New Roman" w:hint="eastAsia"/>
          <w:kern w:val="0"/>
          <w:sz w:val="32"/>
          <w:szCs w:val="32"/>
          <w:lang w:val="zh-CN"/>
        </w:rPr>
        <w:lastRenderedPageBreak/>
        <w:t>（</w:t>
      </w:r>
      <w:r>
        <w:rPr>
          <w:rFonts w:ascii="Times New Roman" w:eastAsia="方正仿宋_GBK" w:hAnsi="Times New Roman" w:cs="Times New Roman" w:hint="eastAsia"/>
          <w:kern w:val="0"/>
          <w:sz w:val="32"/>
          <w:szCs w:val="32"/>
          <w:lang w:val="zh-CN"/>
        </w:rPr>
        <w:t>4</w:t>
      </w:r>
      <w:r>
        <w:rPr>
          <w:rFonts w:ascii="Times New Roman" w:eastAsia="方正仿宋_GBK" w:hAnsi="Times New Roman" w:cs="Times New Roman" w:hint="eastAsia"/>
          <w:kern w:val="0"/>
          <w:sz w:val="32"/>
          <w:szCs w:val="32"/>
          <w:lang w:val="zh-CN"/>
        </w:rPr>
        <w:t>）项目负责人业绩、信誉：近两年无安全质量事故；</w:t>
      </w:r>
    </w:p>
    <w:p w:rsidR="00991346" w:rsidRDefault="001F02FF">
      <w:pPr>
        <w:autoSpaceDE w:val="0"/>
        <w:autoSpaceDN w:val="0"/>
        <w:adjustRightInd w:val="0"/>
        <w:spacing w:line="560"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lang w:val="zh-CN"/>
        </w:rPr>
        <w:t>四、投标人条件</w:t>
      </w:r>
    </w:p>
    <w:p w:rsidR="00991346" w:rsidRDefault="001F02FF">
      <w:pPr>
        <w:autoSpaceDE w:val="0"/>
        <w:autoSpaceDN w:val="0"/>
        <w:adjustRightInd w:val="0"/>
        <w:spacing w:line="560" w:lineRule="exact"/>
        <w:ind w:firstLineChars="200" w:firstLine="640"/>
        <w:rPr>
          <w:rFonts w:ascii="Times New Roman" w:eastAsia="方正仿宋_GBK" w:hAnsi="Times New Roman" w:cs="Times New Roman"/>
          <w:kern w:val="0"/>
          <w:sz w:val="32"/>
          <w:szCs w:val="32"/>
          <w:lang w:val="zh-CN"/>
        </w:rPr>
      </w:pPr>
      <w:r>
        <w:rPr>
          <w:rFonts w:ascii="Times New Roman" w:eastAsia="方正仿宋_GBK" w:hAnsi="Times New Roman" w:cs="Times New Roman" w:hint="eastAsia"/>
          <w:kern w:val="0"/>
          <w:sz w:val="32"/>
          <w:szCs w:val="32"/>
          <w:lang w:val="zh-CN"/>
        </w:rPr>
        <w:t>4.1</w:t>
      </w:r>
      <w:r>
        <w:rPr>
          <w:rFonts w:ascii="Times New Roman" w:eastAsia="方正仿宋_GBK" w:hAnsi="Times New Roman" w:cs="Times New Roman" w:hint="eastAsia"/>
          <w:kern w:val="0"/>
          <w:sz w:val="32"/>
          <w:szCs w:val="32"/>
          <w:lang w:val="zh-CN"/>
        </w:rPr>
        <w:t>投标人必要合格条件</w:t>
      </w:r>
    </w:p>
    <w:p w:rsidR="00991346" w:rsidRDefault="001F02FF">
      <w:pPr>
        <w:autoSpaceDE w:val="0"/>
        <w:autoSpaceDN w:val="0"/>
        <w:adjustRightInd w:val="0"/>
        <w:spacing w:line="560" w:lineRule="exact"/>
        <w:ind w:firstLineChars="200" w:firstLine="640"/>
        <w:rPr>
          <w:rFonts w:ascii="Times New Roman" w:eastAsia="方正仿宋_GBK" w:hAnsi="Times New Roman" w:cs="Times New Roman"/>
          <w:kern w:val="0"/>
          <w:sz w:val="32"/>
          <w:szCs w:val="32"/>
          <w:lang w:val="zh-CN"/>
        </w:rPr>
      </w:pPr>
      <w:r>
        <w:rPr>
          <w:rFonts w:ascii="Times New Roman" w:eastAsia="方正仿宋_GBK" w:hAnsi="Times New Roman" w:cs="Times New Roman" w:hint="eastAsia"/>
          <w:kern w:val="0"/>
          <w:sz w:val="32"/>
          <w:szCs w:val="32"/>
          <w:lang w:val="zh-CN"/>
        </w:rPr>
        <w:t>1.</w:t>
      </w:r>
      <w:r>
        <w:rPr>
          <w:rFonts w:ascii="Times New Roman" w:eastAsia="方正仿宋_GBK" w:hAnsi="Times New Roman" w:cs="Times New Roman" w:hint="eastAsia"/>
          <w:kern w:val="0"/>
          <w:sz w:val="32"/>
          <w:szCs w:val="32"/>
          <w:lang w:val="zh-CN"/>
        </w:rPr>
        <w:t>具有独立订立合同的能力；</w:t>
      </w:r>
    </w:p>
    <w:p w:rsidR="00991346" w:rsidRDefault="001F02FF">
      <w:pPr>
        <w:autoSpaceDE w:val="0"/>
        <w:autoSpaceDN w:val="0"/>
        <w:adjustRightInd w:val="0"/>
        <w:spacing w:line="560" w:lineRule="exact"/>
        <w:ind w:firstLineChars="200" w:firstLine="640"/>
        <w:rPr>
          <w:rFonts w:ascii="方正仿宋_GBK" w:eastAsia="方正仿宋_GBK" w:hAnsi="方正仿宋_GBK" w:cs="方正仿宋_GBK"/>
          <w:kern w:val="0"/>
          <w:sz w:val="32"/>
          <w:szCs w:val="32"/>
          <w:lang w:val="zh-CN"/>
        </w:rPr>
      </w:pPr>
      <w:r>
        <w:rPr>
          <w:rFonts w:ascii="Times New Roman" w:eastAsia="方正仿宋_GBK" w:hAnsi="Times New Roman" w:cs="Times New Roman" w:hint="eastAsia"/>
          <w:kern w:val="0"/>
          <w:sz w:val="32"/>
          <w:szCs w:val="32"/>
          <w:lang w:val="zh-CN"/>
        </w:rPr>
        <w:t>2.</w:t>
      </w:r>
      <w:r>
        <w:rPr>
          <w:rFonts w:ascii="Times New Roman" w:eastAsia="方正仿宋_GBK" w:hAnsi="Times New Roman" w:cs="Times New Roman" w:hint="eastAsia"/>
          <w:kern w:val="0"/>
          <w:sz w:val="32"/>
          <w:szCs w:val="32"/>
          <w:lang w:val="zh-CN"/>
        </w:rPr>
        <w:t>未处于被责令停业、投标资格被取消或者财产被接管、</w:t>
      </w:r>
      <w:r>
        <w:rPr>
          <w:rFonts w:ascii="方正仿宋_GBK" w:eastAsia="方正仿宋_GBK" w:hAnsi="方正仿宋_GBK" w:cs="方正仿宋_GBK" w:hint="eastAsia"/>
          <w:kern w:val="0"/>
          <w:sz w:val="32"/>
          <w:szCs w:val="32"/>
          <w:lang w:val="zh-CN"/>
        </w:rPr>
        <w:t>冻结和破产状态；</w:t>
      </w:r>
    </w:p>
    <w:p w:rsidR="00991346" w:rsidRDefault="001F02FF">
      <w:pPr>
        <w:autoSpaceDE w:val="0"/>
        <w:autoSpaceDN w:val="0"/>
        <w:adjustRightInd w:val="0"/>
        <w:spacing w:line="560" w:lineRule="exact"/>
        <w:ind w:firstLineChars="200" w:firstLine="640"/>
        <w:rPr>
          <w:rFonts w:ascii="方正仿宋_GBK" w:eastAsia="方正仿宋_GBK" w:hAnsi="方正仿宋_GBK" w:cs="方正仿宋_GBK"/>
          <w:kern w:val="0"/>
          <w:sz w:val="32"/>
          <w:szCs w:val="32"/>
          <w:lang w:val="zh-CN"/>
        </w:rPr>
      </w:pPr>
      <w:r>
        <w:rPr>
          <w:rFonts w:ascii="Times New Roman" w:eastAsia="方正仿宋_GBK" w:hAnsi="Times New Roman" w:cs="Times New Roman" w:hint="eastAsia"/>
          <w:kern w:val="0"/>
          <w:sz w:val="32"/>
          <w:szCs w:val="32"/>
          <w:lang w:val="zh-CN"/>
        </w:rPr>
        <w:t>3.</w:t>
      </w:r>
      <w:r>
        <w:rPr>
          <w:rFonts w:ascii="Times New Roman" w:eastAsia="方正仿宋_GBK" w:hAnsi="Times New Roman" w:cs="Times New Roman" w:hint="eastAsia"/>
          <w:kern w:val="0"/>
          <w:sz w:val="32"/>
          <w:szCs w:val="32"/>
          <w:lang w:val="zh-CN"/>
        </w:rPr>
        <w:t>企业没有因骗取中标或者严重违约以及发生重大工程质</w:t>
      </w:r>
      <w:r>
        <w:rPr>
          <w:rFonts w:ascii="方正仿宋_GBK" w:eastAsia="方正仿宋_GBK" w:hAnsi="方正仿宋_GBK" w:cs="方正仿宋_GBK" w:hint="eastAsia"/>
          <w:kern w:val="0"/>
          <w:sz w:val="32"/>
          <w:szCs w:val="32"/>
          <w:lang w:val="zh-CN"/>
        </w:rPr>
        <w:t>量、安全生产事故违法违规等问题、被有关部门暂停投标资格并在暂停期内的；</w:t>
      </w:r>
    </w:p>
    <w:p w:rsidR="00991346" w:rsidRDefault="001F02FF">
      <w:pPr>
        <w:autoSpaceDE w:val="0"/>
        <w:autoSpaceDN w:val="0"/>
        <w:adjustRightInd w:val="0"/>
        <w:spacing w:line="560" w:lineRule="exact"/>
        <w:ind w:firstLineChars="200" w:firstLine="640"/>
        <w:rPr>
          <w:rFonts w:ascii="方正仿宋_GBK" w:eastAsia="方正仿宋_GBK" w:hAnsi="方正仿宋_GBK" w:cs="方正仿宋_GBK"/>
          <w:kern w:val="0"/>
          <w:sz w:val="32"/>
          <w:szCs w:val="32"/>
          <w:lang w:val="zh-CN"/>
        </w:rPr>
      </w:pPr>
      <w:r>
        <w:rPr>
          <w:rFonts w:ascii="Times New Roman" w:eastAsia="方正仿宋_GBK" w:hAnsi="Times New Roman" w:cs="Times New Roman" w:hint="eastAsia"/>
          <w:kern w:val="0"/>
          <w:sz w:val="32"/>
          <w:szCs w:val="32"/>
          <w:lang w:val="zh-CN"/>
        </w:rPr>
        <w:t>4.</w:t>
      </w:r>
      <w:r>
        <w:rPr>
          <w:rFonts w:ascii="Times New Roman" w:eastAsia="方正仿宋_GBK" w:hAnsi="Times New Roman" w:cs="Times New Roman" w:hint="eastAsia"/>
          <w:kern w:val="0"/>
          <w:sz w:val="32"/>
          <w:szCs w:val="32"/>
          <w:lang w:val="zh-CN"/>
        </w:rPr>
        <w:t>企业的资质类别、等级和项目经理的资质满足招标公告</w:t>
      </w:r>
      <w:r>
        <w:rPr>
          <w:rFonts w:ascii="方正仿宋_GBK" w:eastAsia="方正仿宋_GBK" w:hAnsi="方正仿宋_GBK" w:cs="方正仿宋_GBK" w:hint="eastAsia"/>
          <w:kern w:val="0"/>
          <w:sz w:val="32"/>
          <w:szCs w:val="32"/>
          <w:lang w:val="zh-CN"/>
        </w:rPr>
        <w:t>要求；</w:t>
      </w:r>
    </w:p>
    <w:p w:rsidR="00991346" w:rsidRDefault="001F02FF">
      <w:pPr>
        <w:autoSpaceDE w:val="0"/>
        <w:autoSpaceDN w:val="0"/>
        <w:adjustRightInd w:val="0"/>
        <w:spacing w:line="560" w:lineRule="exact"/>
        <w:ind w:firstLineChars="200" w:firstLine="640"/>
        <w:rPr>
          <w:rFonts w:ascii="Times New Roman" w:eastAsia="方正仿宋_GBK" w:hAnsi="Times New Roman" w:cs="Times New Roman"/>
          <w:kern w:val="0"/>
          <w:sz w:val="32"/>
          <w:szCs w:val="32"/>
          <w:lang w:val="zh-CN"/>
        </w:rPr>
      </w:pPr>
      <w:r>
        <w:rPr>
          <w:rFonts w:ascii="Times New Roman" w:eastAsia="方正仿宋_GBK" w:hAnsi="Times New Roman" w:cs="Times New Roman" w:hint="eastAsia"/>
          <w:kern w:val="0"/>
          <w:sz w:val="32"/>
          <w:szCs w:val="32"/>
          <w:lang w:val="zh-CN"/>
        </w:rPr>
        <w:t>5.</w:t>
      </w:r>
      <w:r>
        <w:rPr>
          <w:rFonts w:ascii="Times New Roman" w:eastAsia="方正仿宋_GBK" w:hAnsi="Times New Roman" w:cs="Times New Roman" w:hint="eastAsia"/>
          <w:kern w:val="0"/>
          <w:sz w:val="32"/>
          <w:szCs w:val="32"/>
          <w:lang w:val="zh-CN"/>
        </w:rPr>
        <w:t>企业具有安全生产条件，并取得安全生产许可证；</w:t>
      </w:r>
    </w:p>
    <w:p w:rsidR="00991346" w:rsidRDefault="001F02FF">
      <w:pPr>
        <w:autoSpaceDE w:val="0"/>
        <w:autoSpaceDN w:val="0"/>
        <w:adjustRightInd w:val="0"/>
        <w:spacing w:line="560" w:lineRule="exact"/>
        <w:ind w:firstLineChars="200" w:firstLine="640"/>
        <w:rPr>
          <w:rFonts w:ascii="Times New Roman" w:eastAsia="方正仿宋_GBK" w:hAnsi="Times New Roman" w:cs="Times New Roman"/>
          <w:kern w:val="0"/>
          <w:sz w:val="32"/>
          <w:szCs w:val="32"/>
          <w:lang w:val="zh-CN"/>
        </w:rPr>
      </w:pPr>
      <w:r>
        <w:rPr>
          <w:rFonts w:ascii="Times New Roman" w:eastAsia="方正仿宋_GBK" w:hAnsi="Times New Roman" w:cs="Times New Roman" w:hint="eastAsia"/>
          <w:kern w:val="0"/>
          <w:sz w:val="32"/>
          <w:szCs w:val="32"/>
          <w:lang w:val="zh-CN"/>
        </w:rPr>
        <w:t>6.</w:t>
      </w:r>
      <w:r>
        <w:rPr>
          <w:rFonts w:ascii="Times New Roman" w:eastAsia="方正仿宋_GBK" w:hAnsi="Times New Roman" w:cs="Times New Roman" w:hint="eastAsia"/>
          <w:kern w:val="0"/>
          <w:sz w:val="32"/>
          <w:szCs w:val="32"/>
          <w:lang w:val="zh-CN"/>
        </w:rPr>
        <w:t>项目负责人必须满足下列条件之一：</w:t>
      </w:r>
    </w:p>
    <w:p w:rsidR="00991346" w:rsidRDefault="001F02FF">
      <w:pPr>
        <w:autoSpaceDE w:val="0"/>
        <w:autoSpaceDN w:val="0"/>
        <w:adjustRightInd w:val="0"/>
        <w:spacing w:line="560" w:lineRule="exact"/>
        <w:ind w:firstLineChars="200" w:firstLine="640"/>
        <w:rPr>
          <w:rFonts w:ascii="方正仿宋_GBK" w:eastAsia="方正仿宋_GBK" w:hAnsi="方正仿宋_GBK" w:cs="方正仿宋_GBK"/>
          <w:kern w:val="0"/>
          <w:sz w:val="32"/>
          <w:szCs w:val="32"/>
          <w:lang w:val="zh-CN"/>
        </w:rPr>
      </w:pPr>
      <w:r>
        <w:rPr>
          <w:rFonts w:ascii="Times New Roman" w:eastAsia="方正仿宋_GBK" w:hAnsi="Times New Roman" w:cs="Times New Roman" w:hint="eastAsia"/>
          <w:kern w:val="0"/>
          <w:sz w:val="32"/>
          <w:szCs w:val="32"/>
          <w:lang w:val="zh-CN"/>
        </w:rPr>
        <w:t xml:space="preserve">a. </w:t>
      </w:r>
      <w:r>
        <w:rPr>
          <w:rFonts w:ascii="Times New Roman" w:eastAsia="方正仿宋_GBK" w:hAnsi="Times New Roman" w:cs="Times New Roman" w:hint="eastAsia"/>
          <w:kern w:val="0"/>
          <w:sz w:val="32"/>
          <w:szCs w:val="32"/>
          <w:lang w:val="zh-CN"/>
        </w:rPr>
        <w:t>项</w:t>
      </w:r>
      <w:r>
        <w:rPr>
          <w:rFonts w:ascii="方正仿宋_GBK" w:eastAsia="方正仿宋_GBK" w:hAnsi="方正仿宋_GBK" w:cs="方正仿宋_GBK" w:hint="eastAsia"/>
          <w:kern w:val="0"/>
          <w:sz w:val="32"/>
          <w:szCs w:val="32"/>
          <w:lang w:val="zh-CN"/>
        </w:rPr>
        <w:t>目负责人是非变更后无在建工程的（提供无在建工程承诺书）。</w:t>
      </w:r>
    </w:p>
    <w:p w:rsidR="00991346" w:rsidRDefault="001F02FF">
      <w:pPr>
        <w:autoSpaceDE w:val="0"/>
        <w:autoSpaceDN w:val="0"/>
        <w:adjustRightInd w:val="0"/>
        <w:spacing w:line="560" w:lineRule="exact"/>
        <w:ind w:firstLineChars="200" w:firstLine="640"/>
        <w:rPr>
          <w:rFonts w:ascii="Times New Roman" w:eastAsia="方正仿宋_GBK" w:hAnsi="Times New Roman" w:cs="Times New Roman"/>
          <w:kern w:val="0"/>
          <w:sz w:val="32"/>
          <w:szCs w:val="32"/>
          <w:lang w:val="zh-CN"/>
        </w:rPr>
      </w:pPr>
      <w:r>
        <w:rPr>
          <w:rFonts w:ascii="Times New Roman" w:eastAsia="方正仿宋_GBK" w:hAnsi="Times New Roman" w:cs="Times New Roman" w:hint="eastAsia"/>
          <w:kern w:val="0"/>
          <w:sz w:val="32"/>
          <w:szCs w:val="32"/>
          <w:lang w:val="zh-CN"/>
        </w:rPr>
        <w:t xml:space="preserve">b. </w:t>
      </w:r>
      <w:r>
        <w:rPr>
          <w:rFonts w:ascii="Times New Roman" w:eastAsia="方正仿宋_GBK" w:hAnsi="Times New Roman" w:cs="Times New Roman" w:hint="eastAsia"/>
          <w:kern w:val="0"/>
          <w:sz w:val="32"/>
          <w:szCs w:val="32"/>
          <w:lang w:val="zh-CN"/>
        </w:rPr>
        <w:t>项目负责人是变更后无在建工程的</w:t>
      </w:r>
      <w:r>
        <w:rPr>
          <w:rFonts w:ascii="Times New Roman" w:eastAsia="方正仿宋_GBK" w:hAnsi="Times New Roman" w:cs="Times New Roman" w:hint="eastAsia"/>
          <w:kern w:val="0"/>
          <w:sz w:val="32"/>
          <w:szCs w:val="32"/>
          <w:lang w:val="zh-CN"/>
        </w:rPr>
        <w:t>,</w:t>
      </w:r>
      <w:r>
        <w:rPr>
          <w:rFonts w:ascii="Times New Roman" w:eastAsia="方正仿宋_GBK" w:hAnsi="Times New Roman" w:cs="Times New Roman" w:hint="eastAsia"/>
          <w:kern w:val="0"/>
          <w:sz w:val="32"/>
          <w:szCs w:val="32"/>
          <w:lang w:val="zh-CN"/>
        </w:rPr>
        <w:t>并且原合同工期已满且变更备案之日已满</w:t>
      </w:r>
      <w:r>
        <w:rPr>
          <w:rFonts w:ascii="Times New Roman" w:eastAsia="方正仿宋_GBK" w:hAnsi="Times New Roman" w:cs="Times New Roman" w:hint="eastAsia"/>
          <w:kern w:val="0"/>
          <w:sz w:val="32"/>
          <w:szCs w:val="32"/>
          <w:lang w:val="zh-CN"/>
        </w:rPr>
        <w:t>6</w:t>
      </w:r>
      <w:r>
        <w:rPr>
          <w:rFonts w:ascii="Times New Roman" w:eastAsia="方正仿宋_GBK" w:hAnsi="Times New Roman" w:cs="Times New Roman" w:hint="eastAsia"/>
          <w:kern w:val="0"/>
          <w:sz w:val="32"/>
          <w:szCs w:val="32"/>
          <w:lang w:val="zh-CN"/>
        </w:rPr>
        <w:t>个月；或者因非承包方原因致使工程项目停工超过</w:t>
      </w:r>
      <w:r>
        <w:rPr>
          <w:rFonts w:ascii="Times New Roman" w:eastAsia="方正仿宋_GBK" w:hAnsi="Times New Roman" w:cs="Times New Roman" w:hint="eastAsia"/>
          <w:kern w:val="0"/>
          <w:sz w:val="32"/>
          <w:szCs w:val="32"/>
          <w:lang w:val="zh-CN"/>
        </w:rPr>
        <w:t>120</w:t>
      </w:r>
      <w:r>
        <w:rPr>
          <w:rFonts w:ascii="Times New Roman" w:eastAsia="方正仿宋_GBK" w:hAnsi="Times New Roman" w:cs="Times New Roman" w:hint="eastAsia"/>
          <w:kern w:val="0"/>
          <w:sz w:val="32"/>
          <w:szCs w:val="32"/>
          <w:lang w:val="zh-CN"/>
        </w:rPr>
        <w:t>天，且经建设单位同意并已经办理项目负责人变更手续的。</w:t>
      </w:r>
    </w:p>
    <w:p w:rsidR="00991346" w:rsidRDefault="001F02FF">
      <w:pPr>
        <w:autoSpaceDE w:val="0"/>
        <w:autoSpaceDN w:val="0"/>
        <w:adjustRightInd w:val="0"/>
        <w:spacing w:line="560" w:lineRule="exact"/>
        <w:ind w:firstLineChars="200" w:firstLine="640"/>
        <w:rPr>
          <w:rFonts w:ascii="方正仿宋_GBK" w:eastAsia="方正仿宋_GBK" w:hAnsi="方正仿宋_GBK" w:cs="方正仿宋_GBK"/>
          <w:kern w:val="0"/>
          <w:sz w:val="32"/>
          <w:szCs w:val="32"/>
          <w:lang w:val="zh-CN"/>
        </w:rPr>
      </w:pPr>
      <w:r>
        <w:rPr>
          <w:rFonts w:ascii="Times New Roman" w:eastAsia="方正仿宋_GBK" w:hAnsi="Times New Roman" w:cs="Times New Roman" w:hint="eastAsia"/>
          <w:kern w:val="0"/>
          <w:sz w:val="32"/>
          <w:szCs w:val="32"/>
          <w:lang w:val="zh-CN"/>
        </w:rPr>
        <w:t xml:space="preserve">c. </w:t>
      </w:r>
      <w:r>
        <w:rPr>
          <w:rFonts w:ascii="Times New Roman" w:eastAsia="方正仿宋_GBK" w:hAnsi="Times New Roman" w:cs="Times New Roman" w:hint="eastAsia"/>
          <w:kern w:val="0"/>
          <w:sz w:val="32"/>
          <w:szCs w:val="32"/>
          <w:lang w:val="zh-CN"/>
        </w:rPr>
        <w:t>项目负责人</w:t>
      </w:r>
      <w:r>
        <w:rPr>
          <w:rFonts w:ascii="方正仿宋_GBK" w:eastAsia="方正仿宋_GBK" w:hAnsi="方正仿宋_GBK" w:cs="方正仿宋_GBK" w:hint="eastAsia"/>
          <w:kern w:val="0"/>
          <w:sz w:val="32"/>
          <w:szCs w:val="32"/>
          <w:lang w:val="zh-CN"/>
        </w:rPr>
        <w:t>有在建工程，但该在建工程与本次招标的工程属于同一工程项目、同一项目批文、同一施工地点分段发包或分期施工的情况。</w:t>
      </w:r>
    </w:p>
    <w:p w:rsidR="00991346" w:rsidRDefault="001F02FF">
      <w:pPr>
        <w:autoSpaceDE w:val="0"/>
        <w:autoSpaceDN w:val="0"/>
        <w:adjustRightInd w:val="0"/>
        <w:spacing w:line="560" w:lineRule="exact"/>
        <w:ind w:firstLineChars="200" w:firstLine="640"/>
        <w:rPr>
          <w:rFonts w:ascii="Times New Roman" w:eastAsia="方正仿宋_GBK" w:hAnsi="Times New Roman" w:cs="Times New Roman"/>
          <w:kern w:val="0"/>
          <w:sz w:val="32"/>
          <w:szCs w:val="32"/>
          <w:lang w:val="zh-CN"/>
        </w:rPr>
      </w:pPr>
      <w:r>
        <w:rPr>
          <w:rFonts w:ascii="Times New Roman" w:eastAsia="方正仿宋_GBK" w:hAnsi="Times New Roman" w:cs="Times New Roman" w:hint="eastAsia"/>
          <w:kern w:val="0"/>
          <w:sz w:val="32"/>
          <w:szCs w:val="32"/>
          <w:lang w:val="zh-CN"/>
        </w:rPr>
        <w:lastRenderedPageBreak/>
        <w:t>7.</w:t>
      </w:r>
      <w:r>
        <w:rPr>
          <w:rFonts w:ascii="Times New Roman" w:eastAsia="方正仿宋_GBK" w:hAnsi="Times New Roman" w:cs="Times New Roman" w:hint="eastAsia"/>
          <w:kern w:val="0"/>
          <w:sz w:val="32"/>
          <w:szCs w:val="32"/>
          <w:lang w:val="zh-CN"/>
        </w:rPr>
        <w:t>投标人提供项目参与人员缴纳的最近</w:t>
      </w:r>
      <w:r>
        <w:rPr>
          <w:rFonts w:ascii="Times New Roman" w:eastAsia="方正仿宋_GBK" w:hAnsi="Times New Roman" w:cs="Times New Roman" w:hint="eastAsia"/>
          <w:kern w:val="0"/>
          <w:sz w:val="32"/>
          <w:szCs w:val="32"/>
        </w:rPr>
        <w:t>1</w:t>
      </w:r>
      <w:r>
        <w:rPr>
          <w:rFonts w:ascii="Times New Roman" w:eastAsia="方正仿宋_GBK" w:hAnsi="Times New Roman" w:cs="Times New Roman" w:hint="eastAsia"/>
          <w:kern w:val="0"/>
          <w:sz w:val="32"/>
          <w:szCs w:val="32"/>
          <w:lang w:val="zh-CN"/>
        </w:rPr>
        <w:t>个月的社会保险证明（招标公告发布日期前</w:t>
      </w:r>
      <w:r>
        <w:rPr>
          <w:rFonts w:ascii="Times New Roman" w:eastAsia="方正仿宋_GBK" w:hAnsi="Times New Roman" w:cs="Times New Roman" w:hint="eastAsia"/>
          <w:kern w:val="0"/>
          <w:sz w:val="32"/>
          <w:szCs w:val="32"/>
        </w:rPr>
        <w:t>一</w:t>
      </w:r>
      <w:r>
        <w:rPr>
          <w:rFonts w:ascii="Times New Roman" w:eastAsia="方正仿宋_GBK" w:hAnsi="Times New Roman" w:cs="Times New Roman" w:hint="eastAsia"/>
          <w:kern w:val="0"/>
          <w:sz w:val="32"/>
          <w:szCs w:val="32"/>
          <w:lang w:val="zh-CN"/>
        </w:rPr>
        <w:t>个月，不包含当月）。</w:t>
      </w:r>
      <w:r>
        <w:rPr>
          <w:rFonts w:ascii="Times New Roman" w:eastAsia="方正仿宋_GBK" w:hAnsi="Times New Roman" w:cs="Times New Roman" w:hint="eastAsia"/>
          <w:kern w:val="0"/>
          <w:sz w:val="32"/>
          <w:szCs w:val="32"/>
          <w:lang w:val="zh-CN"/>
        </w:rPr>
        <w:t>       </w:t>
      </w:r>
    </w:p>
    <w:p w:rsidR="00991346" w:rsidRDefault="001F02FF">
      <w:pPr>
        <w:autoSpaceDE w:val="0"/>
        <w:autoSpaceDN w:val="0"/>
        <w:adjustRightInd w:val="0"/>
        <w:spacing w:line="560" w:lineRule="exact"/>
        <w:ind w:firstLineChars="200" w:firstLine="640"/>
        <w:rPr>
          <w:rFonts w:ascii="Times New Roman" w:eastAsia="方正仿宋_GBK" w:hAnsi="Times New Roman" w:cs="Times New Roman"/>
          <w:kern w:val="0"/>
          <w:sz w:val="32"/>
          <w:szCs w:val="32"/>
          <w:lang w:val="zh-CN"/>
        </w:rPr>
      </w:pPr>
      <w:r>
        <w:rPr>
          <w:rFonts w:ascii="Times New Roman" w:eastAsia="方正仿宋_GBK" w:hAnsi="Times New Roman" w:cs="Times New Roman" w:hint="eastAsia"/>
          <w:kern w:val="0"/>
          <w:sz w:val="32"/>
          <w:szCs w:val="32"/>
        </w:rPr>
        <w:t>8</w:t>
      </w:r>
      <w:r>
        <w:rPr>
          <w:rFonts w:ascii="Times New Roman" w:eastAsia="方正仿宋_GBK" w:hAnsi="Times New Roman" w:cs="Times New Roman" w:hint="eastAsia"/>
          <w:kern w:val="0"/>
          <w:sz w:val="32"/>
          <w:szCs w:val="32"/>
          <w:lang w:val="zh-CN"/>
        </w:rPr>
        <w:t>.</w:t>
      </w:r>
      <w:r>
        <w:rPr>
          <w:rFonts w:ascii="Times New Roman" w:eastAsia="方正仿宋_GBK" w:hAnsi="Times New Roman" w:cs="Times New Roman" w:hint="eastAsia"/>
          <w:kern w:val="0"/>
          <w:sz w:val="32"/>
          <w:szCs w:val="32"/>
          <w:lang w:val="zh-CN"/>
        </w:rPr>
        <w:t>符合法律、法规规定的其他条件。</w:t>
      </w:r>
    </w:p>
    <w:p w:rsidR="00991346" w:rsidRDefault="001F02FF">
      <w:pPr>
        <w:autoSpaceDE w:val="0"/>
        <w:autoSpaceDN w:val="0"/>
        <w:adjustRightInd w:val="0"/>
        <w:spacing w:line="560" w:lineRule="exact"/>
        <w:ind w:firstLineChars="200" w:firstLine="640"/>
        <w:rPr>
          <w:rFonts w:ascii="Times New Roman" w:eastAsia="方正仿宋_GBK" w:hAnsi="Times New Roman" w:cs="Times New Roman"/>
          <w:kern w:val="0"/>
          <w:sz w:val="32"/>
          <w:szCs w:val="32"/>
          <w:lang w:val="zh-CN"/>
        </w:rPr>
      </w:pPr>
      <w:r>
        <w:rPr>
          <w:rFonts w:ascii="Times New Roman" w:eastAsia="方正仿宋_GBK" w:hAnsi="Times New Roman" w:cs="Times New Roman" w:hint="eastAsia"/>
          <w:kern w:val="0"/>
          <w:sz w:val="32"/>
          <w:szCs w:val="32"/>
          <w:lang w:val="zh-CN"/>
        </w:rPr>
        <w:t>4.2</w:t>
      </w:r>
      <w:r>
        <w:rPr>
          <w:rFonts w:ascii="Times New Roman" w:eastAsia="方正仿宋_GBK" w:hAnsi="Times New Roman" w:cs="Times New Roman" w:hint="eastAsia"/>
          <w:kern w:val="0"/>
          <w:sz w:val="32"/>
          <w:szCs w:val="32"/>
          <w:lang w:val="zh-CN"/>
        </w:rPr>
        <w:t>其他条件</w:t>
      </w:r>
    </w:p>
    <w:p w:rsidR="00991346" w:rsidRDefault="001F02FF">
      <w:pPr>
        <w:autoSpaceDE w:val="0"/>
        <w:autoSpaceDN w:val="0"/>
        <w:adjustRightInd w:val="0"/>
        <w:spacing w:line="560" w:lineRule="exact"/>
        <w:ind w:firstLineChars="200" w:firstLine="640"/>
        <w:rPr>
          <w:rFonts w:ascii="Times New Roman" w:eastAsia="方正仿宋_GBK" w:hAnsi="Times New Roman" w:cs="Times New Roman"/>
          <w:kern w:val="0"/>
          <w:sz w:val="32"/>
          <w:szCs w:val="32"/>
          <w:lang w:val="zh-CN"/>
        </w:rPr>
      </w:pPr>
      <w:r>
        <w:rPr>
          <w:rFonts w:ascii="Times New Roman" w:eastAsia="方正仿宋_GBK" w:hAnsi="Times New Roman" w:cs="Times New Roman" w:hint="eastAsia"/>
          <w:kern w:val="0"/>
          <w:sz w:val="32"/>
          <w:szCs w:val="32"/>
          <w:lang w:val="zh-CN"/>
        </w:rPr>
        <w:t>1.</w:t>
      </w:r>
      <w:r>
        <w:rPr>
          <w:rFonts w:ascii="Times New Roman" w:eastAsia="方正仿宋_GBK" w:hAnsi="Times New Roman" w:cs="Times New Roman" w:hint="eastAsia"/>
          <w:kern w:val="0"/>
          <w:sz w:val="32"/>
          <w:szCs w:val="32"/>
          <w:lang w:val="zh-CN"/>
        </w:rPr>
        <w:t>项目经理取得安全培训合格证书</w:t>
      </w:r>
      <w:r>
        <w:rPr>
          <w:rFonts w:ascii="Times New Roman" w:eastAsia="方正仿宋_GBK" w:hAnsi="Times New Roman" w:cs="Times New Roman" w:hint="eastAsia"/>
          <w:kern w:val="0"/>
          <w:sz w:val="32"/>
          <w:szCs w:val="32"/>
          <w:lang w:val="zh-CN"/>
        </w:rPr>
        <w:t>；</w:t>
      </w:r>
    </w:p>
    <w:p w:rsidR="00991346" w:rsidRDefault="001F02FF">
      <w:pPr>
        <w:autoSpaceDE w:val="0"/>
        <w:autoSpaceDN w:val="0"/>
        <w:adjustRightInd w:val="0"/>
        <w:spacing w:line="560" w:lineRule="exact"/>
        <w:ind w:firstLineChars="200" w:firstLine="640"/>
        <w:rPr>
          <w:rFonts w:ascii="Times New Roman" w:eastAsia="方正仿宋_GBK" w:hAnsi="Times New Roman" w:cs="Times New Roman"/>
          <w:kern w:val="0"/>
          <w:sz w:val="32"/>
          <w:szCs w:val="32"/>
          <w:lang w:val="zh-CN"/>
        </w:rPr>
      </w:pPr>
      <w:r>
        <w:rPr>
          <w:rFonts w:ascii="Times New Roman" w:eastAsia="方正仿宋_GBK" w:hAnsi="Times New Roman" w:cs="Times New Roman" w:hint="eastAsia"/>
          <w:kern w:val="0"/>
          <w:sz w:val="32"/>
          <w:szCs w:val="32"/>
          <w:lang w:val="zh-CN"/>
        </w:rPr>
        <w:t>2.</w:t>
      </w:r>
      <w:r>
        <w:rPr>
          <w:rFonts w:ascii="Times New Roman" w:eastAsia="方正仿宋_GBK" w:hAnsi="Times New Roman" w:cs="Times New Roman" w:hint="eastAsia"/>
          <w:kern w:val="0"/>
          <w:sz w:val="32"/>
          <w:szCs w:val="32"/>
          <w:lang w:val="zh-CN"/>
        </w:rPr>
        <w:t>开标时项目经理或授权委托人（持身份证原件）必须到场</w:t>
      </w:r>
      <w:r>
        <w:rPr>
          <w:rFonts w:ascii="Times New Roman" w:eastAsia="方正仿宋_GBK" w:hAnsi="Times New Roman" w:cs="Times New Roman" w:hint="eastAsia"/>
          <w:kern w:val="0"/>
          <w:sz w:val="32"/>
          <w:szCs w:val="32"/>
          <w:lang w:val="zh-CN"/>
        </w:rPr>
        <w:t>；</w:t>
      </w:r>
    </w:p>
    <w:p w:rsidR="00991346" w:rsidRDefault="001F02FF">
      <w:pPr>
        <w:autoSpaceDE w:val="0"/>
        <w:autoSpaceDN w:val="0"/>
        <w:adjustRightInd w:val="0"/>
        <w:spacing w:line="560" w:lineRule="exact"/>
        <w:ind w:firstLineChars="200" w:firstLine="640"/>
        <w:rPr>
          <w:rFonts w:ascii="Times New Roman" w:eastAsia="方正仿宋_GBK" w:hAnsi="Times New Roman" w:cs="Times New Roman"/>
          <w:kern w:val="0"/>
          <w:sz w:val="32"/>
          <w:szCs w:val="32"/>
          <w:lang w:val="zh-CN"/>
        </w:rPr>
      </w:pPr>
      <w:r>
        <w:rPr>
          <w:rFonts w:ascii="Times New Roman" w:eastAsia="方正仿宋_GBK" w:hAnsi="Times New Roman" w:cs="Times New Roman" w:hint="eastAsia"/>
          <w:kern w:val="0"/>
          <w:sz w:val="32"/>
          <w:szCs w:val="32"/>
          <w:lang w:val="zh-CN"/>
        </w:rPr>
        <w:t>3.</w:t>
      </w:r>
      <w:r>
        <w:rPr>
          <w:rFonts w:ascii="Times New Roman" w:eastAsia="方正仿宋_GBK" w:hAnsi="Times New Roman" w:cs="Times New Roman" w:hint="eastAsia"/>
          <w:kern w:val="0"/>
          <w:sz w:val="32"/>
          <w:szCs w:val="32"/>
          <w:lang w:val="zh-CN"/>
        </w:rPr>
        <w:t>本工程不接受联合体投标；</w:t>
      </w:r>
    </w:p>
    <w:p w:rsidR="00991346" w:rsidRDefault="001F02FF">
      <w:pPr>
        <w:autoSpaceDE w:val="0"/>
        <w:autoSpaceDN w:val="0"/>
        <w:adjustRightInd w:val="0"/>
        <w:spacing w:line="560" w:lineRule="exact"/>
        <w:ind w:firstLineChars="200" w:firstLine="640"/>
        <w:rPr>
          <w:rFonts w:ascii="方正仿宋_GBK" w:eastAsia="方正仿宋_GBK" w:hAnsi="方正仿宋_GBK" w:cs="方正仿宋_GBK"/>
          <w:kern w:val="0"/>
          <w:sz w:val="32"/>
          <w:szCs w:val="32"/>
          <w:lang w:val="zh-CN"/>
        </w:rPr>
      </w:pPr>
      <w:r>
        <w:rPr>
          <w:rFonts w:ascii="Times New Roman" w:eastAsia="方正仿宋_GBK" w:hAnsi="Times New Roman" w:cs="Times New Roman" w:hint="eastAsia"/>
          <w:kern w:val="0"/>
          <w:sz w:val="32"/>
          <w:szCs w:val="32"/>
        </w:rPr>
        <w:t>4.</w:t>
      </w:r>
      <w:r>
        <w:rPr>
          <w:rFonts w:ascii="Times New Roman" w:eastAsia="方正仿宋_GBK" w:hAnsi="Times New Roman" w:cs="Times New Roman" w:hint="eastAsia"/>
          <w:kern w:val="0"/>
          <w:sz w:val="32"/>
          <w:szCs w:val="32"/>
        </w:rPr>
        <w:t>本工程工作日期间禁止施工，</w:t>
      </w:r>
      <w:r>
        <w:rPr>
          <w:rFonts w:ascii="方正仿宋_GBK" w:eastAsia="方正仿宋_GBK" w:hAnsi="方正仿宋_GBK" w:cs="方正仿宋_GBK" w:hint="eastAsia"/>
          <w:kern w:val="0"/>
          <w:sz w:val="32"/>
          <w:szCs w:val="32"/>
        </w:rPr>
        <w:t>施工时间段为夜间及周末（具体施工时间由甲方确定）</w:t>
      </w:r>
      <w:r>
        <w:rPr>
          <w:rFonts w:ascii="方正仿宋_GBK" w:eastAsia="方正仿宋_GBK" w:hAnsi="方正仿宋_GBK" w:cs="方正仿宋_GBK" w:hint="eastAsia"/>
          <w:kern w:val="0"/>
          <w:sz w:val="32"/>
          <w:szCs w:val="32"/>
          <w:lang w:val="zh-CN"/>
        </w:rPr>
        <w:t>。</w:t>
      </w:r>
    </w:p>
    <w:p w:rsidR="00991346" w:rsidRDefault="001F02FF">
      <w:pPr>
        <w:autoSpaceDE w:val="0"/>
        <w:autoSpaceDN w:val="0"/>
        <w:adjustRightInd w:val="0"/>
        <w:spacing w:line="560"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lang w:val="zh-CN"/>
        </w:rPr>
        <w:t>五、资格审查</w:t>
      </w:r>
    </w:p>
    <w:p w:rsidR="00991346" w:rsidRDefault="001F02FF">
      <w:pPr>
        <w:autoSpaceDE w:val="0"/>
        <w:autoSpaceDN w:val="0"/>
        <w:adjustRightInd w:val="0"/>
        <w:spacing w:line="560" w:lineRule="exact"/>
        <w:ind w:firstLineChars="200" w:firstLine="640"/>
        <w:rPr>
          <w:rFonts w:ascii="Times New Roman" w:eastAsia="方正仿宋_GBK" w:hAnsi="Times New Roman" w:cs="Times New Roman"/>
          <w:kern w:val="0"/>
          <w:sz w:val="32"/>
          <w:szCs w:val="32"/>
          <w:lang w:val="zh-CN"/>
        </w:rPr>
      </w:pPr>
      <w:r>
        <w:rPr>
          <w:rFonts w:ascii="Times New Roman" w:eastAsia="方正仿宋_GBK" w:hAnsi="Times New Roman" w:cs="Times New Roman" w:hint="eastAsia"/>
          <w:kern w:val="0"/>
          <w:sz w:val="32"/>
          <w:szCs w:val="32"/>
          <w:lang w:val="zh-CN"/>
        </w:rPr>
        <w:t>（</w:t>
      </w:r>
      <w:r>
        <w:rPr>
          <w:rFonts w:ascii="Times New Roman" w:eastAsia="方正仿宋_GBK" w:hAnsi="Times New Roman" w:cs="Times New Roman" w:hint="eastAsia"/>
          <w:kern w:val="0"/>
          <w:sz w:val="32"/>
          <w:szCs w:val="32"/>
          <w:lang w:val="zh-CN"/>
        </w:rPr>
        <w:t>1</w:t>
      </w:r>
      <w:r>
        <w:rPr>
          <w:rFonts w:ascii="Times New Roman" w:eastAsia="方正仿宋_GBK" w:hAnsi="Times New Roman" w:cs="Times New Roman" w:hint="eastAsia"/>
          <w:kern w:val="0"/>
          <w:sz w:val="32"/>
          <w:szCs w:val="32"/>
          <w:lang w:val="zh-CN"/>
        </w:rPr>
        <w:t>）企业有效营业执照（复印件加盖公章、原件核查）；</w:t>
      </w:r>
    </w:p>
    <w:p w:rsidR="00991346" w:rsidRDefault="001F02FF">
      <w:pPr>
        <w:autoSpaceDE w:val="0"/>
        <w:autoSpaceDN w:val="0"/>
        <w:adjustRightInd w:val="0"/>
        <w:spacing w:line="560" w:lineRule="exact"/>
        <w:ind w:firstLineChars="200" w:firstLine="640"/>
        <w:rPr>
          <w:rFonts w:ascii="Times New Roman" w:eastAsia="方正仿宋_GBK" w:hAnsi="Times New Roman" w:cs="Times New Roman"/>
          <w:kern w:val="0"/>
          <w:sz w:val="32"/>
          <w:szCs w:val="32"/>
          <w:lang w:val="zh-CN"/>
        </w:rPr>
      </w:pPr>
      <w:r>
        <w:rPr>
          <w:rFonts w:ascii="Times New Roman" w:eastAsia="方正仿宋_GBK" w:hAnsi="Times New Roman" w:cs="Times New Roman" w:hint="eastAsia"/>
          <w:kern w:val="0"/>
          <w:sz w:val="32"/>
          <w:szCs w:val="32"/>
          <w:lang w:val="zh-CN"/>
        </w:rPr>
        <w:t>（</w:t>
      </w:r>
      <w:r>
        <w:rPr>
          <w:rFonts w:ascii="Times New Roman" w:eastAsia="方正仿宋_GBK" w:hAnsi="Times New Roman" w:cs="Times New Roman" w:hint="eastAsia"/>
          <w:kern w:val="0"/>
          <w:sz w:val="32"/>
          <w:szCs w:val="32"/>
          <w:lang w:val="zh-CN"/>
        </w:rPr>
        <w:t>2</w:t>
      </w:r>
      <w:r>
        <w:rPr>
          <w:rFonts w:ascii="Times New Roman" w:eastAsia="方正仿宋_GBK" w:hAnsi="Times New Roman" w:cs="Times New Roman" w:hint="eastAsia"/>
          <w:kern w:val="0"/>
          <w:sz w:val="32"/>
          <w:szCs w:val="32"/>
          <w:lang w:val="zh-CN"/>
        </w:rPr>
        <w:t>）企业资质证书（复印件加盖公章、原件核查）；</w:t>
      </w:r>
    </w:p>
    <w:p w:rsidR="00991346" w:rsidRDefault="001F02FF">
      <w:pPr>
        <w:autoSpaceDE w:val="0"/>
        <w:autoSpaceDN w:val="0"/>
        <w:adjustRightInd w:val="0"/>
        <w:spacing w:line="560" w:lineRule="exact"/>
        <w:ind w:firstLineChars="200" w:firstLine="640"/>
        <w:rPr>
          <w:rFonts w:ascii="Times New Roman" w:eastAsia="方正仿宋_GBK" w:hAnsi="Times New Roman" w:cs="Times New Roman"/>
          <w:kern w:val="0"/>
          <w:sz w:val="32"/>
          <w:szCs w:val="32"/>
          <w:lang w:val="zh-CN"/>
        </w:rPr>
      </w:pPr>
      <w:r>
        <w:rPr>
          <w:rFonts w:ascii="Times New Roman" w:eastAsia="方正仿宋_GBK" w:hAnsi="Times New Roman" w:cs="Times New Roman" w:hint="eastAsia"/>
          <w:kern w:val="0"/>
          <w:sz w:val="32"/>
          <w:szCs w:val="32"/>
          <w:lang w:val="zh-CN"/>
        </w:rPr>
        <w:t>（</w:t>
      </w:r>
      <w:r>
        <w:rPr>
          <w:rFonts w:ascii="Times New Roman" w:eastAsia="方正仿宋_GBK" w:hAnsi="Times New Roman" w:cs="Times New Roman" w:hint="eastAsia"/>
          <w:kern w:val="0"/>
          <w:sz w:val="32"/>
          <w:szCs w:val="32"/>
          <w:lang w:val="zh-CN"/>
        </w:rPr>
        <w:t>3</w:t>
      </w:r>
      <w:r>
        <w:rPr>
          <w:rFonts w:ascii="Times New Roman" w:eastAsia="方正仿宋_GBK" w:hAnsi="Times New Roman" w:cs="Times New Roman" w:hint="eastAsia"/>
          <w:kern w:val="0"/>
          <w:sz w:val="32"/>
          <w:szCs w:val="32"/>
          <w:lang w:val="zh-CN"/>
        </w:rPr>
        <w:t>）项目经理证书（复印件加盖公章、原件核查）；</w:t>
      </w:r>
    </w:p>
    <w:p w:rsidR="00991346" w:rsidRDefault="001F02FF">
      <w:pPr>
        <w:autoSpaceDE w:val="0"/>
        <w:autoSpaceDN w:val="0"/>
        <w:adjustRightInd w:val="0"/>
        <w:spacing w:line="560" w:lineRule="exact"/>
        <w:ind w:firstLineChars="200" w:firstLine="640"/>
        <w:rPr>
          <w:rFonts w:ascii="方正仿宋_GBK" w:eastAsia="方正仿宋_GBK" w:hAnsi="方正仿宋_GBK" w:cs="方正仿宋_GBK"/>
          <w:kern w:val="0"/>
          <w:sz w:val="32"/>
          <w:szCs w:val="32"/>
          <w:lang w:val="zh-CN"/>
        </w:rPr>
      </w:pPr>
      <w:r>
        <w:rPr>
          <w:rFonts w:ascii="Times New Roman" w:eastAsia="方正仿宋_GBK" w:hAnsi="Times New Roman" w:cs="Times New Roman" w:hint="eastAsia"/>
          <w:kern w:val="0"/>
          <w:sz w:val="32"/>
          <w:szCs w:val="32"/>
          <w:lang w:val="zh-CN"/>
        </w:rPr>
        <w:t>（</w:t>
      </w:r>
      <w:r>
        <w:rPr>
          <w:rFonts w:ascii="Times New Roman" w:eastAsia="方正仿宋_GBK" w:hAnsi="Times New Roman" w:cs="Times New Roman" w:hint="eastAsia"/>
          <w:kern w:val="0"/>
          <w:sz w:val="32"/>
          <w:szCs w:val="32"/>
          <w:lang w:val="zh-CN"/>
        </w:rPr>
        <w:t>4</w:t>
      </w:r>
      <w:r>
        <w:rPr>
          <w:rFonts w:ascii="Times New Roman" w:eastAsia="方正仿宋_GBK" w:hAnsi="Times New Roman" w:cs="Times New Roman" w:hint="eastAsia"/>
          <w:kern w:val="0"/>
          <w:sz w:val="32"/>
          <w:szCs w:val="32"/>
          <w:lang w:val="zh-CN"/>
        </w:rPr>
        <w:t>）</w:t>
      </w:r>
      <w:r>
        <w:rPr>
          <w:rFonts w:ascii="方正仿宋_GBK" w:eastAsia="方正仿宋_GBK" w:hAnsi="方正仿宋_GBK" w:cs="方正仿宋_GBK" w:hint="eastAsia"/>
          <w:kern w:val="0"/>
          <w:sz w:val="32"/>
          <w:szCs w:val="32"/>
          <w:lang w:val="zh-CN"/>
        </w:rPr>
        <w:t>项目经理安全培训合格证</w:t>
      </w:r>
      <w:r>
        <w:rPr>
          <w:rFonts w:ascii="方正仿宋_GBK" w:eastAsia="方正仿宋_GBK" w:hAnsi="方正仿宋_GBK" w:cs="方正仿宋_GBK" w:hint="eastAsia"/>
          <w:kern w:val="0"/>
          <w:sz w:val="32"/>
          <w:szCs w:val="32"/>
          <w:lang w:val="zh-CN"/>
        </w:rPr>
        <w:t>B</w:t>
      </w:r>
      <w:r>
        <w:rPr>
          <w:rFonts w:ascii="方正仿宋_GBK" w:eastAsia="方正仿宋_GBK" w:hAnsi="方正仿宋_GBK" w:cs="方正仿宋_GBK" w:hint="eastAsia"/>
          <w:kern w:val="0"/>
          <w:sz w:val="32"/>
          <w:szCs w:val="32"/>
          <w:lang w:val="zh-CN"/>
        </w:rPr>
        <w:t>类证（复印件加盖公章、原件核查）；</w:t>
      </w:r>
    </w:p>
    <w:p w:rsidR="00991346" w:rsidRDefault="001F02FF">
      <w:pPr>
        <w:autoSpaceDE w:val="0"/>
        <w:autoSpaceDN w:val="0"/>
        <w:adjustRightInd w:val="0"/>
        <w:spacing w:line="560" w:lineRule="exact"/>
        <w:ind w:firstLineChars="200" w:firstLine="640"/>
        <w:rPr>
          <w:rFonts w:ascii="Times New Roman" w:eastAsia="方正仿宋_GBK" w:hAnsi="Times New Roman" w:cs="Times New Roman"/>
          <w:kern w:val="0"/>
          <w:sz w:val="32"/>
          <w:szCs w:val="32"/>
          <w:lang w:val="zh-CN"/>
        </w:rPr>
      </w:pPr>
      <w:r>
        <w:rPr>
          <w:rFonts w:ascii="Times New Roman" w:eastAsia="方正仿宋_GBK" w:hAnsi="Times New Roman" w:cs="Times New Roman" w:hint="eastAsia"/>
          <w:kern w:val="0"/>
          <w:sz w:val="32"/>
          <w:szCs w:val="32"/>
          <w:lang w:val="zh-CN"/>
        </w:rPr>
        <w:t>（</w:t>
      </w:r>
      <w:r>
        <w:rPr>
          <w:rFonts w:ascii="Times New Roman" w:eastAsia="方正仿宋_GBK" w:hAnsi="Times New Roman" w:cs="Times New Roman" w:hint="eastAsia"/>
          <w:kern w:val="0"/>
          <w:sz w:val="32"/>
          <w:szCs w:val="32"/>
          <w:lang w:val="zh-CN"/>
        </w:rPr>
        <w:t>5</w:t>
      </w:r>
      <w:r>
        <w:rPr>
          <w:rFonts w:ascii="Times New Roman" w:eastAsia="方正仿宋_GBK" w:hAnsi="Times New Roman" w:cs="Times New Roman" w:hint="eastAsia"/>
          <w:kern w:val="0"/>
          <w:sz w:val="32"/>
          <w:szCs w:val="32"/>
          <w:lang w:val="zh-CN"/>
        </w:rPr>
        <w:t>）企业安全生产许可证（复印件加盖公章、原件核查）；</w:t>
      </w:r>
    </w:p>
    <w:p w:rsidR="00991346" w:rsidRDefault="001F02FF">
      <w:pPr>
        <w:autoSpaceDE w:val="0"/>
        <w:autoSpaceDN w:val="0"/>
        <w:adjustRightInd w:val="0"/>
        <w:spacing w:line="560" w:lineRule="exact"/>
        <w:ind w:firstLineChars="200" w:firstLine="640"/>
        <w:rPr>
          <w:rFonts w:ascii="Times New Roman" w:eastAsia="方正仿宋_GBK" w:hAnsi="Times New Roman" w:cs="Times New Roman"/>
          <w:kern w:val="0"/>
          <w:sz w:val="32"/>
          <w:szCs w:val="32"/>
          <w:lang w:val="zh-CN"/>
        </w:rPr>
      </w:pPr>
      <w:r>
        <w:rPr>
          <w:rFonts w:ascii="Times New Roman" w:eastAsia="方正仿宋_GBK" w:hAnsi="Times New Roman" w:cs="Times New Roman" w:hint="eastAsia"/>
          <w:kern w:val="0"/>
          <w:sz w:val="32"/>
          <w:szCs w:val="32"/>
          <w:lang w:val="zh-CN"/>
        </w:rPr>
        <w:t>（</w:t>
      </w:r>
      <w:r>
        <w:rPr>
          <w:rFonts w:ascii="Times New Roman" w:eastAsia="方正仿宋_GBK" w:hAnsi="Times New Roman" w:cs="Times New Roman" w:hint="eastAsia"/>
          <w:kern w:val="0"/>
          <w:sz w:val="32"/>
          <w:szCs w:val="32"/>
          <w:lang w:val="zh-CN"/>
        </w:rPr>
        <w:t>6</w:t>
      </w:r>
      <w:r>
        <w:rPr>
          <w:rFonts w:ascii="Times New Roman" w:eastAsia="方正仿宋_GBK" w:hAnsi="Times New Roman" w:cs="Times New Roman" w:hint="eastAsia"/>
          <w:kern w:val="0"/>
          <w:sz w:val="32"/>
          <w:szCs w:val="32"/>
          <w:lang w:val="zh-CN"/>
        </w:rPr>
        <w:t>）项目经理无在建工程承诺书（提供原件）；</w:t>
      </w:r>
    </w:p>
    <w:p w:rsidR="00991346" w:rsidRDefault="001F02FF">
      <w:pPr>
        <w:autoSpaceDE w:val="0"/>
        <w:autoSpaceDN w:val="0"/>
        <w:adjustRightInd w:val="0"/>
        <w:spacing w:line="560" w:lineRule="exact"/>
        <w:ind w:firstLineChars="200" w:firstLine="640"/>
        <w:rPr>
          <w:rFonts w:ascii="Times New Roman" w:eastAsia="方正仿宋_GBK" w:hAnsi="Times New Roman" w:cs="Times New Roman"/>
          <w:kern w:val="0"/>
          <w:sz w:val="32"/>
          <w:szCs w:val="32"/>
          <w:lang w:val="zh-CN"/>
        </w:rPr>
      </w:pPr>
      <w:r>
        <w:rPr>
          <w:rFonts w:ascii="Times New Roman" w:eastAsia="方正仿宋_GBK" w:hAnsi="Times New Roman" w:cs="Times New Roman" w:hint="eastAsia"/>
          <w:kern w:val="0"/>
          <w:sz w:val="32"/>
          <w:szCs w:val="32"/>
          <w:lang w:val="zh-CN"/>
        </w:rPr>
        <w:t>（</w:t>
      </w:r>
      <w:r>
        <w:rPr>
          <w:rFonts w:ascii="Times New Roman" w:eastAsia="方正仿宋_GBK" w:hAnsi="Times New Roman" w:cs="Times New Roman" w:hint="eastAsia"/>
          <w:kern w:val="0"/>
          <w:sz w:val="32"/>
          <w:szCs w:val="32"/>
          <w:lang w:val="zh-CN"/>
        </w:rPr>
        <w:t>7</w:t>
      </w:r>
      <w:r>
        <w:rPr>
          <w:rFonts w:ascii="Times New Roman" w:eastAsia="方正仿宋_GBK" w:hAnsi="Times New Roman" w:cs="Times New Roman" w:hint="eastAsia"/>
          <w:kern w:val="0"/>
          <w:sz w:val="32"/>
          <w:szCs w:val="32"/>
          <w:lang w:val="zh-CN"/>
        </w:rPr>
        <w:t>）投标人提供动态核查企业资质（招标公告规定的资质）核查结果达标承诺书（提供原件）；</w:t>
      </w:r>
    </w:p>
    <w:p w:rsidR="00991346" w:rsidRDefault="001F02FF">
      <w:pPr>
        <w:autoSpaceDE w:val="0"/>
        <w:autoSpaceDN w:val="0"/>
        <w:adjustRightInd w:val="0"/>
        <w:spacing w:line="560" w:lineRule="exact"/>
        <w:ind w:firstLineChars="200" w:firstLine="640"/>
        <w:rPr>
          <w:rFonts w:ascii="方正仿宋_GBK" w:eastAsia="方正仿宋_GBK" w:hAnsi="方正仿宋_GBK" w:cs="方正仿宋_GBK"/>
          <w:kern w:val="0"/>
          <w:sz w:val="32"/>
          <w:szCs w:val="32"/>
          <w:lang w:val="zh-CN"/>
        </w:rPr>
      </w:pPr>
      <w:r>
        <w:rPr>
          <w:rFonts w:ascii="Times New Roman" w:eastAsia="方正仿宋_GBK" w:hAnsi="Times New Roman" w:cs="Times New Roman" w:hint="eastAsia"/>
          <w:kern w:val="0"/>
          <w:sz w:val="32"/>
          <w:szCs w:val="32"/>
          <w:lang w:val="zh-CN"/>
        </w:rPr>
        <w:t>（</w:t>
      </w:r>
      <w:r>
        <w:rPr>
          <w:rFonts w:ascii="Times New Roman" w:eastAsia="方正仿宋_GBK" w:hAnsi="Times New Roman" w:cs="Times New Roman" w:hint="eastAsia"/>
          <w:kern w:val="0"/>
          <w:sz w:val="32"/>
          <w:szCs w:val="32"/>
        </w:rPr>
        <w:t>8</w:t>
      </w:r>
      <w:r>
        <w:rPr>
          <w:rFonts w:ascii="Times New Roman" w:eastAsia="方正仿宋_GBK" w:hAnsi="Times New Roman" w:cs="Times New Roman" w:hint="eastAsia"/>
          <w:kern w:val="0"/>
          <w:sz w:val="32"/>
          <w:szCs w:val="32"/>
          <w:lang w:val="zh-CN"/>
        </w:rPr>
        <w:t>）</w:t>
      </w:r>
      <w:r>
        <w:rPr>
          <w:rFonts w:ascii="方正仿宋_GBK" w:eastAsia="方正仿宋_GBK" w:hAnsi="方正仿宋_GBK" w:cs="方正仿宋_GBK" w:hint="eastAsia"/>
          <w:kern w:val="0"/>
          <w:sz w:val="32"/>
          <w:szCs w:val="32"/>
          <w:lang w:val="zh-CN"/>
        </w:rPr>
        <w:t>投标人</w:t>
      </w:r>
      <w:r>
        <w:rPr>
          <w:rFonts w:ascii="Times New Roman" w:eastAsia="方正仿宋_GBK" w:hAnsi="Times New Roman" w:cs="Times New Roman" w:hint="eastAsia"/>
          <w:kern w:val="0"/>
          <w:sz w:val="32"/>
          <w:szCs w:val="32"/>
          <w:lang w:val="zh-CN"/>
        </w:rPr>
        <w:t>提供为项目负责人缴纳的最近</w:t>
      </w:r>
      <w:r>
        <w:rPr>
          <w:rFonts w:ascii="Times New Roman" w:eastAsia="方正仿宋_GBK" w:hAnsi="Times New Roman" w:cs="Times New Roman" w:hint="eastAsia"/>
          <w:kern w:val="0"/>
          <w:sz w:val="32"/>
          <w:szCs w:val="32"/>
        </w:rPr>
        <w:t>1</w:t>
      </w:r>
      <w:r>
        <w:rPr>
          <w:rFonts w:ascii="Times New Roman" w:eastAsia="方正仿宋_GBK" w:hAnsi="Times New Roman" w:cs="Times New Roman" w:hint="eastAsia"/>
          <w:kern w:val="0"/>
          <w:sz w:val="32"/>
          <w:szCs w:val="32"/>
          <w:lang w:val="zh-CN"/>
        </w:rPr>
        <w:t>个月的社会保险证明（招标公告发布日期前</w:t>
      </w:r>
      <w:r>
        <w:rPr>
          <w:rFonts w:ascii="Times New Roman" w:eastAsia="方正仿宋_GBK" w:hAnsi="Times New Roman" w:cs="Times New Roman" w:hint="eastAsia"/>
          <w:kern w:val="0"/>
          <w:sz w:val="32"/>
          <w:szCs w:val="32"/>
        </w:rPr>
        <w:t>一</w:t>
      </w:r>
      <w:r>
        <w:rPr>
          <w:rFonts w:ascii="Times New Roman" w:eastAsia="方正仿宋_GBK" w:hAnsi="Times New Roman" w:cs="Times New Roman" w:hint="eastAsia"/>
          <w:kern w:val="0"/>
          <w:sz w:val="32"/>
          <w:szCs w:val="32"/>
          <w:lang w:val="zh-CN"/>
        </w:rPr>
        <w:t>个月，不包含当月）（</w:t>
      </w:r>
      <w:r>
        <w:rPr>
          <w:rFonts w:ascii="方正仿宋_GBK" w:eastAsia="方正仿宋_GBK" w:hAnsi="方正仿宋_GBK" w:cs="方正仿宋_GBK" w:hint="eastAsia"/>
          <w:kern w:val="0"/>
          <w:sz w:val="32"/>
          <w:szCs w:val="32"/>
          <w:lang w:val="zh-CN"/>
        </w:rPr>
        <w:t>复印件</w:t>
      </w:r>
      <w:r>
        <w:rPr>
          <w:rFonts w:ascii="方正仿宋_GBK" w:eastAsia="方正仿宋_GBK" w:hAnsi="方正仿宋_GBK" w:cs="方正仿宋_GBK" w:hint="eastAsia"/>
          <w:kern w:val="0"/>
          <w:sz w:val="32"/>
          <w:szCs w:val="32"/>
          <w:lang w:val="zh-CN"/>
        </w:rPr>
        <w:lastRenderedPageBreak/>
        <w:t>加盖公章、原件核查）</w:t>
      </w:r>
      <w:r>
        <w:rPr>
          <w:rFonts w:ascii="方正仿宋_GBK" w:eastAsia="方正仿宋_GBK" w:hAnsi="方正仿宋_GBK" w:cs="方正仿宋_GBK" w:hint="eastAsia"/>
          <w:kern w:val="0"/>
          <w:sz w:val="32"/>
          <w:szCs w:val="32"/>
          <w:lang w:val="zh-CN"/>
        </w:rPr>
        <w:t>。</w:t>
      </w:r>
    </w:p>
    <w:p w:rsidR="00991346" w:rsidRDefault="001F02FF">
      <w:pPr>
        <w:autoSpaceDE w:val="0"/>
        <w:autoSpaceDN w:val="0"/>
        <w:adjustRightInd w:val="0"/>
        <w:spacing w:line="560" w:lineRule="exact"/>
        <w:ind w:firstLineChars="200" w:firstLine="640"/>
        <w:rPr>
          <w:rFonts w:ascii="方正仿宋_GBK" w:eastAsia="方正仿宋_GBK" w:hAnsi="方正仿宋_GBK" w:cs="方正仿宋_GBK"/>
          <w:kern w:val="0"/>
          <w:sz w:val="32"/>
          <w:szCs w:val="32"/>
          <w:lang w:val="zh-CN"/>
        </w:rPr>
      </w:pPr>
      <w:r>
        <w:rPr>
          <w:rFonts w:ascii="方正仿宋_GBK" w:eastAsia="方正仿宋_GBK" w:hAnsi="方正仿宋_GBK" w:cs="方正仿宋_GBK" w:hint="eastAsia"/>
          <w:kern w:val="0"/>
          <w:sz w:val="32"/>
          <w:szCs w:val="32"/>
          <w:lang w:val="zh-CN"/>
        </w:rPr>
        <w:t>注：本工程采用资格后审，本次资审时所涉及的资格证明材料均以投标单位提供的资格审查原件和投标文件里资格审查复印件加盖公章为准，如投标人在开标时提供的资料不完整，则资审时不予认可。</w:t>
      </w:r>
    </w:p>
    <w:tbl>
      <w:tblPr>
        <w:tblpPr w:leftFromText="180" w:rightFromText="180" w:vertAnchor="text" w:horzAnchor="page" w:tblpX="1312" w:tblpY="509"/>
        <w:tblOverlap w:val="never"/>
        <w:tblW w:w="9045"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top w:w="30" w:type="dxa"/>
          <w:left w:w="30" w:type="dxa"/>
          <w:bottom w:w="30" w:type="dxa"/>
          <w:right w:w="30" w:type="dxa"/>
        </w:tblCellMar>
        <w:tblLook w:val="04A0" w:firstRow="1" w:lastRow="0" w:firstColumn="1" w:lastColumn="0" w:noHBand="0" w:noVBand="1"/>
      </w:tblPr>
      <w:tblGrid>
        <w:gridCol w:w="915"/>
        <w:gridCol w:w="893"/>
        <w:gridCol w:w="5352"/>
        <w:gridCol w:w="1015"/>
        <w:gridCol w:w="870"/>
      </w:tblGrid>
      <w:tr w:rsidR="00991346">
        <w:tc>
          <w:tcPr>
            <w:tcW w:w="915"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991346" w:rsidRDefault="001F02FF">
            <w:pPr>
              <w:pStyle w:val="a9"/>
              <w:widowControl/>
              <w:spacing w:before="0" w:beforeAutospacing="0" w:after="0" w:afterAutospacing="0" w:line="560" w:lineRule="exact"/>
              <w:jc w:val="center"/>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序号</w:t>
            </w:r>
          </w:p>
        </w:tc>
        <w:tc>
          <w:tcPr>
            <w:tcW w:w="89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991346" w:rsidRDefault="001F02FF">
            <w:pPr>
              <w:pStyle w:val="a9"/>
              <w:widowControl/>
              <w:spacing w:before="0" w:beforeAutospacing="0" w:after="0" w:afterAutospacing="0" w:line="560" w:lineRule="exact"/>
              <w:ind w:firstLine="29"/>
              <w:jc w:val="center"/>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条件</w:t>
            </w:r>
          </w:p>
        </w:tc>
        <w:tc>
          <w:tcPr>
            <w:tcW w:w="5352"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991346" w:rsidRDefault="001F02FF">
            <w:pPr>
              <w:pStyle w:val="a9"/>
              <w:widowControl/>
              <w:spacing w:before="0" w:beforeAutospacing="0" w:after="0" w:afterAutospacing="0" w:line="560" w:lineRule="exact"/>
              <w:jc w:val="center"/>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内 容</w:t>
            </w:r>
          </w:p>
        </w:tc>
        <w:tc>
          <w:tcPr>
            <w:tcW w:w="1015"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991346" w:rsidRDefault="001F02FF">
            <w:pPr>
              <w:pStyle w:val="a9"/>
              <w:widowControl/>
              <w:spacing w:before="0" w:beforeAutospacing="0" w:after="0" w:afterAutospacing="0" w:line="560" w:lineRule="exact"/>
              <w:jc w:val="center"/>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得分</w:t>
            </w:r>
          </w:p>
        </w:tc>
        <w:tc>
          <w:tcPr>
            <w:tcW w:w="87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991346" w:rsidRDefault="001F02FF">
            <w:pPr>
              <w:pStyle w:val="a9"/>
              <w:widowControl/>
              <w:spacing w:before="0" w:beforeAutospacing="0" w:after="0" w:afterAutospacing="0" w:line="560" w:lineRule="exact"/>
              <w:ind w:hanging="11"/>
              <w:jc w:val="center"/>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备注</w:t>
            </w:r>
          </w:p>
        </w:tc>
      </w:tr>
      <w:tr w:rsidR="00991346">
        <w:tc>
          <w:tcPr>
            <w:tcW w:w="915"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991346" w:rsidRDefault="001F02FF">
            <w:pPr>
              <w:pStyle w:val="a9"/>
              <w:widowControl/>
              <w:spacing w:before="0" w:beforeAutospacing="0" w:after="0" w:afterAutospacing="0" w:line="560" w:lineRule="exact"/>
              <w:jc w:val="center"/>
              <w:rPr>
                <w:rFonts w:ascii="方正仿宋_GBK" w:eastAsia="方正仿宋_GBK" w:hAnsi="方正仿宋_GBK" w:cs="方正仿宋_GBK"/>
                <w:sz w:val="32"/>
                <w:szCs w:val="32"/>
                <w:shd w:val="clear" w:color="auto" w:fill="FFFFFF"/>
              </w:rPr>
            </w:pPr>
            <w:r>
              <w:rPr>
                <w:rFonts w:ascii="Times New Roman" w:eastAsia="方正仿宋_GBK" w:hAnsi="Times New Roman" w:hint="eastAsia"/>
                <w:sz w:val="32"/>
                <w:szCs w:val="32"/>
                <w:lang w:val="zh-CN"/>
              </w:rPr>
              <w:t>1</w:t>
            </w:r>
          </w:p>
        </w:tc>
        <w:tc>
          <w:tcPr>
            <w:tcW w:w="89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991346" w:rsidRDefault="001F02FF">
            <w:pPr>
              <w:pStyle w:val="a9"/>
              <w:widowControl/>
              <w:spacing w:before="0" w:beforeAutospacing="0" w:after="0" w:afterAutospacing="0" w:line="560" w:lineRule="exact"/>
              <w:jc w:val="center"/>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投标报价</w:t>
            </w:r>
          </w:p>
        </w:tc>
        <w:tc>
          <w:tcPr>
            <w:tcW w:w="5352"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991346" w:rsidRDefault="001F02FF">
            <w:pPr>
              <w:pStyle w:val="a9"/>
              <w:widowControl/>
              <w:spacing w:before="0" w:beforeAutospacing="0" w:after="0" w:afterAutospacing="0" w:line="560" w:lineRule="exact"/>
              <w:ind w:firstLineChars="200" w:firstLine="640"/>
              <w:jc w:val="both"/>
              <w:rPr>
                <w:rFonts w:ascii="Times New Roman" w:eastAsia="方正仿宋_GBK" w:hAnsi="Times New Roman"/>
                <w:sz w:val="32"/>
                <w:szCs w:val="32"/>
                <w:lang w:val="zh-CN"/>
              </w:rPr>
            </w:pPr>
            <w:r>
              <w:rPr>
                <w:rFonts w:ascii="Times New Roman" w:eastAsia="方正仿宋_GBK" w:hAnsi="Times New Roman" w:hint="eastAsia"/>
                <w:sz w:val="32"/>
                <w:szCs w:val="32"/>
                <w:lang w:val="zh-CN"/>
              </w:rPr>
              <w:t>以有效投标文件（有效投标文件是指未被评标委员会判定为无效标的投标文件，下同）的评标价（评标价是指经澄清、补正和修正算术计算错误的投标报价，下同）算术平均值为</w:t>
            </w:r>
            <w:r>
              <w:rPr>
                <w:rFonts w:ascii="Times New Roman" w:eastAsia="方正仿宋_GBK" w:hAnsi="Times New Roman" w:hint="eastAsia"/>
                <w:sz w:val="32"/>
                <w:szCs w:val="32"/>
                <w:lang w:val="zh-CN"/>
              </w:rPr>
              <w:t>A</w:t>
            </w:r>
            <w:r>
              <w:rPr>
                <w:rFonts w:ascii="Times New Roman" w:eastAsia="方正仿宋_GBK" w:hAnsi="Times New Roman" w:hint="eastAsia"/>
                <w:sz w:val="32"/>
                <w:szCs w:val="32"/>
                <w:lang w:val="zh-CN"/>
              </w:rPr>
              <w:t>〔当有效投标文件≥</w:t>
            </w:r>
            <w:r>
              <w:rPr>
                <w:rFonts w:ascii="Times New Roman" w:eastAsia="方正仿宋_GBK" w:hAnsi="Times New Roman" w:hint="eastAsia"/>
                <w:sz w:val="32"/>
                <w:szCs w:val="32"/>
                <w:lang w:val="zh-CN"/>
              </w:rPr>
              <w:t>7</w:t>
            </w:r>
            <w:r>
              <w:rPr>
                <w:rFonts w:ascii="Times New Roman" w:eastAsia="方正仿宋_GBK" w:hAnsi="Times New Roman" w:hint="eastAsia"/>
                <w:sz w:val="32"/>
                <w:szCs w:val="32"/>
                <w:lang w:val="zh-CN"/>
              </w:rPr>
              <w:t>家时，去掉最高</w:t>
            </w:r>
            <w:r>
              <w:rPr>
                <w:rFonts w:ascii="Times New Roman" w:eastAsia="方正仿宋_GBK" w:hAnsi="Times New Roman" w:hint="eastAsia"/>
                <w:sz w:val="32"/>
                <w:szCs w:val="32"/>
                <w:lang w:val="zh-CN"/>
              </w:rPr>
              <w:t>20%</w:t>
            </w:r>
            <w:r>
              <w:rPr>
                <w:rFonts w:ascii="Times New Roman" w:eastAsia="方正仿宋_GBK" w:hAnsi="Times New Roman" w:hint="eastAsia"/>
                <w:sz w:val="32"/>
                <w:szCs w:val="32"/>
                <w:lang w:val="zh-CN"/>
              </w:rPr>
              <w:t>和最低</w:t>
            </w:r>
            <w:r>
              <w:rPr>
                <w:rFonts w:ascii="Times New Roman" w:eastAsia="方正仿宋_GBK" w:hAnsi="Times New Roman" w:hint="eastAsia"/>
                <w:sz w:val="32"/>
                <w:szCs w:val="32"/>
                <w:lang w:val="zh-CN"/>
              </w:rPr>
              <w:t>20%</w:t>
            </w:r>
            <w:r>
              <w:rPr>
                <w:rFonts w:ascii="Times New Roman" w:eastAsia="方正仿宋_GBK" w:hAnsi="Times New Roman" w:hint="eastAsia"/>
                <w:sz w:val="32"/>
                <w:szCs w:val="32"/>
                <w:lang w:val="zh-CN"/>
              </w:rPr>
              <w:t>（四舍五入取整，末位投标报价相同的均保留）后进行平均；当有效投标文件</w:t>
            </w:r>
            <w:r>
              <w:rPr>
                <w:rFonts w:ascii="Times New Roman" w:eastAsia="方正仿宋_GBK" w:hAnsi="Times New Roman" w:hint="eastAsia"/>
                <w:sz w:val="32"/>
                <w:szCs w:val="32"/>
                <w:lang w:val="zh-CN"/>
              </w:rPr>
              <w:t>4</w:t>
            </w:r>
            <w:r>
              <w:rPr>
                <w:rFonts w:ascii="Times New Roman" w:eastAsia="方正仿宋_GBK" w:hAnsi="Times New Roman" w:hint="eastAsia"/>
                <w:sz w:val="32"/>
                <w:szCs w:val="32"/>
                <w:lang w:val="zh-CN"/>
              </w:rPr>
              <w:t>－</w:t>
            </w:r>
            <w:r>
              <w:rPr>
                <w:rFonts w:ascii="Times New Roman" w:eastAsia="方正仿宋_GBK" w:hAnsi="Times New Roman" w:hint="eastAsia"/>
                <w:sz w:val="32"/>
                <w:szCs w:val="32"/>
                <w:lang w:val="zh-CN"/>
              </w:rPr>
              <w:t>6</w:t>
            </w:r>
            <w:r>
              <w:rPr>
                <w:rFonts w:ascii="Times New Roman" w:eastAsia="方正仿宋_GBK" w:hAnsi="Times New Roman" w:hint="eastAsia"/>
                <w:sz w:val="32"/>
                <w:szCs w:val="32"/>
                <w:lang w:val="zh-CN"/>
              </w:rPr>
              <w:t>家时，剔除最高报价（最高报价相同的均剔除）后进行算术平均；当有效投标文件＜</w:t>
            </w:r>
            <w:r>
              <w:rPr>
                <w:rFonts w:ascii="Times New Roman" w:eastAsia="方正仿宋_GBK" w:hAnsi="Times New Roman" w:hint="eastAsia"/>
                <w:sz w:val="32"/>
                <w:szCs w:val="32"/>
                <w:lang w:val="zh-CN"/>
              </w:rPr>
              <w:t>4</w:t>
            </w:r>
            <w:r>
              <w:rPr>
                <w:rFonts w:ascii="Times New Roman" w:eastAsia="方正仿宋_GBK" w:hAnsi="Times New Roman" w:hint="eastAsia"/>
                <w:sz w:val="32"/>
                <w:szCs w:val="32"/>
                <w:lang w:val="zh-CN"/>
              </w:rPr>
              <w:t>时，则次低报价作为投标平均价</w:t>
            </w:r>
            <w:r>
              <w:rPr>
                <w:rFonts w:ascii="Times New Roman" w:eastAsia="方正仿宋_GBK" w:hAnsi="Times New Roman" w:hint="eastAsia"/>
                <w:sz w:val="32"/>
                <w:szCs w:val="32"/>
                <w:lang w:val="zh-CN"/>
              </w:rPr>
              <w:t>A</w:t>
            </w:r>
            <w:r>
              <w:rPr>
                <w:rFonts w:ascii="Times New Roman" w:eastAsia="方正仿宋_GBK" w:hAnsi="Times New Roman" w:hint="eastAsia"/>
                <w:sz w:val="32"/>
                <w:szCs w:val="32"/>
                <w:lang w:val="zh-CN"/>
              </w:rPr>
              <w:t>〕。</w:t>
            </w:r>
          </w:p>
          <w:p w:rsidR="00991346" w:rsidRDefault="001F02FF">
            <w:pPr>
              <w:pStyle w:val="a9"/>
              <w:widowControl/>
              <w:spacing w:before="0" w:beforeAutospacing="0" w:after="0" w:afterAutospacing="0" w:line="560" w:lineRule="exact"/>
              <w:ind w:firstLineChars="200" w:firstLine="640"/>
              <w:jc w:val="both"/>
              <w:rPr>
                <w:rFonts w:ascii="Times New Roman" w:eastAsia="方正仿宋_GBK" w:hAnsi="Times New Roman"/>
                <w:sz w:val="32"/>
                <w:szCs w:val="32"/>
                <w:lang w:val="zh-CN"/>
              </w:rPr>
            </w:pPr>
            <w:r>
              <w:rPr>
                <w:rFonts w:ascii="Times New Roman" w:eastAsia="方正仿宋_GBK" w:hAnsi="Times New Roman" w:hint="eastAsia"/>
                <w:sz w:val="32"/>
                <w:szCs w:val="32"/>
                <w:lang w:val="zh-CN"/>
              </w:rPr>
              <w:t>评标基准价</w:t>
            </w:r>
            <w:r>
              <w:rPr>
                <w:rFonts w:ascii="Times New Roman" w:eastAsia="方正仿宋_GBK" w:hAnsi="Times New Roman" w:hint="eastAsia"/>
                <w:sz w:val="32"/>
                <w:szCs w:val="32"/>
                <w:lang w:val="zh-CN"/>
              </w:rPr>
              <w:t>=A</w:t>
            </w:r>
            <w:r>
              <w:rPr>
                <w:rFonts w:ascii="Times New Roman" w:eastAsia="方正仿宋_GBK" w:hAnsi="Times New Roman" w:hint="eastAsia"/>
                <w:sz w:val="32"/>
                <w:szCs w:val="32"/>
                <w:lang w:val="zh-CN"/>
              </w:rPr>
              <w:t>。</w:t>
            </w:r>
          </w:p>
          <w:p w:rsidR="00991346" w:rsidRDefault="001F02FF">
            <w:pPr>
              <w:pStyle w:val="a9"/>
              <w:widowControl/>
              <w:spacing w:before="0" w:beforeAutospacing="0" w:after="0" w:afterAutospacing="0" w:line="560" w:lineRule="exact"/>
              <w:ind w:firstLineChars="200" w:firstLine="640"/>
              <w:jc w:val="both"/>
              <w:rPr>
                <w:rFonts w:ascii="Times New Roman" w:eastAsia="方正仿宋_GBK" w:hAnsi="Times New Roman"/>
                <w:sz w:val="32"/>
                <w:szCs w:val="32"/>
                <w:lang w:val="zh-CN"/>
              </w:rPr>
            </w:pPr>
            <w:r>
              <w:rPr>
                <w:rFonts w:ascii="Times New Roman" w:eastAsia="方正仿宋_GBK" w:hAnsi="Times New Roman" w:hint="eastAsia"/>
                <w:sz w:val="32"/>
                <w:szCs w:val="32"/>
                <w:lang w:val="zh-CN"/>
              </w:rPr>
              <w:t>评标价偏离评标基准价的相应扣减得分，评标价相对评标基准价每偏离</w:t>
            </w:r>
            <w:r>
              <w:rPr>
                <w:rFonts w:ascii="Times New Roman" w:eastAsia="方正仿宋_GBK" w:hAnsi="Times New Roman" w:hint="eastAsia"/>
                <w:sz w:val="32"/>
                <w:szCs w:val="32"/>
                <w:lang w:val="zh-CN"/>
              </w:rPr>
              <w:lastRenderedPageBreak/>
              <w:t>1%</w:t>
            </w:r>
            <w:r>
              <w:rPr>
                <w:rFonts w:ascii="Times New Roman" w:eastAsia="方正仿宋_GBK" w:hAnsi="Times New Roman" w:hint="eastAsia"/>
                <w:sz w:val="32"/>
                <w:szCs w:val="32"/>
                <w:lang w:val="zh-CN"/>
              </w:rPr>
              <w:t>，扣减一定的分值，每偏高</w:t>
            </w:r>
            <w:r>
              <w:rPr>
                <w:rFonts w:ascii="Times New Roman" w:eastAsia="方正仿宋_GBK" w:hAnsi="Times New Roman" w:hint="eastAsia"/>
                <w:sz w:val="32"/>
                <w:szCs w:val="32"/>
                <w:lang w:val="zh-CN"/>
              </w:rPr>
              <w:t>1%</w:t>
            </w:r>
            <w:r>
              <w:rPr>
                <w:rFonts w:ascii="Times New Roman" w:eastAsia="方正仿宋_GBK" w:hAnsi="Times New Roman" w:hint="eastAsia"/>
                <w:sz w:val="32"/>
                <w:szCs w:val="32"/>
                <w:lang w:val="zh-CN"/>
              </w:rPr>
              <w:t>扣</w:t>
            </w:r>
            <w:r>
              <w:rPr>
                <w:rFonts w:ascii="Times New Roman" w:eastAsia="方正仿宋_GBK" w:hAnsi="Times New Roman" w:hint="eastAsia"/>
                <w:sz w:val="32"/>
                <w:szCs w:val="32"/>
                <w:lang w:val="zh-CN"/>
              </w:rPr>
              <w:t>0</w:t>
            </w:r>
            <w:r>
              <w:rPr>
                <w:rFonts w:ascii="Times New Roman" w:eastAsia="方正仿宋_GBK" w:hAnsi="Times New Roman" w:hint="eastAsia"/>
                <w:sz w:val="32"/>
                <w:szCs w:val="32"/>
                <w:lang w:val="zh-CN"/>
              </w:rPr>
              <w:t>.6</w:t>
            </w:r>
            <w:r>
              <w:rPr>
                <w:rFonts w:ascii="Times New Roman" w:eastAsia="方正仿宋_GBK" w:hAnsi="Times New Roman" w:hint="eastAsia"/>
                <w:sz w:val="32"/>
                <w:szCs w:val="32"/>
                <w:lang w:val="zh-CN"/>
              </w:rPr>
              <w:t>分，每偏低</w:t>
            </w:r>
            <w:r>
              <w:rPr>
                <w:rFonts w:ascii="Times New Roman" w:eastAsia="方正仿宋_GBK" w:hAnsi="Times New Roman" w:hint="eastAsia"/>
                <w:sz w:val="32"/>
                <w:szCs w:val="32"/>
                <w:lang w:val="zh-CN"/>
              </w:rPr>
              <w:t>1%</w:t>
            </w:r>
            <w:r>
              <w:rPr>
                <w:rFonts w:ascii="Times New Roman" w:eastAsia="方正仿宋_GBK" w:hAnsi="Times New Roman" w:hint="eastAsia"/>
                <w:sz w:val="32"/>
                <w:szCs w:val="32"/>
                <w:lang w:val="zh-CN"/>
              </w:rPr>
              <w:t>扣</w:t>
            </w:r>
            <w:r>
              <w:rPr>
                <w:rFonts w:ascii="Times New Roman" w:eastAsia="方正仿宋_GBK" w:hAnsi="Times New Roman" w:hint="eastAsia"/>
                <w:sz w:val="32"/>
                <w:szCs w:val="32"/>
                <w:lang w:val="zh-CN"/>
              </w:rPr>
              <w:t>0.3</w:t>
            </w:r>
            <w:r>
              <w:rPr>
                <w:rFonts w:ascii="Times New Roman" w:eastAsia="方正仿宋_GBK" w:hAnsi="Times New Roman" w:hint="eastAsia"/>
                <w:sz w:val="32"/>
                <w:szCs w:val="32"/>
                <w:lang w:val="zh-CN"/>
              </w:rPr>
              <w:t>分，偏离不足</w:t>
            </w:r>
            <w:r>
              <w:rPr>
                <w:rFonts w:ascii="Times New Roman" w:eastAsia="方正仿宋_GBK" w:hAnsi="Times New Roman" w:hint="eastAsia"/>
                <w:sz w:val="32"/>
                <w:szCs w:val="32"/>
                <w:lang w:val="zh-CN"/>
              </w:rPr>
              <w:t>1%</w:t>
            </w:r>
            <w:r>
              <w:rPr>
                <w:rFonts w:ascii="Times New Roman" w:eastAsia="方正仿宋_GBK" w:hAnsi="Times New Roman" w:hint="eastAsia"/>
                <w:sz w:val="32"/>
                <w:szCs w:val="32"/>
                <w:lang w:val="zh-CN"/>
              </w:rPr>
              <w:t>的，按照插入法计算得分。</w:t>
            </w:r>
          </w:p>
        </w:tc>
        <w:tc>
          <w:tcPr>
            <w:tcW w:w="1015"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991346" w:rsidRDefault="001F02FF">
            <w:pPr>
              <w:pStyle w:val="a9"/>
              <w:widowControl/>
              <w:spacing w:before="0" w:beforeAutospacing="0" w:after="0" w:afterAutospacing="0" w:line="560" w:lineRule="exact"/>
              <w:ind w:firstLine="28"/>
              <w:jc w:val="center"/>
              <w:rPr>
                <w:rFonts w:ascii="Times New Roman" w:eastAsia="方正仿宋_GBK" w:hAnsi="Times New Roman"/>
                <w:sz w:val="32"/>
                <w:szCs w:val="32"/>
                <w:lang w:val="zh-CN"/>
              </w:rPr>
            </w:pPr>
            <w:r>
              <w:rPr>
                <w:rFonts w:ascii="Times New Roman" w:eastAsia="方正仿宋_GBK" w:hAnsi="Times New Roman" w:hint="eastAsia"/>
                <w:sz w:val="32"/>
                <w:szCs w:val="32"/>
              </w:rPr>
              <w:lastRenderedPageBreak/>
              <w:t>70</w:t>
            </w:r>
            <w:r>
              <w:rPr>
                <w:rFonts w:ascii="Times New Roman" w:eastAsia="方正仿宋_GBK" w:hAnsi="Times New Roman" w:hint="eastAsia"/>
                <w:sz w:val="32"/>
                <w:szCs w:val="32"/>
                <w:lang w:val="zh-CN"/>
              </w:rPr>
              <w:t>分</w:t>
            </w:r>
          </w:p>
        </w:tc>
        <w:tc>
          <w:tcPr>
            <w:tcW w:w="87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991346" w:rsidRDefault="00991346">
            <w:pPr>
              <w:pStyle w:val="a9"/>
              <w:widowControl/>
              <w:spacing w:before="0" w:beforeAutospacing="0" w:after="0" w:afterAutospacing="0" w:line="560" w:lineRule="exact"/>
              <w:ind w:firstLine="420"/>
              <w:jc w:val="both"/>
              <w:rPr>
                <w:rFonts w:ascii="方正仿宋_GBK" w:eastAsia="方正仿宋_GBK" w:hAnsi="方正仿宋_GBK" w:cs="方正仿宋_GBK"/>
                <w:sz w:val="32"/>
                <w:szCs w:val="32"/>
                <w:shd w:val="clear" w:color="auto" w:fill="FFFFFF"/>
              </w:rPr>
            </w:pPr>
          </w:p>
        </w:tc>
      </w:tr>
      <w:tr w:rsidR="00991346">
        <w:tc>
          <w:tcPr>
            <w:tcW w:w="915"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991346" w:rsidRDefault="001F02FF">
            <w:pPr>
              <w:pStyle w:val="a9"/>
              <w:widowControl/>
              <w:spacing w:before="0" w:beforeAutospacing="0" w:after="0" w:afterAutospacing="0" w:line="560" w:lineRule="exact"/>
              <w:jc w:val="center"/>
              <w:rPr>
                <w:rFonts w:ascii="Times New Roman" w:eastAsia="方正仿宋_GBK" w:hAnsi="Times New Roman"/>
                <w:sz w:val="32"/>
                <w:szCs w:val="32"/>
                <w:lang w:val="zh-CN"/>
              </w:rPr>
            </w:pPr>
            <w:r>
              <w:rPr>
                <w:rFonts w:ascii="Times New Roman" w:eastAsia="方正仿宋_GBK" w:hAnsi="Times New Roman" w:hint="eastAsia"/>
                <w:sz w:val="32"/>
                <w:szCs w:val="32"/>
                <w:lang w:val="zh-CN"/>
              </w:rPr>
              <w:lastRenderedPageBreak/>
              <w:t>2</w:t>
            </w:r>
          </w:p>
        </w:tc>
        <w:tc>
          <w:tcPr>
            <w:tcW w:w="89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991346" w:rsidRDefault="001F02FF">
            <w:pPr>
              <w:pStyle w:val="a9"/>
              <w:widowControl/>
              <w:spacing w:before="0" w:beforeAutospacing="0" w:after="0" w:afterAutospacing="0" w:line="560" w:lineRule="exact"/>
              <w:jc w:val="center"/>
              <w:rPr>
                <w:rFonts w:ascii="Times New Roman" w:eastAsia="方正仿宋_GBK" w:hAnsi="Times New Roman"/>
                <w:sz w:val="32"/>
                <w:szCs w:val="32"/>
                <w:lang w:val="zh-CN"/>
              </w:rPr>
            </w:pPr>
            <w:r>
              <w:rPr>
                <w:rFonts w:ascii="Times New Roman" w:eastAsia="方正仿宋_GBK" w:hAnsi="Times New Roman" w:hint="eastAsia"/>
                <w:sz w:val="32"/>
                <w:szCs w:val="32"/>
                <w:lang w:val="zh-CN"/>
              </w:rPr>
              <w:t>施工组织设计</w:t>
            </w:r>
          </w:p>
        </w:tc>
        <w:tc>
          <w:tcPr>
            <w:tcW w:w="5352"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991346" w:rsidRDefault="001F02FF">
            <w:pPr>
              <w:pStyle w:val="a9"/>
              <w:widowControl/>
              <w:numPr>
                <w:ilvl w:val="0"/>
                <w:numId w:val="1"/>
              </w:numPr>
              <w:spacing w:before="0" w:beforeAutospacing="0" w:after="0" w:afterAutospacing="0" w:line="560" w:lineRule="exact"/>
              <w:ind w:firstLineChars="200" w:firstLine="640"/>
              <w:jc w:val="both"/>
              <w:rPr>
                <w:rFonts w:ascii="Times New Roman" w:eastAsia="方正仿宋_GBK" w:hAnsi="Times New Roman"/>
                <w:sz w:val="32"/>
                <w:szCs w:val="32"/>
                <w:lang w:val="zh-CN"/>
              </w:rPr>
            </w:pPr>
            <w:r>
              <w:rPr>
                <w:rFonts w:ascii="Times New Roman" w:eastAsia="方正仿宋_GBK" w:hAnsi="Times New Roman" w:hint="eastAsia"/>
                <w:sz w:val="32"/>
                <w:szCs w:val="32"/>
                <w:lang w:val="zh-CN"/>
              </w:rPr>
              <w:t>总体概述：施工组织总体设想、方案针对性及施工段划分</w:t>
            </w:r>
            <w:r>
              <w:rPr>
                <w:rFonts w:ascii="Times New Roman" w:eastAsia="方正仿宋_GBK" w:hAnsi="Times New Roman" w:hint="eastAsia"/>
                <w:sz w:val="32"/>
                <w:szCs w:val="32"/>
                <w:lang w:val="zh-CN"/>
              </w:rPr>
              <w:t>(</w:t>
            </w:r>
            <w:r>
              <w:rPr>
                <w:rFonts w:ascii="Times New Roman" w:eastAsia="方正仿宋_GBK" w:hAnsi="Times New Roman" w:hint="eastAsia"/>
                <w:sz w:val="32"/>
                <w:szCs w:val="32"/>
                <w:lang w:val="zh-CN"/>
              </w:rPr>
              <w:t>优：</w:t>
            </w:r>
            <w:r>
              <w:rPr>
                <w:rFonts w:ascii="Times New Roman" w:eastAsia="方正仿宋_GBK" w:hAnsi="Times New Roman" w:hint="eastAsia"/>
                <w:sz w:val="32"/>
                <w:szCs w:val="32"/>
                <w:lang w:val="zh-CN"/>
              </w:rPr>
              <w:t>3</w:t>
            </w:r>
            <w:r>
              <w:rPr>
                <w:rFonts w:ascii="Times New Roman" w:eastAsia="方正仿宋_GBK" w:hAnsi="Times New Roman" w:hint="eastAsia"/>
                <w:sz w:val="32"/>
                <w:szCs w:val="32"/>
                <w:lang w:val="zh-CN"/>
              </w:rPr>
              <w:t>分，良：</w:t>
            </w:r>
            <w:r>
              <w:rPr>
                <w:rFonts w:ascii="Times New Roman" w:eastAsia="方正仿宋_GBK" w:hAnsi="Times New Roman" w:hint="eastAsia"/>
                <w:sz w:val="32"/>
                <w:szCs w:val="32"/>
                <w:lang w:val="zh-CN"/>
              </w:rPr>
              <w:t>2</w:t>
            </w:r>
            <w:r>
              <w:rPr>
                <w:rFonts w:ascii="Times New Roman" w:eastAsia="方正仿宋_GBK" w:hAnsi="Times New Roman" w:hint="eastAsia"/>
                <w:sz w:val="32"/>
                <w:szCs w:val="32"/>
                <w:lang w:val="zh-CN"/>
              </w:rPr>
              <w:t>分，一般：</w:t>
            </w:r>
            <w:r>
              <w:rPr>
                <w:rFonts w:ascii="Times New Roman" w:eastAsia="方正仿宋_GBK" w:hAnsi="Times New Roman" w:hint="eastAsia"/>
                <w:sz w:val="32"/>
                <w:szCs w:val="32"/>
                <w:lang w:val="zh-CN"/>
              </w:rPr>
              <w:t>1</w:t>
            </w:r>
            <w:r>
              <w:rPr>
                <w:rFonts w:ascii="Times New Roman" w:eastAsia="方正仿宋_GBK" w:hAnsi="Times New Roman" w:hint="eastAsia"/>
                <w:sz w:val="32"/>
                <w:szCs w:val="32"/>
                <w:lang w:val="zh-CN"/>
              </w:rPr>
              <w:t>分，无：</w:t>
            </w:r>
            <w:r>
              <w:rPr>
                <w:rFonts w:ascii="Times New Roman" w:eastAsia="方正仿宋_GBK" w:hAnsi="Times New Roman" w:hint="eastAsia"/>
                <w:sz w:val="32"/>
                <w:szCs w:val="32"/>
                <w:lang w:val="zh-CN"/>
              </w:rPr>
              <w:t>0</w:t>
            </w:r>
            <w:r>
              <w:rPr>
                <w:rFonts w:ascii="Times New Roman" w:eastAsia="方正仿宋_GBK" w:hAnsi="Times New Roman" w:hint="eastAsia"/>
                <w:sz w:val="32"/>
                <w:szCs w:val="32"/>
                <w:lang w:val="zh-CN"/>
              </w:rPr>
              <w:t>分</w:t>
            </w:r>
            <w:r>
              <w:rPr>
                <w:rFonts w:ascii="Times New Roman" w:eastAsia="方正仿宋_GBK" w:hAnsi="Times New Roman" w:hint="eastAsia"/>
                <w:sz w:val="32"/>
                <w:szCs w:val="32"/>
                <w:lang w:val="zh-CN"/>
              </w:rPr>
              <w:t>)</w:t>
            </w:r>
            <w:r>
              <w:rPr>
                <w:rFonts w:ascii="Times New Roman" w:eastAsia="方正仿宋_GBK" w:hAnsi="Times New Roman" w:hint="eastAsia"/>
                <w:sz w:val="32"/>
                <w:szCs w:val="32"/>
                <w:lang w:val="zh-CN"/>
              </w:rPr>
              <w:t>；</w:t>
            </w:r>
          </w:p>
          <w:p w:rsidR="00991346" w:rsidRDefault="001F02FF">
            <w:pPr>
              <w:pStyle w:val="a9"/>
              <w:widowControl/>
              <w:spacing w:before="0" w:beforeAutospacing="0" w:after="0" w:afterAutospacing="0" w:line="560" w:lineRule="exact"/>
              <w:ind w:firstLineChars="200" w:firstLine="640"/>
              <w:jc w:val="both"/>
              <w:rPr>
                <w:rFonts w:ascii="Times New Roman" w:eastAsia="方正仿宋_GBK" w:hAnsi="Times New Roman"/>
                <w:sz w:val="32"/>
                <w:szCs w:val="32"/>
                <w:lang w:val="zh-CN"/>
              </w:rPr>
            </w:pPr>
            <w:r>
              <w:rPr>
                <w:rFonts w:ascii="Times New Roman" w:eastAsia="方正仿宋_GBK" w:hAnsi="Times New Roman" w:hint="eastAsia"/>
                <w:sz w:val="32"/>
                <w:szCs w:val="32"/>
                <w:lang w:val="zh-CN"/>
              </w:rPr>
              <w:t>2.</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lang w:val="zh-CN"/>
              </w:rPr>
              <w:t>施工现场平面布置和临时设施、临时道路布置</w:t>
            </w:r>
            <w:r>
              <w:rPr>
                <w:rFonts w:ascii="Times New Roman" w:eastAsia="方正仿宋_GBK" w:hAnsi="Times New Roman" w:hint="eastAsia"/>
                <w:sz w:val="32"/>
                <w:szCs w:val="32"/>
                <w:lang w:val="zh-CN"/>
              </w:rPr>
              <w:t>(</w:t>
            </w:r>
            <w:r>
              <w:rPr>
                <w:rFonts w:ascii="Times New Roman" w:eastAsia="方正仿宋_GBK" w:hAnsi="Times New Roman" w:hint="eastAsia"/>
                <w:sz w:val="32"/>
                <w:szCs w:val="32"/>
                <w:lang w:val="zh-CN"/>
              </w:rPr>
              <w:t>优：</w:t>
            </w:r>
            <w:r>
              <w:rPr>
                <w:rFonts w:ascii="Times New Roman" w:eastAsia="方正仿宋_GBK" w:hAnsi="Times New Roman" w:hint="eastAsia"/>
                <w:sz w:val="32"/>
                <w:szCs w:val="32"/>
              </w:rPr>
              <w:t>3</w:t>
            </w:r>
            <w:r>
              <w:rPr>
                <w:rFonts w:ascii="Times New Roman" w:eastAsia="方正仿宋_GBK" w:hAnsi="Times New Roman" w:hint="eastAsia"/>
                <w:sz w:val="32"/>
                <w:szCs w:val="32"/>
                <w:lang w:val="zh-CN"/>
              </w:rPr>
              <w:t>分，良：</w:t>
            </w:r>
            <w:r>
              <w:rPr>
                <w:rFonts w:ascii="Times New Roman" w:eastAsia="方正仿宋_GBK" w:hAnsi="Times New Roman" w:hint="eastAsia"/>
                <w:sz w:val="32"/>
                <w:szCs w:val="32"/>
              </w:rPr>
              <w:t>2</w:t>
            </w:r>
            <w:r>
              <w:rPr>
                <w:rFonts w:ascii="Times New Roman" w:eastAsia="方正仿宋_GBK" w:hAnsi="Times New Roman" w:hint="eastAsia"/>
                <w:sz w:val="32"/>
                <w:szCs w:val="32"/>
                <w:lang w:val="zh-CN"/>
              </w:rPr>
              <w:t>分，一般：</w:t>
            </w:r>
            <w:r>
              <w:rPr>
                <w:rFonts w:ascii="Times New Roman" w:eastAsia="方正仿宋_GBK" w:hAnsi="Times New Roman" w:hint="eastAsia"/>
                <w:sz w:val="32"/>
                <w:szCs w:val="32"/>
              </w:rPr>
              <w:t>1</w:t>
            </w:r>
            <w:r>
              <w:rPr>
                <w:rFonts w:ascii="Times New Roman" w:eastAsia="方正仿宋_GBK" w:hAnsi="Times New Roman" w:hint="eastAsia"/>
                <w:sz w:val="32"/>
                <w:szCs w:val="32"/>
                <w:lang w:val="zh-CN"/>
              </w:rPr>
              <w:t>分，无：</w:t>
            </w:r>
            <w:r>
              <w:rPr>
                <w:rFonts w:ascii="Times New Roman" w:eastAsia="方正仿宋_GBK" w:hAnsi="Times New Roman" w:hint="eastAsia"/>
                <w:sz w:val="32"/>
                <w:szCs w:val="32"/>
                <w:lang w:val="zh-CN"/>
              </w:rPr>
              <w:t>0</w:t>
            </w:r>
            <w:r>
              <w:rPr>
                <w:rFonts w:ascii="Times New Roman" w:eastAsia="方正仿宋_GBK" w:hAnsi="Times New Roman" w:hint="eastAsia"/>
                <w:sz w:val="32"/>
                <w:szCs w:val="32"/>
                <w:lang w:val="zh-CN"/>
              </w:rPr>
              <w:t>分</w:t>
            </w:r>
            <w:r>
              <w:rPr>
                <w:rFonts w:ascii="Times New Roman" w:eastAsia="方正仿宋_GBK" w:hAnsi="Times New Roman" w:hint="eastAsia"/>
                <w:sz w:val="32"/>
                <w:szCs w:val="32"/>
                <w:lang w:val="zh-CN"/>
              </w:rPr>
              <w:t>)</w:t>
            </w:r>
            <w:r>
              <w:rPr>
                <w:rFonts w:ascii="Times New Roman" w:eastAsia="方正仿宋_GBK" w:hAnsi="Times New Roman" w:hint="eastAsia"/>
                <w:sz w:val="32"/>
                <w:szCs w:val="32"/>
                <w:lang w:val="zh-CN"/>
              </w:rPr>
              <w:t>；</w:t>
            </w:r>
          </w:p>
          <w:p w:rsidR="00991346" w:rsidRDefault="001F02FF">
            <w:pPr>
              <w:pStyle w:val="a9"/>
              <w:widowControl/>
              <w:spacing w:before="0" w:beforeAutospacing="0" w:after="0" w:afterAutospacing="0" w:line="560" w:lineRule="exact"/>
              <w:ind w:firstLineChars="200" w:firstLine="640"/>
              <w:jc w:val="both"/>
              <w:rPr>
                <w:rFonts w:ascii="Times New Roman" w:eastAsia="方正仿宋_GBK" w:hAnsi="Times New Roman"/>
                <w:sz w:val="32"/>
                <w:szCs w:val="32"/>
                <w:lang w:val="zh-CN"/>
              </w:rPr>
            </w:pPr>
            <w:r>
              <w:rPr>
                <w:rFonts w:ascii="Times New Roman" w:eastAsia="方正仿宋_GBK" w:hAnsi="Times New Roman" w:hint="eastAsia"/>
                <w:sz w:val="32"/>
                <w:szCs w:val="32"/>
                <w:lang w:val="zh-CN"/>
              </w:rPr>
              <w:t>3.</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lang w:val="zh-CN"/>
              </w:rPr>
              <w:t>施工进度计划和各阶段进度的保证措施</w:t>
            </w:r>
            <w:r>
              <w:rPr>
                <w:rFonts w:ascii="Times New Roman" w:eastAsia="方正仿宋_GBK" w:hAnsi="Times New Roman" w:hint="eastAsia"/>
                <w:sz w:val="32"/>
                <w:szCs w:val="32"/>
                <w:lang w:val="zh-CN"/>
              </w:rPr>
              <w:t>(</w:t>
            </w:r>
            <w:r>
              <w:rPr>
                <w:rFonts w:ascii="Times New Roman" w:eastAsia="方正仿宋_GBK" w:hAnsi="Times New Roman" w:hint="eastAsia"/>
                <w:sz w:val="32"/>
                <w:szCs w:val="32"/>
                <w:lang w:val="zh-CN"/>
              </w:rPr>
              <w:t>优：</w:t>
            </w:r>
            <w:r>
              <w:rPr>
                <w:rFonts w:ascii="Times New Roman" w:eastAsia="方正仿宋_GBK" w:hAnsi="Times New Roman" w:hint="eastAsia"/>
                <w:sz w:val="32"/>
                <w:szCs w:val="32"/>
              </w:rPr>
              <w:t>3</w:t>
            </w:r>
            <w:r>
              <w:rPr>
                <w:rFonts w:ascii="Times New Roman" w:eastAsia="方正仿宋_GBK" w:hAnsi="Times New Roman" w:hint="eastAsia"/>
                <w:sz w:val="32"/>
                <w:szCs w:val="32"/>
                <w:lang w:val="zh-CN"/>
              </w:rPr>
              <w:t>分，良：</w:t>
            </w:r>
            <w:r>
              <w:rPr>
                <w:rFonts w:ascii="Times New Roman" w:eastAsia="方正仿宋_GBK" w:hAnsi="Times New Roman" w:hint="eastAsia"/>
                <w:sz w:val="32"/>
                <w:szCs w:val="32"/>
              </w:rPr>
              <w:t>2</w:t>
            </w:r>
            <w:r>
              <w:rPr>
                <w:rFonts w:ascii="Times New Roman" w:eastAsia="方正仿宋_GBK" w:hAnsi="Times New Roman" w:hint="eastAsia"/>
                <w:sz w:val="32"/>
                <w:szCs w:val="32"/>
                <w:lang w:val="zh-CN"/>
              </w:rPr>
              <w:t>分，一般：</w:t>
            </w:r>
            <w:r>
              <w:rPr>
                <w:rFonts w:ascii="Times New Roman" w:eastAsia="方正仿宋_GBK" w:hAnsi="Times New Roman" w:hint="eastAsia"/>
                <w:sz w:val="32"/>
                <w:szCs w:val="32"/>
              </w:rPr>
              <w:t>1</w:t>
            </w:r>
            <w:r>
              <w:rPr>
                <w:rFonts w:ascii="Times New Roman" w:eastAsia="方正仿宋_GBK" w:hAnsi="Times New Roman" w:hint="eastAsia"/>
                <w:sz w:val="32"/>
                <w:szCs w:val="32"/>
                <w:lang w:val="zh-CN"/>
              </w:rPr>
              <w:t>分，无：</w:t>
            </w:r>
            <w:r>
              <w:rPr>
                <w:rFonts w:ascii="Times New Roman" w:eastAsia="方正仿宋_GBK" w:hAnsi="Times New Roman" w:hint="eastAsia"/>
                <w:sz w:val="32"/>
                <w:szCs w:val="32"/>
                <w:lang w:val="zh-CN"/>
              </w:rPr>
              <w:t>0</w:t>
            </w:r>
            <w:r>
              <w:rPr>
                <w:rFonts w:ascii="Times New Roman" w:eastAsia="方正仿宋_GBK" w:hAnsi="Times New Roman" w:hint="eastAsia"/>
                <w:sz w:val="32"/>
                <w:szCs w:val="32"/>
                <w:lang w:val="zh-CN"/>
              </w:rPr>
              <w:t>分</w:t>
            </w:r>
            <w:r>
              <w:rPr>
                <w:rFonts w:ascii="Times New Roman" w:eastAsia="方正仿宋_GBK" w:hAnsi="Times New Roman" w:hint="eastAsia"/>
                <w:sz w:val="32"/>
                <w:szCs w:val="32"/>
                <w:lang w:val="zh-CN"/>
              </w:rPr>
              <w:t>)</w:t>
            </w:r>
            <w:r>
              <w:rPr>
                <w:rFonts w:ascii="Times New Roman" w:eastAsia="方正仿宋_GBK" w:hAnsi="Times New Roman" w:hint="eastAsia"/>
                <w:sz w:val="32"/>
                <w:szCs w:val="32"/>
                <w:lang w:val="zh-CN"/>
              </w:rPr>
              <w:t>；</w:t>
            </w:r>
          </w:p>
          <w:p w:rsidR="00991346" w:rsidRDefault="001F02FF">
            <w:pPr>
              <w:pStyle w:val="a9"/>
              <w:widowControl/>
              <w:spacing w:before="0" w:beforeAutospacing="0" w:after="0" w:afterAutospacing="0" w:line="560" w:lineRule="exact"/>
              <w:ind w:firstLineChars="200" w:firstLine="640"/>
              <w:jc w:val="both"/>
              <w:rPr>
                <w:rFonts w:ascii="Times New Roman" w:eastAsia="方正仿宋_GBK" w:hAnsi="Times New Roman"/>
                <w:sz w:val="32"/>
                <w:szCs w:val="32"/>
                <w:lang w:val="zh-CN"/>
              </w:rPr>
            </w:pPr>
            <w:r>
              <w:rPr>
                <w:rFonts w:ascii="Times New Roman" w:eastAsia="方正仿宋_GBK" w:hAnsi="Times New Roman" w:hint="eastAsia"/>
                <w:sz w:val="32"/>
                <w:szCs w:val="32"/>
                <w:lang w:val="zh-CN"/>
              </w:rPr>
              <w:t>4.</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lang w:val="zh-CN"/>
              </w:rPr>
              <w:t>各分部分项工程的施工方案及质量保证措施</w:t>
            </w:r>
            <w:r>
              <w:rPr>
                <w:rFonts w:ascii="Times New Roman" w:eastAsia="方正仿宋_GBK" w:hAnsi="Times New Roman" w:hint="eastAsia"/>
                <w:sz w:val="32"/>
                <w:szCs w:val="32"/>
                <w:lang w:val="zh-CN"/>
              </w:rPr>
              <w:t>(</w:t>
            </w:r>
            <w:r>
              <w:rPr>
                <w:rFonts w:ascii="Times New Roman" w:eastAsia="方正仿宋_GBK" w:hAnsi="Times New Roman" w:hint="eastAsia"/>
                <w:sz w:val="32"/>
                <w:szCs w:val="32"/>
                <w:lang w:val="zh-CN"/>
              </w:rPr>
              <w:t>优：</w:t>
            </w:r>
            <w:r>
              <w:rPr>
                <w:rFonts w:ascii="Times New Roman" w:eastAsia="方正仿宋_GBK" w:hAnsi="Times New Roman" w:hint="eastAsia"/>
                <w:sz w:val="32"/>
                <w:szCs w:val="32"/>
                <w:lang w:val="zh-CN"/>
              </w:rPr>
              <w:t>3</w:t>
            </w:r>
            <w:r>
              <w:rPr>
                <w:rFonts w:ascii="Times New Roman" w:eastAsia="方正仿宋_GBK" w:hAnsi="Times New Roman" w:hint="eastAsia"/>
                <w:sz w:val="32"/>
                <w:szCs w:val="32"/>
                <w:lang w:val="zh-CN"/>
              </w:rPr>
              <w:t>分，良：</w:t>
            </w:r>
            <w:r>
              <w:rPr>
                <w:rFonts w:ascii="Times New Roman" w:eastAsia="方正仿宋_GBK" w:hAnsi="Times New Roman" w:hint="eastAsia"/>
                <w:sz w:val="32"/>
                <w:szCs w:val="32"/>
                <w:lang w:val="zh-CN"/>
              </w:rPr>
              <w:t>2</w:t>
            </w:r>
            <w:r>
              <w:rPr>
                <w:rFonts w:ascii="Times New Roman" w:eastAsia="方正仿宋_GBK" w:hAnsi="Times New Roman" w:hint="eastAsia"/>
                <w:sz w:val="32"/>
                <w:szCs w:val="32"/>
                <w:lang w:val="zh-CN"/>
              </w:rPr>
              <w:t>分，一般：</w:t>
            </w:r>
            <w:r>
              <w:rPr>
                <w:rFonts w:ascii="Times New Roman" w:eastAsia="方正仿宋_GBK" w:hAnsi="Times New Roman" w:hint="eastAsia"/>
                <w:sz w:val="32"/>
                <w:szCs w:val="32"/>
                <w:lang w:val="zh-CN"/>
              </w:rPr>
              <w:t>1</w:t>
            </w:r>
            <w:r>
              <w:rPr>
                <w:rFonts w:ascii="Times New Roman" w:eastAsia="方正仿宋_GBK" w:hAnsi="Times New Roman" w:hint="eastAsia"/>
                <w:sz w:val="32"/>
                <w:szCs w:val="32"/>
                <w:lang w:val="zh-CN"/>
              </w:rPr>
              <w:t>分，无：</w:t>
            </w:r>
            <w:r>
              <w:rPr>
                <w:rFonts w:ascii="Times New Roman" w:eastAsia="方正仿宋_GBK" w:hAnsi="Times New Roman" w:hint="eastAsia"/>
                <w:sz w:val="32"/>
                <w:szCs w:val="32"/>
                <w:lang w:val="zh-CN"/>
              </w:rPr>
              <w:t>0</w:t>
            </w:r>
            <w:r>
              <w:rPr>
                <w:rFonts w:ascii="Times New Roman" w:eastAsia="方正仿宋_GBK" w:hAnsi="Times New Roman" w:hint="eastAsia"/>
                <w:sz w:val="32"/>
                <w:szCs w:val="32"/>
                <w:lang w:val="zh-CN"/>
              </w:rPr>
              <w:t>分</w:t>
            </w:r>
            <w:r>
              <w:rPr>
                <w:rFonts w:ascii="Times New Roman" w:eastAsia="方正仿宋_GBK" w:hAnsi="Times New Roman" w:hint="eastAsia"/>
                <w:sz w:val="32"/>
                <w:szCs w:val="32"/>
                <w:lang w:val="zh-CN"/>
              </w:rPr>
              <w:t>)</w:t>
            </w:r>
            <w:r>
              <w:rPr>
                <w:rFonts w:ascii="Times New Roman" w:eastAsia="方正仿宋_GBK" w:hAnsi="Times New Roman" w:hint="eastAsia"/>
                <w:sz w:val="32"/>
                <w:szCs w:val="32"/>
                <w:lang w:val="zh-CN"/>
              </w:rPr>
              <w:t>；</w:t>
            </w:r>
          </w:p>
          <w:p w:rsidR="00991346" w:rsidRDefault="001F02FF">
            <w:pPr>
              <w:pStyle w:val="a9"/>
              <w:widowControl/>
              <w:spacing w:before="0" w:beforeAutospacing="0" w:after="0" w:afterAutospacing="0" w:line="560" w:lineRule="exact"/>
              <w:ind w:firstLineChars="200" w:firstLine="640"/>
              <w:jc w:val="both"/>
              <w:rPr>
                <w:rFonts w:ascii="Times New Roman" w:eastAsia="方正仿宋_GBK" w:hAnsi="Times New Roman"/>
                <w:sz w:val="32"/>
                <w:szCs w:val="32"/>
                <w:lang w:val="zh-CN"/>
              </w:rPr>
            </w:pPr>
            <w:r>
              <w:rPr>
                <w:rFonts w:ascii="Times New Roman" w:eastAsia="方正仿宋_GBK" w:hAnsi="Times New Roman" w:hint="eastAsia"/>
                <w:sz w:val="32"/>
                <w:szCs w:val="32"/>
                <w:lang w:val="zh-CN"/>
              </w:rPr>
              <w:t>5.</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lang w:val="zh-CN"/>
              </w:rPr>
              <w:t>安全文明施工及环境保护措施，降低环境污染和噪音的措施</w:t>
            </w:r>
            <w:r>
              <w:rPr>
                <w:rFonts w:ascii="Times New Roman" w:eastAsia="方正仿宋_GBK" w:hAnsi="Times New Roman" w:hint="eastAsia"/>
                <w:sz w:val="32"/>
                <w:szCs w:val="32"/>
                <w:lang w:val="zh-CN"/>
              </w:rPr>
              <w:t>(</w:t>
            </w:r>
            <w:r>
              <w:rPr>
                <w:rFonts w:ascii="Times New Roman" w:eastAsia="方正仿宋_GBK" w:hAnsi="Times New Roman" w:hint="eastAsia"/>
                <w:sz w:val="32"/>
                <w:szCs w:val="32"/>
                <w:lang w:val="zh-CN"/>
              </w:rPr>
              <w:t>优：</w:t>
            </w:r>
            <w:r>
              <w:rPr>
                <w:rFonts w:ascii="Times New Roman" w:eastAsia="方正仿宋_GBK" w:hAnsi="Times New Roman" w:hint="eastAsia"/>
                <w:sz w:val="32"/>
                <w:szCs w:val="32"/>
              </w:rPr>
              <w:t>3</w:t>
            </w:r>
            <w:r>
              <w:rPr>
                <w:rFonts w:ascii="Times New Roman" w:eastAsia="方正仿宋_GBK" w:hAnsi="Times New Roman" w:hint="eastAsia"/>
                <w:sz w:val="32"/>
                <w:szCs w:val="32"/>
                <w:lang w:val="zh-CN"/>
              </w:rPr>
              <w:t>分，良：</w:t>
            </w:r>
            <w:r>
              <w:rPr>
                <w:rFonts w:ascii="Times New Roman" w:eastAsia="方正仿宋_GBK" w:hAnsi="Times New Roman" w:hint="eastAsia"/>
                <w:sz w:val="32"/>
                <w:szCs w:val="32"/>
              </w:rPr>
              <w:t>2</w:t>
            </w:r>
            <w:r>
              <w:rPr>
                <w:rFonts w:ascii="Times New Roman" w:eastAsia="方正仿宋_GBK" w:hAnsi="Times New Roman" w:hint="eastAsia"/>
                <w:sz w:val="32"/>
                <w:szCs w:val="32"/>
                <w:lang w:val="zh-CN"/>
              </w:rPr>
              <w:t>分，一般：</w:t>
            </w:r>
            <w:r>
              <w:rPr>
                <w:rFonts w:ascii="Times New Roman" w:eastAsia="方正仿宋_GBK" w:hAnsi="Times New Roman" w:hint="eastAsia"/>
                <w:sz w:val="32"/>
                <w:szCs w:val="32"/>
              </w:rPr>
              <w:t>1</w:t>
            </w:r>
            <w:r>
              <w:rPr>
                <w:rFonts w:ascii="Times New Roman" w:eastAsia="方正仿宋_GBK" w:hAnsi="Times New Roman" w:hint="eastAsia"/>
                <w:sz w:val="32"/>
                <w:szCs w:val="32"/>
                <w:lang w:val="zh-CN"/>
              </w:rPr>
              <w:t>分，无：</w:t>
            </w:r>
            <w:r>
              <w:rPr>
                <w:rFonts w:ascii="Times New Roman" w:eastAsia="方正仿宋_GBK" w:hAnsi="Times New Roman" w:hint="eastAsia"/>
                <w:sz w:val="32"/>
                <w:szCs w:val="32"/>
                <w:lang w:val="zh-CN"/>
              </w:rPr>
              <w:t>0</w:t>
            </w:r>
            <w:r>
              <w:rPr>
                <w:rFonts w:ascii="Times New Roman" w:eastAsia="方正仿宋_GBK" w:hAnsi="Times New Roman" w:hint="eastAsia"/>
                <w:sz w:val="32"/>
                <w:szCs w:val="32"/>
                <w:lang w:val="zh-CN"/>
              </w:rPr>
              <w:t>分</w:t>
            </w:r>
            <w:r>
              <w:rPr>
                <w:rFonts w:ascii="Times New Roman" w:eastAsia="方正仿宋_GBK" w:hAnsi="Times New Roman" w:hint="eastAsia"/>
                <w:sz w:val="32"/>
                <w:szCs w:val="32"/>
                <w:lang w:val="zh-CN"/>
              </w:rPr>
              <w:t>)</w:t>
            </w:r>
            <w:r>
              <w:rPr>
                <w:rFonts w:ascii="Times New Roman" w:eastAsia="方正仿宋_GBK" w:hAnsi="Times New Roman" w:hint="eastAsia"/>
                <w:sz w:val="32"/>
                <w:szCs w:val="32"/>
                <w:lang w:val="zh-CN"/>
              </w:rPr>
              <w:t>；</w:t>
            </w:r>
          </w:p>
          <w:p w:rsidR="00991346" w:rsidRDefault="001F02FF">
            <w:pPr>
              <w:pStyle w:val="a9"/>
              <w:widowControl/>
              <w:spacing w:before="0" w:beforeAutospacing="0" w:after="0" w:afterAutospacing="0" w:line="560" w:lineRule="exact"/>
              <w:ind w:firstLineChars="200" w:firstLine="640"/>
              <w:jc w:val="both"/>
              <w:rPr>
                <w:rFonts w:ascii="Times New Roman" w:eastAsia="方正仿宋_GBK" w:hAnsi="Times New Roman"/>
                <w:sz w:val="32"/>
                <w:szCs w:val="32"/>
                <w:lang w:val="zh-CN"/>
              </w:rPr>
            </w:pPr>
            <w:r>
              <w:rPr>
                <w:rFonts w:ascii="Times New Roman" w:eastAsia="方正仿宋_GBK" w:hAnsi="Times New Roman" w:hint="eastAsia"/>
                <w:sz w:val="32"/>
                <w:szCs w:val="32"/>
                <w:lang w:val="zh-CN"/>
              </w:rPr>
              <w:t>6.</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lang w:val="zh-CN"/>
              </w:rPr>
              <w:t>项目管理班子的人员配备、素质及管理经验</w:t>
            </w:r>
            <w:r>
              <w:rPr>
                <w:rFonts w:ascii="Times New Roman" w:eastAsia="方正仿宋_GBK" w:hAnsi="Times New Roman" w:hint="eastAsia"/>
                <w:sz w:val="32"/>
                <w:szCs w:val="32"/>
                <w:lang w:val="zh-CN"/>
              </w:rPr>
              <w:t>(</w:t>
            </w:r>
            <w:r>
              <w:rPr>
                <w:rFonts w:ascii="Times New Roman" w:eastAsia="方正仿宋_GBK" w:hAnsi="Times New Roman" w:hint="eastAsia"/>
                <w:sz w:val="32"/>
                <w:szCs w:val="32"/>
                <w:lang w:val="zh-CN"/>
              </w:rPr>
              <w:t>优：</w:t>
            </w:r>
            <w:r>
              <w:rPr>
                <w:rFonts w:ascii="Times New Roman" w:eastAsia="方正仿宋_GBK" w:hAnsi="Times New Roman" w:hint="eastAsia"/>
                <w:sz w:val="32"/>
                <w:szCs w:val="32"/>
              </w:rPr>
              <w:t>3</w:t>
            </w:r>
            <w:r>
              <w:rPr>
                <w:rFonts w:ascii="Times New Roman" w:eastAsia="方正仿宋_GBK" w:hAnsi="Times New Roman" w:hint="eastAsia"/>
                <w:sz w:val="32"/>
                <w:szCs w:val="32"/>
                <w:lang w:val="zh-CN"/>
              </w:rPr>
              <w:t>分，良：</w:t>
            </w:r>
            <w:r>
              <w:rPr>
                <w:rFonts w:ascii="Times New Roman" w:eastAsia="方正仿宋_GBK" w:hAnsi="Times New Roman" w:hint="eastAsia"/>
                <w:sz w:val="32"/>
                <w:szCs w:val="32"/>
              </w:rPr>
              <w:t>2</w:t>
            </w:r>
            <w:r>
              <w:rPr>
                <w:rFonts w:ascii="Times New Roman" w:eastAsia="方正仿宋_GBK" w:hAnsi="Times New Roman" w:hint="eastAsia"/>
                <w:sz w:val="32"/>
                <w:szCs w:val="32"/>
                <w:lang w:val="zh-CN"/>
              </w:rPr>
              <w:t>分，一般：</w:t>
            </w:r>
            <w:r>
              <w:rPr>
                <w:rFonts w:ascii="Times New Roman" w:eastAsia="方正仿宋_GBK" w:hAnsi="Times New Roman" w:hint="eastAsia"/>
                <w:sz w:val="32"/>
                <w:szCs w:val="32"/>
              </w:rPr>
              <w:t>1</w:t>
            </w:r>
            <w:r>
              <w:rPr>
                <w:rFonts w:ascii="Times New Roman" w:eastAsia="方正仿宋_GBK" w:hAnsi="Times New Roman" w:hint="eastAsia"/>
                <w:sz w:val="32"/>
                <w:szCs w:val="32"/>
                <w:lang w:val="zh-CN"/>
              </w:rPr>
              <w:t>分，无：</w:t>
            </w:r>
            <w:r>
              <w:rPr>
                <w:rFonts w:ascii="Times New Roman" w:eastAsia="方正仿宋_GBK" w:hAnsi="Times New Roman" w:hint="eastAsia"/>
                <w:sz w:val="32"/>
                <w:szCs w:val="32"/>
                <w:lang w:val="zh-CN"/>
              </w:rPr>
              <w:t>0</w:t>
            </w:r>
            <w:r>
              <w:rPr>
                <w:rFonts w:ascii="Times New Roman" w:eastAsia="方正仿宋_GBK" w:hAnsi="Times New Roman" w:hint="eastAsia"/>
                <w:sz w:val="32"/>
                <w:szCs w:val="32"/>
                <w:lang w:val="zh-CN"/>
              </w:rPr>
              <w:t>分</w:t>
            </w:r>
            <w:r>
              <w:rPr>
                <w:rFonts w:ascii="Times New Roman" w:eastAsia="方正仿宋_GBK" w:hAnsi="Times New Roman" w:hint="eastAsia"/>
                <w:sz w:val="32"/>
                <w:szCs w:val="32"/>
                <w:lang w:val="zh-CN"/>
              </w:rPr>
              <w:t>)</w:t>
            </w:r>
            <w:r>
              <w:rPr>
                <w:rFonts w:ascii="Times New Roman" w:eastAsia="方正仿宋_GBK" w:hAnsi="Times New Roman" w:hint="eastAsia"/>
                <w:sz w:val="32"/>
                <w:szCs w:val="32"/>
                <w:lang w:val="zh-CN"/>
              </w:rPr>
              <w:t>；</w:t>
            </w:r>
          </w:p>
          <w:p w:rsidR="00991346" w:rsidRDefault="001F02FF">
            <w:pPr>
              <w:pStyle w:val="a9"/>
              <w:widowControl/>
              <w:spacing w:before="0" w:beforeAutospacing="0" w:after="0" w:afterAutospacing="0" w:line="560" w:lineRule="exact"/>
              <w:ind w:firstLineChars="200" w:firstLine="640"/>
              <w:jc w:val="both"/>
              <w:rPr>
                <w:rFonts w:ascii="Times New Roman" w:eastAsia="方正仿宋_GBK" w:hAnsi="Times New Roman"/>
                <w:sz w:val="32"/>
                <w:szCs w:val="32"/>
                <w:lang w:val="zh-CN"/>
              </w:rPr>
            </w:pPr>
            <w:r>
              <w:rPr>
                <w:rFonts w:ascii="Times New Roman" w:eastAsia="方正仿宋_GBK" w:hAnsi="Times New Roman" w:hint="eastAsia"/>
                <w:sz w:val="32"/>
                <w:szCs w:val="32"/>
                <w:lang w:val="zh-CN"/>
              </w:rPr>
              <w:t>7.</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lang w:val="zh-CN"/>
              </w:rPr>
              <w:t>劳动力、机械设备的技能水平</w:t>
            </w:r>
            <w:r>
              <w:rPr>
                <w:rFonts w:ascii="Times New Roman" w:eastAsia="方正仿宋_GBK" w:hAnsi="Times New Roman" w:hint="eastAsia"/>
                <w:sz w:val="32"/>
                <w:szCs w:val="32"/>
                <w:lang w:val="zh-CN"/>
              </w:rPr>
              <w:lastRenderedPageBreak/>
              <w:t>及投入计划</w:t>
            </w:r>
            <w:r>
              <w:rPr>
                <w:rFonts w:ascii="Times New Roman" w:eastAsia="方正仿宋_GBK" w:hAnsi="Times New Roman" w:hint="eastAsia"/>
                <w:sz w:val="32"/>
                <w:szCs w:val="32"/>
                <w:lang w:val="zh-CN"/>
              </w:rPr>
              <w:t>(</w:t>
            </w:r>
            <w:r>
              <w:rPr>
                <w:rFonts w:ascii="Times New Roman" w:eastAsia="方正仿宋_GBK" w:hAnsi="Times New Roman" w:hint="eastAsia"/>
                <w:sz w:val="32"/>
                <w:szCs w:val="32"/>
                <w:lang w:val="zh-CN"/>
              </w:rPr>
              <w:t>优：</w:t>
            </w:r>
            <w:r>
              <w:rPr>
                <w:rFonts w:ascii="Times New Roman" w:eastAsia="方正仿宋_GBK" w:hAnsi="Times New Roman" w:hint="eastAsia"/>
                <w:sz w:val="32"/>
                <w:szCs w:val="32"/>
              </w:rPr>
              <w:t>3</w:t>
            </w:r>
            <w:r>
              <w:rPr>
                <w:rFonts w:ascii="Times New Roman" w:eastAsia="方正仿宋_GBK" w:hAnsi="Times New Roman" w:hint="eastAsia"/>
                <w:sz w:val="32"/>
                <w:szCs w:val="32"/>
                <w:lang w:val="zh-CN"/>
              </w:rPr>
              <w:t>分，良：</w:t>
            </w:r>
            <w:r>
              <w:rPr>
                <w:rFonts w:ascii="Times New Roman" w:eastAsia="方正仿宋_GBK" w:hAnsi="Times New Roman" w:hint="eastAsia"/>
                <w:sz w:val="32"/>
                <w:szCs w:val="32"/>
              </w:rPr>
              <w:t>2</w:t>
            </w:r>
            <w:r>
              <w:rPr>
                <w:rFonts w:ascii="Times New Roman" w:eastAsia="方正仿宋_GBK" w:hAnsi="Times New Roman" w:hint="eastAsia"/>
                <w:sz w:val="32"/>
                <w:szCs w:val="32"/>
                <w:lang w:val="zh-CN"/>
              </w:rPr>
              <w:t>分，一般：</w:t>
            </w:r>
            <w:r>
              <w:rPr>
                <w:rFonts w:ascii="Times New Roman" w:eastAsia="方正仿宋_GBK" w:hAnsi="Times New Roman" w:hint="eastAsia"/>
                <w:sz w:val="32"/>
                <w:szCs w:val="32"/>
              </w:rPr>
              <w:t>1</w:t>
            </w:r>
            <w:r>
              <w:rPr>
                <w:rFonts w:ascii="Times New Roman" w:eastAsia="方正仿宋_GBK" w:hAnsi="Times New Roman" w:hint="eastAsia"/>
                <w:sz w:val="32"/>
                <w:szCs w:val="32"/>
                <w:lang w:val="zh-CN"/>
              </w:rPr>
              <w:t>分，无：</w:t>
            </w:r>
            <w:r>
              <w:rPr>
                <w:rFonts w:ascii="Times New Roman" w:eastAsia="方正仿宋_GBK" w:hAnsi="Times New Roman" w:hint="eastAsia"/>
                <w:sz w:val="32"/>
                <w:szCs w:val="32"/>
                <w:lang w:val="zh-CN"/>
              </w:rPr>
              <w:t>0</w:t>
            </w:r>
            <w:r>
              <w:rPr>
                <w:rFonts w:ascii="Times New Roman" w:eastAsia="方正仿宋_GBK" w:hAnsi="Times New Roman" w:hint="eastAsia"/>
                <w:sz w:val="32"/>
                <w:szCs w:val="32"/>
                <w:lang w:val="zh-CN"/>
              </w:rPr>
              <w:t>分</w:t>
            </w:r>
            <w:r>
              <w:rPr>
                <w:rFonts w:ascii="Times New Roman" w:eastAsia="方正仿宋_GBK" w:hAnsi="Times New Roman" w:hint="eastAsia"/>
                <w:sz w:val="32"/>
                <w:szCs w:val="32"/>
                <w:lang w:val="zh-CN"/>
              </w:rPr>
              <w:t>)</w:t>
            </w:r>
            <w:r>
              <w:rPr>
                <w:rFonts w:ascii="Times New Roman" w:eastAsia="方正仿宋_GBK" w:hAnsi="Times New Roman" w:hint="eastAsia"/>
                <w:sz w:val="32"/>
                <w:szCs w:val="32"/>
                <w:lang w:val="zh-CN"/>
              </w:rPr>
              <w:t>；</w:t>
            </w:r>
          </w:p>
          <w:p w:rsidR="00991346" w:rsidRDefault="001F02FF">
            <w:pPr>
              <w:pStyle w:val="a9"/>
              <w:widowControl/>
              <w:spacing w:before="0" w:beforeAutospacing="0" w:after="0" w:afterAutospacing="0" w:line="560" w:lineRule="exact"/>
              <w:ind w:firstLineChars="200" w:firstLine="640"/>
              <w:jc w:val="both"/>
              <w:rPr>
                <w:rFonts w:ascii="Times New Roman" w:eastAsia="方正仿宋_GBK" w:hAnsi="Times New Roman"/>
                <w:sz w:val="32"/>
                <w:szCs w:val="32"/>
                <w:lang w:val="zh-CN"/>
              </w:rPr>
            </w:pPr>
            <w:r>
              <w:rPr>
                <w:rFonts w:ascii="Times New Roman" w:eastAsia="方正仿宋_GBK" w:hAnsi="Times New Roman" w:hint="eastAsia"/>
                <w:sz w:val="32"/>
                <w:szCs w:val="32"/>
                <w:lang w:val="zh-CN"/>
              </w:rPr>
              <w:t>8.</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lang w:val="zh-CN"/>
              </w:rPr>
              <w:t>关键施工技术、工艺及工程项目实施的重点、难点和解决方案</w:t>
            </w:r>
            <w:r>
              <w:rPr>
                <w:rFonts w:ascii="Times New Roman" w:eastAsia="方正仿宋_GBK" w:hAnsi="Times New Roman" w:hint="eastAsia"/>
                <w:sz w:val="32"/>
                <w:szCs w:val="32"/>
                <w:lang w:val="zh-CN"/>
              </w:rPr>
              <w:t>(</w:t>
            </w:r>
            <w:r>
              <w:rPr>
                <w:rFonts w:ascii="Times New Roman" w:eastAsia="方正仿宋_GBK" w:hAnsi="Times New Roman" w:hint="eastAsia"/>
                <w:sz w:val="32"/>
                <w:szCs w:val="32"/>
                <w:lang w:val="zh-CN"/>
              </w:rPr>
              <w:t>优：</w:t>
            </w:r>
            <w:r>
              <w:rPr>
                <w:rFonts w:ascii="Times New Roman" w:eastAsia="方正仿宋_GBK" w:hAnsi="Times New Roman" w:hint="eastAsia"/>
                <w:sz w:val="32"/>
                <w:szCs w:val="32"/>
              </w:rPr>
              <w:t>3</w:t>
            </w:r>
            <w:r>
              <w:rPr>
                <w:rFonts w:ascii="Times New Roman" w:eastAsia="方正仿宋_GBK" w:hAnsi="Times New Roman" w:hint="eastAsia"/>
                <w:sz w:val="32"/>
                <w:szCs w:val="32"/>
                <w:lang w:val="zh-CN"/>
              </w:rPr>
              <w:t>分，良：</w:t>
            </w:r>
            <w:r>
              <w:rPr>
                <w:rFonts w:ascii="Times New Roman" w:eastAsia="方正仿宋_GBK" w:hAnsi="Times New Roman" w:hint="eastAsia"/>
                <w:sz w:val="32"/>
                <w:szCs w:val="32"/>
              </w:rPr>
              <w:t>2</w:t>
            </w:r>
            <w:r>
              <w:rPr>
                <w:rFonts w:ascii="Times New Roman" w:eastAsia="方正仿宋_GBK" w:hAnsi="Times New Roman" w:hint="eastAsia"/>
                <w:sz w:val="32"/>
                <w:szCs w:val="32"/>
                <w:lang w:val="zh-CN"/>
              </w:rPr>
              <w:t>分，一般：</w:t>
            </w:r>
            <w:r>
              <w:rPr>
                <w:rFonts w:ascii="Times New Roman" w:eastAsia="方正仿宋_GBK" w:hAnsi="Times New Roman" w:hint="eastAsia"/>
                <w:sz w:val="32"/>
                <w:szCs w:val="32"/>
              </w:rPr>
              <w:t>1</w:t>
            </w:r>
            <w:r>
              <w:rPr>
                <w:rFonts w:ascii="Times New Roman" w:eastAsia="方正仿宋_GBK" w:hAnsi="Times New Roman" w:hint="eastAsia"/>
                <w:sz w:val="32"/>
                <w:szCs w:val="32"/>
                <w:lang w:val="zh-CN"/>
              </w:rPr>
              <w:t>分，无：</w:t>
            </w:r>
            <w:r>
              <w:rPr>
                <w:rFonts w:ascii="Times New Roman" w:eastAsia="方正仿宋_GBK" w:hAnsi="Times New Roman" w:hint="eastAsia"/>
                <w:sz w:val="32"/>
                <w:szCs w:val="32"/>
                <w:lang w:val="zh-CN"/>
              </w:rPr>
              <w:t>0</w:t>
            </w:r>
            <w:r>
              <w:rPr>
                <w:rFonts w:ascii="Times New Roman" w:eastAsia="方正仿宋_GBK" w:hAnsi="Times New Roman" w:hint="eastAsia"/>
                <w:sz w:val="32"/>
                <w:szCs w:val="32"/>
                <w:lang w:val="zh-CN"/>
              </w:rPr>
              <w:t>分</w:t>
            </w:r>
            <w:r>
              <w:rPr>
                <w:rFonts w:ascii="Times New Roman" w:eastAsia="方正仿宋_GBK" w:hAnsi="Times New Roman" w:hint="eastAsia"/>
                <w:sz w:val="32"/>
                <w:szCs w:val="32"/>
                <w:lang w:val="zh-CN"/>
              </w:rPr>
              <w:t>)</w:t>
            </w:r>
            <w:r>
              <w:rPr>
                <w:rFonts w:ascii="Times New Roman" w:eastAsia="方正仿宋_GBK" w:hAnsi="Times New Roman" w:hint="eastAsia"/>
                <w:sz w:val="32"/>
                <w:szCs w:val="32"/>
                <w:lang w:val="zh-CN"/>
              </w:rPr>
              <w:t>；</w:t>
            </w:r>
          </w:p>
          <w:p w:rsidR="00991346" w:rsidRDefault="001F02FF">
            <w:pPr>
              <w:pStyle w:val="a9"/>
              <w:widowControl/>
              <w:spacing w:before="0" w:beforeAutospacing="0" w:after="0" w:afterAutospacing="0" w:line="560" w:lineRule="exact"/>
              <w:ind w:firstLineChars="200" w:firstLine="640"/>
              <w:jc w:val="both"/>
              <w:rPr>
                <w:rFonts w:ascii="Times New Roman" w:eastAsia="方正仿宋_GBK" w:hAnsi="Times New Roman"/>
                <w:sz w:val="32"/>
                <w:szCs w:val="32"/>
                <w:lang w:val="zh-CN"/>
              </w:rPr>
            </w:pPr>
            <w:r>
              <w:rPr>
                <w:rFonts w:ascii="Times New Roman" w:eastAsia="方正仿宋_GBK" w:hAnsi="Times New Roman" w:hint="eastAsia"/>
                <w:sz w:val="32"/>
                <w:szCs w:val="32"/>
              </w:rPr>
              <w:t>9</w:t>
            </w:r>
            <w:r>
              <w:rPr>
                <w:rFonts w:ascii="Times New Roman" w:eastAsia="方正仿宋_GBK" w:hAnsi="Times New Roman" w:hint="eastAsia"/>
                <w:sz w:val="32"/>
                <w:szCs w:val="32"/>
                <w:lang w:val="zh-CN"/>
              </w:rPr>
              <w:t>.</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lang w:val="zh-CN"/>
              </w:rPr>
              <w:t>雨天施工、已有设施、管线的加固、保护等特殊情况下的施工措施</w:t>
            </w:r>
            <w:r>
              <w:rPr>
                <w:rFonts w:ascii="Times New Roman" w:eastAsia="方正仿宋_GBK" w:hAnsi="Times New Roman" w:hint="eastAsia"/>
                <w:sz w:val="32"/>
                <w:szCs w:val="32"/>
                <w:lang w:val="zh-CN"/>
              </w:rPr>
              <w:t>(</w:t>
            </w:r>
            <w:r>
              <w:rPr>
                <w:rFonts w:ascii="Times New Roman" w:eastAsia="方正仿宋_GBK" w:hAnsi="Times New Roman" w:hint="eastAsia"/>
                <w:sz w:val="32"/>
                <w:szCs w:val="32"/>
                <w:lang w:val="zh-CN"/>
              </w:rPr>
              <w:t>优：</w:t>
            </w:r>
            <w:r>
              <w:rPr>
                <w:rFonts w:ascii="Times New Roman" w:eastAsia="方正仿宋_GBK" w:hAnsi="Times New Roman" w:hint="eastAsia"/>
                <w:sz w:val="32"/>
                <w:szCs w:val="32"/>
              </w:rPr>
              <w:t>3</w:t>
            </w:r>
            <w:r>
              <w:rPr>
                <w:rFonts w:ascii="Times New Roman" w:eastAsia="方正仿宋_GBK" w:hAnsi="Times New Roman" w:hint="eastAsia"/>
                <w:sz w:val="32"/>
                <w:szCs w:val="32"/>
                <w:lang w:val="zh-CN"/>
              </w:rPr>
              <w:t>分，良：</w:t>
            </w:r>
            <w:r>
              <w:rPr>
                <w:rFonts w:ascii="Times New Roman" w:eastAsia="方正仿宋_GBK" w:hAnsi="Times New Roman" w:hint="eastAsia"/>
                <w:sz w:val="32"/>
                <w:szCs w:val="32"/>
              </w:rPr>
              <w:t>2</w:t>
            </w:r>
            <w:r>
              <w:rPr>
                <w:rFonts w:ascii="Times New Roman" w:eastAsia="方正仿宋_GBK" w:hAnsi="Times New Roman" w:hint="eastAsia"/>
                <w:sz w:val="32"/>
                <w:szCs w:val="32"/>
                <w:lang w:val="zh-CN"/>
              </w:rPr>
              <w:t>分，一般：</w:t>
            </w:r>
            <w:r>
              <w:rPr>
                <w:rFonts w:ascii="Times New Roman" w:eastAsia="方正仿宋_GBK" w:hAnsi="Times New Roman" w:hint="eastAsia"/>
                <w:sz w:val="32"/>
                <w:szCs w:val="32"/>
              </w:rPr>
              <w:t>1</w:t>
            </w:r>
            <w:r>
              <w:rPr>
                <w:rFonts w:ascii="Times New Roman" w:eastAsia="方正仿宋_GBK" w:hAnsi="Times New Roman" w:hint="eastAsia"/>
                <w:sz w:val="32"/>
                <w:szCs w:val="32"/>
                <w:lang w:val="zh-CN"/>
              </w:rPr>
              <w:t>分，无：</w:t>
            </w:r>
            <w:r>
              <w:rPr>
                <w:rFonts w:ascii="Times New Roman" w:eastAsia="方正仿宋_GBK" w:hAnsi="Times New Roman" w:hint="eastAsia"/>
                <w:sz w:val="32"/>
                <w:szCs w:val="32"/>
                <w:lang w:val="zh-CN"/>
              </w:rPr>
              <w:t>0</w:t>
            </w:r>
            <w:r>
              <w:rPr>
                <w:rFonts w:ascii="Times New Roman" w:eastAsia="方正仿宋_GBK" w:hAnsi="Times New Roman" w:hint="eastAsia"/>
                <w:sz w:val="32"/>
                <w:szCs w:val="32"/>
                <w:lang w:val="zh-CN"/>
              </w:rPr>
              <w:t>分</w:t>
            </w:r>
            <w:r>
              <w:rPr>
                <w:rFonts w:ascii="Times New Roman" w:eastAsia="方正仿宋_GBK" w:hAnsi="Times New Roman" w:hint="eastAsia"/>
                <w:sz w:val="32"/>
                <w:szCs w:val="32"/>
                <w:lang w:val="zh-CN"/>
              </w:rPr>
              <w:t>)</w:t>
            </w:r>
            <w:r>
              <w:rPr>
                <w:rFonts w:ascii="Times New Roman" w:eastAsia="方正仿宋_GBK" w:hAnsi="Times New Roman" w:hint="eastAsia"/>
                <w:sz w:val="32"/>
                <w:szCs w:val="32"/>
                <w:lang w:val="zh-CN"/>
              </w:rPr>
              <w:t>；</w:t>
            </w:r>
          </w:p>
        </w:tc>
        <w:tc>
          <w:tcPr>
            <w:tcW w:w="1015"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991346" w:rsidRDefault="001F02FF">
            <w:pPr>
              <w:pStyle w:val="a9"/>
              <w:widowControl/>
              <w:spacing w:before="0" w:beforeAutospacing="0" w:after="0" w:afterAutospacing="0" w:line="560" w:lineRule="exact"/>
              <w:ind w:firstLineChars="11" w:firstLine="35"/>
              <w:jc w:val="center"/>
              <w:rPr>
                <w:rFonts w:ascii="Times New Roman" w:eastAsia="方正仿宋_GBK" w:hAnsi="Times New Roman"/>
                <w:sz w:val="32"/>
                <w:szCs w:val="32"/>
                <w:lang w:val="zh-CN"/>
              </w:rPr>
            </w:pPr>
            <w:r>
              <w:rPr>
                <w:rFonts w:ascii="Times New Roman" w:eastAsia="方正仿宋_GBK" w:hAnsi="Times New Roman" w:hint="eastAsia"/>
                <w:sz w:val="32"/>
                <w:szCs w:val="32"/>
                <w:lang w:val="zh-CN"/>
              </w:rPr>
              <w:lastRenderedPageBreak/>
              <w:t>2</w:t>
            </w:r>
            <w:r>
              <w:rPr>
                <w:rFonts w:ascii="Times New Roman" w:eastAsia="方正仿宋_GBK" w:hAnsi="Times New Roman" w:hint="eastAsia"/>
                <w:sz w:val="32"/>
                <w:szCs w:val="32"/>
              </w:rPr>
              <w:t>7</w:t>
            </w:r>
            <w:r>
              <w:rPr>
                <w:rFonts w:ascii="Times New Roman" w:eastAsia="方正仿宋_GBK" w:hAnsi="Times New Roman" w:hint="eastAsia"/>
                <w:sz w:val="32"/>
                <w:szCs w:val="32"/>
                <w:lang w:val="zh-CN"/>
              </w:rPr>
              <w:t>分</w:t>
            </w:r>
          </w:p>
        </w:tc>
        <w:tc>
          <w:tcPr>
            <w:tcW w:w="87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991346" w:rsidRDefault="00991346">
            <w:pPr>
              <w:pStyle w:val="a9"/>
              <w:widowControl/>
              <w:spacing w:before="0" w:beforeAutospacing="0" w:after="0" w:afterAutospacing="0" w:line="560" w:lineRule="exact"/>
              <w:ind w:firstLine="420"/>
              <w:jc w:val="both"/>
              <w:rPr>
                <w:rFonts w:ascii="方正仿宋_GBK" w:eastAsia="方正仿宋_GBK" w:hAnsi="方正仿宋_GBK" w:cs="方正仿宋_GBK"/>
                <w:sz w:val="32"/>
                <w:szCs w:val="32"/>
                <w:shd w:val="clear" w:color="auto" w:fill="FFFFFF"/>
              </w:rPr>
            </w:pPr>
          </w:p>
        </w:tc>
      </w:tr>
      <w:tr w:rsidR="00991346">
        <w:trPr>
          <w:trHeight w:val="1868"/>
        </w:trPr>
        <w:tc>
          <w:tcPr>
            <w:tcW w:w="915"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991346" w:rsidRDefault="001F02FF">
            <w:pPr>
              <w:pStyle w:val="a9"/>
              <w:widowControl/>
              <w:spacing w:before="0" w:beforeAutospacing="0" w:after="0" w:afterAutospacing="0" w:line="560" w:lineRule="exact"/>
              <w:ind w:firstLine="420"/>
              <w:jc w:val="center"/>
              <w:rPr>
                <w:rFonts w:ascii="方正仿宋_GBK" w:eastAsia="方正仿宋_GBK" w:hAnsi="方正仿宋_GBK" w:cs="方正仿宋_GBK"/>
                <w:sz w:val="32"/>
                <w:szCs w:val="32"/>
                <w:shd w:val="clear" w:color="auto" w:fill="FFFFFF"/>
              </w:rPr>
            </w:pPr>
            <w:r>
              <w:rPr>
                <w:rFonts w:ascii="Times New Roman" w:eastAsia="方正仿宋_GBK" w:hAnsi="Times New Roman" w:hint="eastAsia"/>
                <w:sz w:val="32"/>
                <w:szCs w:val="32"/>
              </w:rPr>
              <w:lastRenderedPageBreak/>
              <w:t>3</w:t>
            </w:r>
          </w:p>
        </w:tc>
        <w:tc>
          <w:tcPr>
            <w:tcW w:w="89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991346" w:rsidRDefault="001F02FF">
            <w:pPr>
              <w:pStyle w:val="a9"/>
              <w:widowControl/>
              <w:spacing w:before="0" w:beforeAutospacing="0" w:after="0" w:afterAutospacing="0" w:line="560" w:lineRule="exact"/>
              <w:jc w:val="center"/>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企业业绩</w:t>
            </w:r>
          </w:p>
        </w:tc>
        <w:tc>
          <w:tcPr>
            <w:tcW w:w="5352"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991346" w:rsidRDefault="001F02FF">
            <w:pPr>
              <w:pStyle w:val="a9"/>
              <w:widowControl/>
              <w:spacing w:before="0" w:beforeAutospacing="0" w:after="0" w:afterAutospacing="0"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2021</w:t>
            </w:r>
            <w:r>
              <w:rPr>
                <w:rFonts w:ascii="Times New Roman" w:eastAsia="方正仿宋_GBK" w:hAnsi="Times New Roman" w:hint="eastAsia"/>
                <w:sz w:val="32"/>
                <w:szCs w:val="32"/>
              </w:rPr>
              <w:t>年</w:t>
            </w:r>
            <w:r>
              <w:rPr>
                <w:rFonts w:ascii="Times New Roman" w:eastAsia="方正仿宋_GBK" w:hAnsi="Times New Roman" w:hint="eastAsia"/>
                <w:sz w:val="32"/>
                <w:szCs w:val="32"/>
              </w:rPr>
              <w:t>3</w:t>
            </w:r>
            <w:r>
              <w:rPr>
                <w:rFonts w:ascii="Times New Roman" w:eastAsia="方正仿宋_GBK" w:hAnsi="Times New Roman" w:hint="eastAsia"/>
                <w:sz w:val="32"/>
                <w:szCs w:val="32"/>
              </w:rPr>
              <w:t>月</w:t>
            </w:r>
            <w:r>
              <w:rPr>
                <w:rFonts w:ascii="Times New Roman" w:eastAsia="方正仿宋_GBK" w:hAnsi="Times New Roman" w:hint="eastAsia"/>
                <w:sz w:val="32"/>
                <w:szCs w:val="32"/>
              </w:rPr>
              <w:t>1</w:t>
            </w:r>
            <w:r>
              <w:rPr>
                <w:rFonts w:ascii="Times New Roman" w:eastAsia="方正仿宋_GBK" w:hAnsi="Times New Roman" w:hint="eastAsia"/>
                <w:sz w:val="32"/>
                <w:szCs w:val="32"/>
              </w:rPr>
              <w:t>日以来完成过类似业绩有</w:t>
            </w:r>
            <w:r>
              <w:rPr>
                <w:rFonts w:ascii="Times New Roman" w:eastAsia="方正仿宋_GBK" w:hAnsi="Times New Roman" w:hint="eastAsia"/>
                <w:sz w:val="32"/>
                <w:szCs w:val="32"/>
              </w:rPr>
              <w:t>1</w:t>
            </w:r>
            <w:r>
              <w:rPr>
                <w:rFonts w:ascii="Times New Roman" w:eastAsia="方正仿宋_GBK" w:hAnsi="Times New Roman" w:hint="eastAsia"/>
                <w:sz w:val="32"/>
                <w:szCs w:val="32"/>
              </w:rPr>
              <w:t>个得</w:t>
            </w:r>
            <w:r>
              <w:rPr>
                <w:rFonts w:ascii="Times New Roman" w:eastAsia="方正仿宋_GBK" w:hAnsi="Times New Roman" w:hint="eastAsia"/>
                <w:sz w:val="32"/>
                <w:szCs w:val="32"/>
              </w:rPr>
              <w:t>1.5</w:t>
            </w:r>
            <w:r>
              <w:rPr>
                <w:rFonts w:ascii="Times New Roman" w:eastAsia="方正仿宋_GBK" w:hAnsi="Times New Roman" w:hint="eastAsia"/>
                <w:sz w:val="32"/>
                <w:szCs w:val="32"/>
              </w:rPr>
              <w:t>分，最高得</w:t>
            </w:r>
            <w:r>
              <w:rPr>
                <w:rFonts w:ascii="Times New Roman" w:eastAsia="方正仿宋_GBK" w:hAnsi="Times New Roman" w:hint="eastAsia"/>
                <w:sz w:val="32"/>
                <w:szCs w:val="32"/>
              </w:rPr>
              <w:t>3</w:t>
            </w:r>
            <w:r>
              <w:rPr>
                <w:rFonts w:ascii="Times New Roman" w:eastAsia="方正仿宋_GBK" w:hAnsi="Times New Roman" w:hint="eastAsia"/>
                <w:sz w:val="32"/>
                <w:szCs w:val="32"/>
              </w:rPr>
              <w:t>分（提供中标通知书、合同、竣工验收证明等材料，三者缺一不可）复印件加盖公章放入标书内。提供原件不提供不得分。</w:t>
            </w:r>
          </w:p>
          <w:p w:rsidR="00991346" w:rsidRDefault="001F02FF">
            <w:pPr>
              <w:pStyle w:val="a9"/>
              <w:widowControl/>
              <w:spacing w:before="0" w:beforeAutospacing="0" w:after="0" w:afterAutospacing="0"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注：</w:t>
            </w:r>
            <w:r>
              <w:rPr>
                <w:rFonts w:ascii="Times New Roman" w:eastAsia="方正仿宋_GBK" w:hAnsi="Times New Roman" w:hint="eastAsia"/>
                <w:sz w:val="32"/>
                <w:szCs w:val="32"/>
              </w:rPr>
              <w:t>1.</w:t>
            </w:r>
            <w:r>
              <w:rPr>
                <w:rFonts w:ascii="Times New Roman" w:eastAsia="方正仿宋_GBK" w:hAnsi="Times New Roman" w:hint="eastAsia"/>
                <w:sz w:val="32"/>
                <w:szCs w:val="32"/>
              </w:rPr>
              <w:t>类似业绩时间以竣工验收证明时间为准；</w:t>
            </w:r>
          </w:p>
          <w:p w:rsidR="00991346" w:rsidRDefault="001F02FF">
            <w:pPr>
              <w:pStyle w:val="a9"/>
              <w:widowControl/>
              <w:spacing w:before="0" w:beforeAutospacing="0" w:after="0" w:afterAutospacing="0" w:line="560" w:lineRule="exact"/>
              <w:ind w:firstLineChars="200" w:firstLine="640"/>
              <w:jc w:val="both"/>
              <w:rPr>
                <w:rFonts w:ascii="Times New Roman" w:eastAsia="方正仿宋_GBK" w:hAnsi="Times New Roman"/>
                <w:sz w:val="32"/>
                <w:szCs w:val="32"/>
                <w:lang w:val="zh-CN"/>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竣工验收证明需有建设单位、监理单位、施工单位三方盖章否则不得分；</w:t>
            </w:r>
          </w:p>
        </w:tc>
        <w:tc>
          <w:tcPr>
            <w:tcW w:w="1015"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991346" w:rsidRDefault="001F02FF">
            <w:pPr>
              <w:pStyle w:val="a9"/>
              <w:widowControl/>
              <w:spacing w:before="0" w:beforeAutospacing="0" w:after="0" w:afterAutospacing="0" w:line="560" w:lineRule="exact"/>
              <w:ind w:firstLine="28"/>
              <w:jc w:val="center"/>
              <w:rPr>
                <w:rFonts w:ascii="方正仿宋_GBK" w:eastAsia="方正仿宋_GBK" w:hAnsi="方正仿宋_GBK" w:cs="方正仿宋_GBK"/>
                <w:sz w:val="32"/>
                <w:szCs w:val="32"/>
                <w:shd w:val="clear" w:color="auto" w:fill="FFFFFF"/>
              </w:rPr>
            </w:pPr>
            <w:r>
              <w:rPr>
                <w:rFonts w:ascii="Times New Roman" w:eastAsia="方正仿宋_GBK" w:hAnsi="Times New Roman" w:hint="eastAsia"/>
                <w:sz w:val="32"/>
                <w:szCs w:val="32"/>
              </w:rPr>
              <w:t>3</w:t>
            </w:r>
            <w:r>
              <w:rPr>
                <w:rFonts w:ascii="方正仿宋_GBK" w:eastAsia="方正仿宋_GBK" w:hAnsi="方正仿宋_GBK" w:cs="方正仿宋_GBK" w:hint="eastAsia"/>
                <w:sz w:val="32"/>
                <w:szCs w:val="32"/>
                <w:shd w:val="clear" w:color="auto" w:fill="FFFFFF"/>
              </w:rPr>
              <w:t>分</w:t>
            </w:r>
          </w:p>
        </w:tc>
        <w:tc>
          <w:tcPr>
            <w:tcW w:w="87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991346" w:rsidRDefault="00991346">
            <w:pPr>
              <w:pStyle w:val="a9"/>
              <w:widowControl/>
              <w:spacing w:before="0" w:beforeAutospacing="0" w:after="0" w:afterAutospacing="0" w:line="560" w:lineRule="exact"/>
              <w:ind w:firstLine="420"/>
              <w:jc w:val="both"/>
              <w:rPr>
                <w:rFonts w:ascii="方正仿宋_GBK" w:eastAsia="方正仿宋_GBK" w:hAnsi="方正仿宋_GBK" w:cs="方正仿宋_GBK"/>
                <w:sz w:val="32"/>
                <w:szCs w:val="32"/>
                <w:shd w:val="clear" w:color="auto" w:fill="FFFFFF"/>
              </w:rPr>
            </w:pPr>
          </w:p>
        </w:tc>
      </w:tr>
    </w:tbl>
    <w:p w:rsidR="00991346" w:rsidRDefault="001F02FF">
      <w:pPr>
        <w:autoSpaceDE w:val="0"/>
        <w:autoSpaceDN w:val="0"/>
        <w:adjustRightInd w:val="0"/>
        <w:spacing w:line="560" w:lineRule="exact"/>
        <w:ind w:firstLineChars="200" w:firstLine="640"/>
        <w:rPr>
          <w:rFonts w:ascii="方正黑体_GBK" w:eastAsia="方正黑体_GBK" w:hAnsi="方正黑体_GBK" w:cs="方正黑体_GBK"/>
          <w:kern w:val="0"/>
          <w:sz w:val="32"/>
          <w:szCs w:val="32"/>
          <w:lang w:val="zh-CN"/>
        </w:rPr>
      </w:pPr>
      <w:r>
        <w:rPr>
          <w:rFonts w:ascii="方正黑体_GBK" w:eastAsia="方正黑体_GBK" w:hAnsi="方正黑体_GBK" w:cs="方正黑体_GBK" w:hint="eastAsia"/>
          <w:kern w:val="0"/>
          <w:sz w:val="32"/>
          <w:szCs w:val="32"/>
          <w:lang w:val="zh-CN"/>
        </w:rPr>
        <w:t>六、评标细则</w:t>
      </w:r>
    </w:p>
    <w:p w:rsidR="00991346" w:rsidRDefault="001F02FF">
      <w:pPr>
        <w:autoSpaceDE w:val="0"/>
        <w:autoSpaceDN w:val="0"/>
        <w:adjustRightInd w:val="0"/>
        <w:spacing w:line="560" w:lineRule="exact"/>
        <w:ind w:firstLineChars="200" w:firstLine="640"/>
        <w:rPr>
          <w:rFonts w:ascii="Times New Roman" w:eastAsia="方正仿宋_GBK" w:hAnsi="Times New Roman" w:cs="Times New Roman"/>
          <w:kern w:val="0"/>
          <w:sz w:val="32"/>
          <w:szCs w:val="32"/>
          <w:lang w:val="zh-CN"/>
        </w:rPr>
      </w:pPr>
      <w:r>
        <w:rPr>
          <w:rFonts w:ascii="Times New Roman" w:eastAsia="方正仿宋_GBK" w:hAnsi="Times New Roman" w:cs="Times New Roman" w:hint="eastAsia"/>
          <w:kern w:val="0"/>
          <w:sz w:val="32"/>
          <w:szCs w:val="32"/>
        </w:rPr>
        <w:t xml:space="preserve">1. </w:t>
      </w:r>
      <w:r>
        <w:rPr>
          <w:rFonts w:ascii="Times New Roman" w:eastAsia="方正仿宋_GBK" w:hAnsi="Times New Roman" w:cs="Times New Roman" w:hint="eastAsia"/>
          <w:kern w:val="0"/>
          <w:sz w:val="32"/>
          <w:szCs w:val="32"/>
        </w:rPr>
        <w:t>本工程采用</w:t>
      </w:r>
      <w:r>
        <w:rPr>
          <w:rFonts w:ascii="Times New Roman" w:eastAsia="方正仿宋_GBK" w:hAnsi="Times New Roman" w:cs="Times New Roman" w:hint="eastAsia"/>
          <w:kern w:val="0"/>
          <w:sz w:val="32"/>
          <w:szCs w:val="32"/>
          <w:lang w:val="zh-CN"/>
        </w:rPr>
        <w:t>综合评分法</w:t>
      </w:r>
      <w:r>
        <w:rPr>
          <w:rFonts w:ascii="Times New Roman" w:eastAsia="方正仿宋_GBK" w:hAnsi="Times New Roman" w:cs="Times New Roman" w:hint="eastAsia"/>
          <w:kern w:val="0"/>
          <w:sz w:val="32"/>
          <w:szCs w:val="32"/>
        </w:rPr>
        <w:t>，总分值为</w:t>
      </w:r>
      <w:r>
        <w:rPr>
          <w:rFonts w:ascii="Times New Roman" w:eastAsia="方正仿宋_GBK" w:hAnsi="Times New Roman" w:cs="Times New Roman" w:hint="eastAsia"/>
          <w:kern w:val="0"/>
          <w:sz w:val="32"/>
          <w:szCs w:val="32"/>
          <w:lang w:val="zh-CN"/>
        </w:rPr>
        <w:t>100</w:t>
      </w:r>
      <w:r>
        <w:rPr>
          <w:rFonts w:ascii="Times New Roman" w:eastAsia="方正仿宋_GBK" w:hAnsi="Times New Roman" w:cs="Times New Roman" w:hint="eastAsia"/>
          <w:kern w:val="0"/>
          <w:sz w:val="32"/>
          <w:szCs w:val="32"/>
        </w:rPr>
        <w:t>分。</w:t>
      </w:r>
    </w:p>
    <w:p w:rsidR="00991346" w:rsidRDefault="001F02FF">
      <w:pPr>
        <w:autoSpaceDE w:val="0"/>
        <w:autoSpaceDN w:val="0"/>
        <w:adjustRightInd w:val="0"/>
        <w:spacing w:line="560" w:lineRule="exact"/>
        <w:ind w:firstLineChars="200" w:firstLine="640"/>
        <w:rPr>
          <w:rFonts w:ascii="Times New Roman" w:eastAsia="方正仿宋_GBK" w:hAnsi="Times New Roman" w:cs="Times New Roman"/>
          <w:kern w:val="0"/>
          <w:sz w:val="32"/>
          <w:szCs w:val="32"/>
          <w:lang w:val="zh-CN"/>
        </w:rPr>
      </w:pPr>
      <w:r>
        <w:rPr>
          <w:rFonts w:ascii="Times New Roman" w:eastAsia="方正仿宋_GBK" w:hAnsi="Times New Roman" w:cs="Times New Roman" w:hint="eastAsia"/>
          <w:kern w:val="0"/>
          <w:sz w:val="32"/>
          <w:szCs w:val="32"/>
        </w:rPr>
        <w:t xml:space="preserve">2. </w:t>
      </w:r>
      <w:r>
        <w:rPr>
          <w:rFonts w:ascii="Times New Roman" w:eastAsia="方正仿宋_GBK" w:hAnsi="Times New Roman" w:cs="Times New Roman" w:hint="eastAsia"/>
          <w:kern w:val="0"/>
          <w:sz w:val="32"/>
          <w:szCs w:val="32"/>
          <w:lang w:val="zh-CN"/>
        </w:rPr>
        <w:t>定标方法：由评标委员会根据评标结果依序推荐</w:t>
      </w:r>
      <w:r>
        <w:rPr>
          <w:rFonts w:ascii="Times New Roman" w:eastAsia="方正仿宋_GBK" w:hAnsi="Times New Roman" w:cs="Times New Roman" w:hint="eastAsia"/>
          <w:kern w:val="0"/>
          <w:sz w:val="32"/>
          <w:szCs w:val="32"/>
          <w:lang w:val="zh-CN"/>
        </w:rPr>
        <w:t>3</w:t>
      </w:r>
      <w:r>
        <w:rPr>
          <w:rFonts w:ascii="Times New Roman" w:eastAsia="方正仿宋_GBK" w:hAnsi="Times New Roman" w:cs="Times New Roman" w:hint="eastAsia"/>
          <w:kern w:val="0"/>
          <w:sz w:val="32"/>
          <w:szCs w:val="32"/>
          <w:lang w:val="zh-CN"/>
        </w:rPr>
        <w:t>家中</w:t>
      </w:r>
      <w:r>
        <w:rPr>
          <w:rFonts w:ascii="Times New Roman" w:eastAsia="方正仿宋_GBK" w:hAnsi="Times New Roman" w:cs="Times New Roman" w:hint="eastAsia"/>
          <w:kern w:val="0"/>
          <w:sz w:val="32"/>
          <w:szCs w:val="32"/>
          <w:lang w:val="zh-CN"/>
        </w:rPr>
        <w:lastRenderedPageBreak/>
        <w:t>标候选人，招标人根据评标结果，确定排名第一的中标候选人为本工程的中标人。排名第一的中标候选人放弃中标、因不可抗力提出不能履行合同，则排名第二的中标候选人为本工程的中标人；排名第二的中标候选人因前款规定的同样原因不能签订合同的，则排名第三的中标候选人为本工程的中标人或重新招标。</w:t>
      </w:r>
    </w:p>
    <w:p w:rsidR="00991346" w:rsidRDefault="001F02FF">
      <w:pPr>
        <w:autoSpaceDE w:val="0"/>
        <w:autoSpaceDN w:val="0"/>
        <w:adjustRightIn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 xml:space="preserve">3. </w:t>
      </w:r>
      <w:r>
        <w:rPr>
          <w:rFonts w:ascii="Times New Roman" w:eastAsia="方正仿宋_GBK" w:hAnsi="Times New Roman" w:cs="Times New Roman" w:hint="eastAsia"/>
          <w:kern w:val="0"/>
          <w:sz w:val="32"/>
          <w:szCs w:val="32"/>
          <w:lang w:val="zh-CN"/>
        </w:rPr>
        <w:t>当中标候选人得分最高者有</w:t>
      </w:r>
      <w:r>
        <w:rPr>
          <w:rFonts w:ascii="Times New Roman" w:eastAsia="方正仿宋_GBK" w:hAnsi="Times New Roman" w:cs="Times New Roman" w:hint="eastAsia"/>
          <w:kern w:val="0"/>
          <w:sz w:val="32"/>
          <w:szCs w:val="32"/>
          <w:lang w:val="zh-CN"/>
        </w:rPr>
        <w:t>2</w:t>
      </w:r>
      <w:r>
        <w:rPr>
          <w:rFonts w:ascii="Times New Roman" w:eastAsia="方正仿宋_GBK" w:hAnsi="Times New Roman" w:cs="Times New Roman" w:hint="eastAsia"/>
          <w:kern w:val="0"/>
          <w:sz w:val="32"/>
          <w:szCs w:val="32"/>
          <w:lang w:val="zh-CN"/>
        </w:rPr>
        <w:t>家及以上时，按投标文件递交表签字顺序进行抽签方式确定中标人。</w:t>
      </w:r>
    </w:p>
    <w:p w:rsidR="00991346" w:rsidRDefault="001F02FF">
      <w:pPr>
        <w:autoSpaceDE w:val="0"/>
        <w:autoSpaceDN w:val="0"/>
        <w:adjustRightInd w:val="0"/>
        <w:spacing w:line="560" w:lineRule="exact"/>
        <w:ind w:firstLineChars="200" w:firstLine="640"/>
        <w:rPr>
          <w:rFonts w:ascii="方正黑体_GBK" w:eastAsia="方正黑体_GBK" w:hAnsi="方正黑体_GBK" w:cs="方正黑体_GBK"/>
          <w:kern w:val="0"/>
          <w:sz w:val="32"/>
          <w:szCs w:val="32"/>
          <w:lang w:val="zh-CN"/>
        </w:rPr>
      </w:pPr>
      <w:r>
        <w:rPr>
          <w:rFonts w:ascii="方正黑体_GBK" w:eastAsia="方正黑体_GBK" w:hAnsi="方正黑体_GBK" w:cs="方正黑体_GBK" w:hint="eastAsia"/>
          <w:kern w:val="0"/>
          <w:sz w:val="32"/>
          <w:szCs w:val="32"/>
        </w:rPr>
        <w:t>七</w:t>
      </w:r>
      <w:r>
        <w:rPr>
          <w:rFonts w:ascii="方正黑体_GBK" w:eastAsia="方正黑体_GBK" w:hAnsi="方正黑体_GBK" w:cs="方正黑体_GBK" w:hint="eastAsia"/>
          <w:kern w:val="0"/>
          <w:sz w:val="32"/>
          <w:szCs w:val="32"/>
          <w:lang w:val="zh-CN"/>
        </w:rPr>
        <w:t>、</w:t>
      </w:r>
      <w:r>
        <w:rPr>
          <w:rFonts w:ascii="方正黑体_GBK" w:eastAsia="方正黑体_GBK" w:hAnsi="方正黑体_GBK" w:cs="方正黑体_GBK" w:hint="eastAsia"/>
          <w:kern w:val="0"/>
          <w:sz w:val="32"/>
          <w:szCs w:val="32"/>
          <w:lang w:val="zh-CN"/>
        </w:rPr>
        <w:t>发布公告的媒介</w:t>
      </w:r>
    </w:p>
    <w:p w:rsidR="00991346" w:rsidRDefault="001F02FF">
      <w:pPr>
        <w:autoSpaceDE w:val="0"/>
        <w:autoSpaceDN w:val="0"/>
        <w:adjustRightInd w:val="0"/>
        <w:spacing w:line="560" w:lineRule="exact"/>
        <w:ind w:firstLineChars="200" w:firstLine="640"/>
        <w:rPr>
          <w:rFonts w:ascii="Times New Roman" w:eastAsia="方正仿宋_GBK" w:hAnsi="Times New Roman" w:cs="Times New Roman"/>
          <w:kern w:val="0"/>
          <w:sz w:val="32"/>
          <w:szCs w:val="32"/>
          <w:lang w:val="zh-CN"/>
        </w:rPr>
      </w:pPr>
      <w:r>
        <w:rPr>
          <w:rFonts w:ascii="Times New Roman" w:eastAsia="方正仿宋_GBK" w:hAnsi="Times New Roman" w:cs="Times New Roman" w:hint="eastAsia"/>
          <w:kern w:val="0"/>
          <w:sz w:val="32"/>
          <w:szCs w:val="32"/>
          <w:lang w:val="zh-CN"/>
        </w:rPr>
        <w:t>本公告发布时间从</w:t>
      </w:r>
      <w:r>
        <w:rPr>
          <w:rFonts w:ascii="Times New Roman" w:eastAsia="方正仿宋_GBK" w:hAnsi="Times New Roman" w:cs="Times New Roman" w:hint="eastAsia"/>
          <w:kern w:val="0"/>
          <w:sz w:val="32"/>
          <w:szCs w:val="32"/>
          <w:lang w:val="zh-CN"/>
        </w:rPr>
        <w:t>202</w:t>
      </w:r>
      <w:r>
        <w:rPr>
          <w:rFonts w:ascii="Times New Roman" w:eastAsia="方正仿宋_GBK" w:hAnsi="Times New Roman" w:cs="Times New Roman" w:hint="eastAsia"/>
          <w:kern w:val="0"/>
          <w:sz w:val="32"/>
          <w:szCs w:val="32"/>
        </w:rPr>
        <w:t>4</w:t>
      </w:r>
      <w:r>
        <w:rPr>
          <w:rFonts w:ascii="Times New Roman" w:eastAsia="方正仿宋_GBK" w:hAnsi="Times New Roman" w:cs="Times New Roman" w:hint="eastAsia"/>
          <w:kern w:val="0"/>
          <w:sz w:val="32"/>
          <w:szCs w:val="32"/>
          <w:lang w:val="zh-CN"/>
        </w:rPr>
        <w:t>年</w:t>
      </w:r>
      <w:r>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lang w:val="zh-CN"/>
        </w:rPr>
        <w:t>月</w:t>
      </w:r>
      <w:r>
        <w:rPr>
          <w:rFonts w:ascii="Times New Roman" w:eastAsia="方正仿宋_GBK" w:hAnsi="Times New Roman" w:cs="Times New Roman" w:hint="eastAsia"/>
          <w:kern w:val="0"/>
          <w:sz w:val="32"/>
          <w:szCs w:val="32"/>
        </w:rPr>
        <w:t>18</w:t>
      </w:r>
      <w:r>
        <w:rPr>
          <w:rFonts w:ascii="Times New Roman" w:eastAsia="方正仿宋_GBK" w:hAnsi="Times New Roman" w:cs="Times New Roman" w:hint="eastAsia"/>
          <w:kern w:val="0"/>
          <w:sz w:val="32"/>
          <w:szCs w:val="32"/>
          <w:lang w:val="zh-CN"/>
        </w:rPr>
        <w:t>日至</w:t>
      </w:r>
      <w:r>
        <w:rPr>
          <w:rFonts w:ascii="Times New Roman" w:eastAsia="方正仿宋_GBK" w:hAnsi="Times New Roman" w:cs="Times New Roman" w:hint="eastAsia"/>
          <w:kern w:val="0"/>
          <w:sz w:val="32"/>
          <w:szCs w:val="32"/>
          <w:lang w:val="zh-CN"/>
        </w:rPr>
        <w:t>202</w:t>
      </w:r>
      <w:r>
        <w:rPr>
          <w:rFonts w:ascii="Times New Roman" w:eastAsia="方正仿宋_GBK" w:hAnsi="Times New Roman" w:cs="Times New Roman" w:hint="eastAsia"/>
          <w:kern w:val="0"/>
          <w:sz w:val="32"/>
          <w:szCs w:val="32"/>
        </w:rPr>
        <w:t>4</w:t>
      </w:r>
      <w:r>
        <w:rPr>
          <w:rFonts w:ascii="Times New Roman" w:eastAsia="方正仿宋_GBK" w:hAnsi="Times New Roman" w:cs="Times New Roman" w:hint="eastAsia"/>
          <w:kern w:val="0"/>
          <w:sz w:val="32"/>
          <w:szCs w:val="32"/>
          <w:lang w:val="zh-CN"/>
        </w:rPr>
        <w:t>年</w:t>
      </w:r>
      <w:r>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lang w:val="zh-CN"/>
        </w:rPr>
        <w:t>月</w:t>
      </w:r>
      <w:r>
        <w:rPr>
          <w:rFonts w:ascii="Times New Roman" w:eastAsia="方正仿宋_GBK" w:hAnsi="Times New Roman" w:cs="Times New Roman" w:hint="eastAsia"/>
          <w:kern w:val="0"/>
          <w:sz w:val="32"/>
          <w:szCs w:val="32"/>
        </w:rPr>
        <w:t>22</w:t>
      </w:r>
      <w:r>
        <w:rPr>
          <w:rFonts w:ascii="Times New Roman" w:eastAsia="方正仿宋_GBK" w:hAnsi="Times New Roman" w:cs="Times New Roman" w:hint="eastAsia"/>
          <w:kern w:val="0"/>
          <w:sz w:val="32"/>
          <w:szCs w:val="32"/>
          <w:lang w:val="zh-CN"/>
        </w:rPr>
        <w:t>日（报名截止日）</w:t>
      </w:r>
      <w:r>
        <w:rPr>
          <w:rFonts w:ascii="Times New Roman" w:eastAsia="方正仿宋_GBK" w:hAnsi="Times New Roman" w:cs="Times New Roman" w:hint="eastAsia"/>
          <w:kern w:val="0"/>
          <w:sz w:val="32"/>
          <w:szCs w:val="32"/>
          <w:lang w:val="zh-CN"/>
        </w:rPr>
        <w:t>8:30-11:30</w:t>
      </w:r>
      <w:r>
        <w:rPr>
          <w:rFonts w:ascii="Times New Roman" w:eastAsia="方正仿宋_GBK" w:hAnsi="Times New Roman" w:cs="Times New Roman" w:hint="eastAsia"/>
          <w:kern w:val="0"/>
          <w:sz w:val="32"/>
          <w:szCs w:val="32"/>
          <w:lang w:val="zh-CN"/>
        </w:rPr>
        <w:t>，</w:t>
      </w:r>
      <w:r>
        <w:rPr>
          <w:rFonts w:ascii="Times New Roman" w:eastAsia="方正仿宋_GBK" w:hAnsi="Times New Roman" w:cs="Times New Roman" w:hint="eastAsia"/>
          <w:kern w:val="0"/>
          <w:sz w:val="32"/>
          <w:szCs w:val="32"/>
          <w:lang w:val="zh-CN"/>
        </w:rPr>
        <w:t>14:00-</w:t>
      </w:r>
      <w:r>
        <w:rPr>
          <w:rFonts w:ascii="Times New Roman" w:eastAsia="方正仿宋_GBK" w:hAnsi="Times New Roman" w:cs="Times New Roman" w:hint="eastAsia"/>
          <w:kern w:val="0"/>
          <w:sz w:val="32"/>
          <w:szCs w:val="32"/>
        </w:rPr>
        <w:t>17</w:t>
      </w:r>
      <w:r>
        <w:rPr>
          <w:rFonts w:ascii="Times New Roman" w:eastAsia="方正仿宋_GBK" w:hAnsi="Times New Roman" w:cs="Times New Roman" w:hint="eastAsia"/>
          <w:kern w:val="0"/>
          <w:sz w:val="32"/>
          <w:szCs w:val="32"/>
          <w:lang w:val="zh-CN"/>
        </w:rPr>
        <w:t>:00</w:t>
      </w:r>
      <w:r>
        <w:rPr>
          <w:rFonts w:ascii="Times New Roman" w:eastAsia="方正仿宋_GBK" w:hAnsi="Times New Roman" w:cs="Times New Roman" w:hint="eastAsia"/>
          <w:kern w:val="0"/>
          <w:sz w:val="32"/>
          <w:szCs w:val="32"/>
          <w:lang w:val="zh-CN"/>
        </w:rPr>
        <w:t>。招标文件费用为：</w:t>
      </w:r>
      <w:r>
        <w:rPr>
          <w:rFonts w:ascii="Times New Roman" w:eastAsia="方正仿宋_GBK" w:hAnsi="Times New Roman" w:cs="Times New Roman" w:hint="eastAsia"/>
          <w:kern w:val="0"/>
          <w:sz w:val="32"/>
          <w:szCs w:val="32"/>
          <w:lang w:val="zh-CN"/>
        </w:rPr>
        <w:t>300</w:t>
      </w:r>
      <w:r>
        <w:rPr>
          <w:rFonts w:ascii="Times New Roman" w:eastAsia="方正仿宋_GBK" w:hAnsi="Times New Roman" w:cs="Times New Roman" w:hint="eastAsia"/>
          <w:kern w:val="0"/>
          <w:sz w:val="32"/>
          <w:szCs w:val="32"/>
          <w:lang w:val="zh-CN"/>
        </w:rPr>
        <w:t>元</w:t>
      </w:r>
      <w:r>
        <w:rPr>
          <w:rFonts w:ascii="Times New Roman" w:eastAsia="方正仿宋_GBK" w:hAnsi="Times New Roman" w:cs="Times New Roman" w:hint="eastAsia"/>
          <w:kern w:val="0"/>
          <w:sz w:val="32"/>
          <w:szCs w:val="32"/>
          <w:lang w:val="zh-CN"/>
        </w:rPr>
        <w:t>/</w:t>
      </w:r>
      <w:r>
        <w:rPr>
          <w:rFonts w:ascii="Times New Roman" w:eastAsia="方正仿宋_GBK" w:hAnsi="Times New Roman" w:cs="Times New Roman" w:hint="eastAsia"/>
          <w:kern w:val="0"/>
          <w:sz w:val="32"/>
          <w:szCs w:val="32"/>
          <w:lang w:val="zh-CN"/>
        </w:rPr>
        <w:t>份，招标文件费用一经缴纳，无论何种原因招标文件的相关费用不退。</w:t>
      </w:r>
      <w:r>
        <w:rPr>
          <w:rFonts w:ascii="Times New Roman" w:eastAsia="方正仿宋_GBK" w:hAnsi="Times New Roman" w:cs="Times New Roman" w:hint="eastAsia"/>
          <w:kern w:val="0"/>
          <w:sz w:val="32"/>
          <w:szCs w:val="32"/>
          <w:lang w:val="zh-CN"/>
        </w:rPr>
        <w:t> </w:t>
      </w:r>
    </w:p>
    <w:p w:rsidR="00991346" w:rsidRDefault="001F02FF">
      <w:pPr>
        <w:autoSpaceDE w:val="0"/>
        <w:autoSpaceDN w:val="0"/>
        <w:adjustRightInd w:val="0"/>
        <w:spacing w:line="560" w:lineRule="exact"/>
        <w:ind w:firstLineChars="200" w:firstLine="640"/>
        <w:rPr>
          <w:rFonts w:ascii="Times New Roman" w:eastAsia="方正仿宋_GBK" w:hAnsi="Times New Roman" w:cs="Times New Roman"/>
          <w:kern w:val="0"/>
          <w:sz w:val="32"/>
          <w:szCs w:val="32"/>
          <w:lang w:val="zh-CN"/>
        </w:rPr>
      </w:pPr>
      <w:r>
        <w:rPr>
          <w:rFonts w:ascii="Times New Roman" w:eastAsia="方正仿宋_GBK" w:hAnsi="Times New Roman" w:cs="Times New Roman" w:hint="eastAsia"/>
          <w:kern w:val="0"/>
          <w:sz w:val="32"/>
          <w:szCs w:val="32"/>
          <w:lang w:val="zh-CN"/>
        </w:rPr>
        <w:t>投标截止时间</w:t>
      </w:r>
      <w:r>
        <w:rPr>
          <w:rFonts w:ascii="Times New Roman" w:eastAsia="方正仿宋_GBK" w:hAnsi="Times New Roman" w:cs="Times New Roman" w:hint="eastAsia"/>
          <w:kern w:val="0"/>
          <w:sz w:val="32"/>
          <w:szCs w:val="32"/>
        </w:rPr>
        <w:t>及开标时间</w:t>
      </w:r>
      <w:r>
        <w:rPr>
          <w:rFonts w:ascii="Times New Roman" w:eastAsia="方正仿宋_GBK" w:hAnsi="Times New Roman" w:cs="Times New Roman" w:hint="eastAsia"/>
          <w:kern w:val="0"/>
          <w:sz w:val="32"/>
          <w:szCs w:val="32"/>
          <w:lang w:val="zh-CN"/>
        </w:rPr>
        <w:t>：</w:t>
      </w:r>
      <w:r>
        <w:rPr>
          <w:rFonts w:ascii="Times New Roman" w:eastAsia="方正仿宋_GBK" w:hAnsi="Times New Roman" w:cs="Times New Roman" w:hint="eastAsia"/>
          <w:kern w:val="0"/>
          <w:sz w:val="32"/>
          <w:szCs w:val="32"/>
          <w:lang w:val="zh-CN"/>
        </w:rPr>
        <w:t>202</w:t>
      </w:r>
      <w:r>
        <w:rPr>
          <w:rFonts w:ascii="Times New Roman" w:eastAsia="方正仿宋_GBK" w:hAnsi="Times New Roman" w:cs="Times New Roman" w:hint="eastAsia"/>
          <w:kern w:val="0"/>
          <w:sz w:val="32"/>
          <w:szCs w:val="32"/>
        </w:rPr>
        <w:t>4</w:t>
      </w:r>
      <w:r>
        <w:rPr>
          <w:rFonts w:ascii="Times New Roman" w:eastAsia="方正仿宋_GBK" w:hAnsi="Times New Roman" w:cs="Times New Roman" w:hint="eastAsia"/>
          <w:kern w:val="0"/>
          <w:sz w:val="32"/>
          <w:szCs w:val="32"/>
          <w:lang w:val="zh-CN"/>
        </w:rPr>
        <w:t>年</w:t>
      </w:r>
      <w:r>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lang w:val="zh-CN"/>
        </w:rPr>
        <w:t>月</w:t>
      </w:r>
      <w:r>
        <w:rPr>
          <w:rFonts w:ascii="Times New Roman" w:eastAsia="方正仿宋_GBK" w:hAnsi="Times New Roman" w:cs="Times New Roman" w:hint="eastAsia"/>
          <w:kern w:val="0"/>
          <w:sz w:val="32"/>
          <w:szCs w:val="32"/>
        </w:rPr>
        <w:t>28</w:t>
      </w:r>
      <w:r>
        <w:rPr>
          <w:rFonts w:ascii="Times New Roman" w:eastAsia="方正仿宋_GBK" w:hAnsi="Times New Roman" w:cs="Times New Roman" w:hint="eastAsia"/>
          <w:kern w:val="0"/>
          <w:sz w:val="32"/>
          <w:szCs w:val="32"/>
          <w:lang w:val="zh-CN"/>
        </w:rPr>
        <w:t>日</w:t>
      </w:r>
      <w:r>
        <w:rPr>
          <w:rFonts w:ascii="Times New Roman" w:eastAsia="方正仿宋_GBK" w:hAnsi="Times New Roman" w:cs="Times New Roman" w:hint="eastAsia"/>
          <w:kern w:val="0"/>
          <w:sz w:val="32"/>
          <w:szCs w:val="32"/>
        </w:rPr>
        <w:t>下</w:t>
      </w:r>
      <w:r>
        <w:rPr>
          <w:rFonts w:ascii="Times New Roman" w:eastAsia="方正仿宋_GBK" w:hAnsi="Times New Roman" w:cs="Times New Roman" w:hint="eastAsia"/>
          <w:kern w:val="0"/>
          <w:sz w:val="32"/>
          <w:szCs w:val="32"/>
          <w:lang w:val="zh-CN"/>
        </w:rPr>
        <w:t>午</w:t>
      </w:r>
      <w:r>
        <w:rPr>
          <w:rFonts w:ascii="Times New Roman" w:eastAsia="方正仿宋_GBK" w:hAnsi="Times New Roman" w:cs="Times New Roman" w:hint="eastAsia"/>
          <w:kern w:val="0"/>
          <w:sz w:val="32"/>
          <w:szCs w:val="32"/>
        </w:rPr>
        <w:t>14</w:t>
      </w:r>
      <w:r>
        <w:rPr>
          <w:rFonts w:ascii="Times New Roman" w:eastAsia="方正仿宋_GBK" w:hAnsi="Times New Roman" w:cs="Times New Roman" w:hint="eastAsia"/>
          <w:kern w:val="0"/>
          <w:sz w:val="32"/>
          <w:szCs w:val="32"/>
          <w:lang w:val="zh-CN"/>
        </w:rPr>
        <w:t>时</w:t>
      </w:r>
      <w:r>
        <w:rPr>
          <w:rFonts w:ascii="Times New Roman" w:eastAsia="方正仿宋_GBK" w:hAnsi="Times New Roman" w:cs="Times New Roman" w:hint="eastAsia"/>
          <w:kern w:val="0"/>
          <w:sz w:val="32"/>
          <w:szCs w:val="32"/>
          <w:lang w:val="zh-CN"/>
        </w:rPr>
        <w:t>30</w:t>
      </w:r>
      <w:r>
        <w:rPr>
          <w:rFonts w:ascii="Times New Roman" w:eastAsia="方正仿宋_GBK" w:hAnsi="Times New Roman" w:cs="Times New Roman" w:hint="eastAsia"/>
          <w:kern w:val="0"/>
          <w:sz w:val="32"/>
          <w:szCs w:val="32"/>
          <w:lang w:val="zh-CN"/>
        </w:rPr>
        <w:t>分（北京时间）；投标文件递交地点：</w:t>
      </w:r>
      <w:r>
        <w:rPr>
          <w:rFonts w:ascii="Times New Roman" w:eastAsia="方正仿宋_GBK" w:hAnsi="Times New Roman" w:cs="Times New Roman" w:hint="eastAsia"/>
          <w:kern w:val="0"/>
          <w:sz w:val="32"/>
          <w:szCs w:val="32"/>
          <w:lang w:val="zh-CN"/>
        </w:rPr>
        <w:t>永道工程咨询（江苏）有限公司（句容市肖杆村</w:t>
      </w:r>
      <w:r>
        <w:rPr>
          <w:rFonts w:ascii="Times New Roman" w:eastAsia="方正仿宋_GBK" w:hAnsi="Times New Roman" w:cs="Times New Roman" w:hint="eastAsia"/>
          <w:kern w:val="0"/>
          <w:sz w:val="32"/>
          <w:szCs w:val="32"/>
          <w:lang w:val="zh-CN"/>
        </w:rPr>
        <w:t>258</w:t>
      </w:r>
      <w:r>
        <w:rPr>
          <w:rFonts w:ascii="Times New Roman" w:eastAsia="方正仿宋_GBK" w:hAnsi="Times New Roman" w:cs="Times New Roman" w:hint="eastAsia"/>
          <w:kern w:val="0"/>
          <w:sz w:val="32"/>
          <w:szCs w:val="32"/>
          <w:lang w:val="zh-CN"/>
        </w:rPr>
        <w:t>号）</w:t>
      </w:r>
      <w:r>
        <w:rPr>
          <w:rFonts w:ascii="Times New Roman" w:eastAsia="方正仿宋_GBK" w:hAnsi="Times New Roman" w:cs="Times New Roman" w:hint="eastAsia"/>
          <w:kern w:val="0"/>
          <w:sz w:val="32"/>
          <w:szCs w:val="32"/>
          <w:lang w:val="zh-CN"/>
        </w:rPr>
        <w:t>。</w:t>
      </w:r>
    </w:p>
    <w:p w:rsidR="00991346" w:rsidRDefault="001F02FF">
      <w:pPr>
        <w:autoSpaceDE w:val="0"/>
        <w:autoSpaceDN w:val="0"/>
        <w:adjustRightInd w:val="0"/>
        <w:spacing w:line="560" w:lineRule="exact"/>
        <w:ind w:firstLine="48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lang w:val="zh-CN"/>
        </w:rPr>
        <w:t>逾期送达或未按指定地点送达的投标文件将被拒绝。</w:t>
      </w:r>
      <w:r>
        <w:rPr>
          <w:rFonts w:ascii="方正仿宋_GBK" w:eastAsia="方正仿宋_GBK" w:hAnsi="方正仿宋_GBK" w:cs="方正仿宋_GBK" w:hint="eastAsia"/>
          <w:kern w:val="0"/>
          <w:sz w:val="32"/>
          <w:szCs w:val="32"/>
          <w:lang w:val="zh-CN"/>
        </w:rPr>
        <w:t> </w:t>
      </w:r>
    </w:p>
    <w:p w:rsidR="00991346" w:rsidRDefault="001F02FF">
      <w:pPr>
        <w:autoSpaceDE w:val="0"/>
        <w:autoSpaceDN w:val="0"/>
        <w:adjustRightInd w:val="0"/>
        <w:spacing w:line="560"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八</w:t>
      </w:r>
      <w:r>
        <w:rPr>
          <w:rFonts w:ascii="方正黑体_GBK" w:eastAsia="方正黑体_GBK" w:hAnsi="方正黑体_GBK" w:cs="方正黑体_GBK" w:hint="eastAsia"/>
          <w:kern w:val="0"/>
          <w:sz w:val="32"/>
          <w:szCs w:val="32"/>
          <w:lang w:val="zh-CN"/>
        </w:rPr>
        <w:t>、报名需带以下资料</w:t>
      </w:r>
    </w:p>
    <w:p w:rsidR="00991346" w:rsidRDefault="001F02FF">
      <w:pPr>
        <w:autoSpaceDE w:val="0"/>
        <w:autoSpaceDN w:val="0"/>
        <w:adjustRightInd w:val="0"/>
        <w:spacing w:line="560" w:lineRule="exact"/>
        <w:ind w:firstLine="600"/>
        <w:rPr>
          <w:rFonts w:ascii="方正仿宋_GBK" w:eastAsia="方正仿宋_GBK" w:hAnsi="方正仿宋_GBK" w:cs="方正仿宋_GBK"/>
          <w:kern w:val="0"/>
          <w:sz w:val="32"/>
          <w:szCs w:val="32"/>
          <w:lang w:val="zh-CN"/>
        </w:rPr>
      </w:pPr>
      <w:r>
        <w:rPr>
          <w:rFonts w:ascii="Times New Roman" w:eastAsia="方正仿宋_GBK" w:hAnsi="Times New Roman" w:cs="Times New Roman" w:hint="eastAsia"/>
          <w:kern w:val="0"/>
          <w:sz w:val="32"/>
          <w:szCs w:val="32"/>
          <w:lang w:val="zh-CN"/>
        </w:rPr>
        <w:t>报名领取招标文件：</w:t>
      </w:r>
      <w:r>
        <w:rPr>
          <w:rFonts w:ascii="Times New Roman" w:eastAsia="方正仿宋_GBK" w:hAnsi="Times New Roman" w:cs="Times New Roman" w:hint="eastAsia"/>
          <w:kern w:val="0"/>
          <w:sz w:val="32"/>
          <w:szCs w:val="32"/>
          <w:lang w:val="zh-CN"/>
        </w:rPr>
        <w:t>永道工程咨询（江苏）有限公司</w:t>
      </w:r>
      <w:r>
        <w:rPr>
          <w:rFonts w:ascii="Times New Roman" w:eastAsia="方正仿宋_GBK" w:hAnsi="Times New Roman" w:cs="Times New Roman" w:hint="eastAsia"/>
          <w:kern w:val="0"/>
          <w:sz w:val="32"/>
          <w:szCs w:val="32"/>
          <w:lang w:val="zh-CN"/>
        </w:rPr>
        <w:t>（句容市肖杆村</w:t>
      </w:r>
      <w:r>
        <w:rPr>
          <w:rFonts w:ascii="Times New Roman" w:eastAsia="方正仿宋_GBK" w:hAnsi="Times New Roman" w:cs="Times New Roman" w:hint="eastAsia"/>
          <w:kern w:val="0"/>
          <w:sz w:val="32"/>
          <w:szCs w:val="32"/>
          <w:lang w:val="zh-CN"/>
        </w:rPr>
        <w:t>258</w:t>
      </w:r>
      <w:r>
        <w:rPr>
          <w:rFonts w:ascii="Times New Roman" w:eastAsia="方正仿宋_GBK" w:hAnsi="Times New Roman" w:cs="Times New Roman" w:hint="eastAsia"/>
          <w:kern w:val="0"/>
          <w:sz w:val="32"/>
          <w:szCs w:val="32"/>
          <w:lang w:val="zh-CN"/>
        </w:rPr>
        <w:t>号</w:t>
      </w:r>
      <w:r>
        <w:rPr>
          <w:rFonts w:ascii="Times New Roman" w:eastAsia="方正仿宋_GBK" w:hAnsi="Times New Roman" w:cs="Times New Roman" w:hint="eastAsia"/>
          <w:kern w:val="0"/>
          <w:sz w:val="32"/>
          <w:szCs w:val="32"/>
        </w:rPr>
        <w:t xml:space="preserve"> </w:t>
      </w:r>
      <w:r>
        <w:rPr>
          <w:rFonts w:ascii="Times New Roman" w:eastAsia="方正仿宋_GBK" w:hAnsi="Times New Roman" w:cs="Times New Roman" w:hint="eastAsia"/>
          <w:kern w:val="0"/>
          <w:sz w:val="32"/>
          <w:szCs w:val="32"/>
          <w:lang w:val="zh-CN"/>
        </w:rPr>
        <w:t xml:space="preserve"> </w:t>
      </w:r>
      <w:r>
        <w:rPr>
          <w:rFonts w:ascii="Times New Roman" w:eastAsia="方正仿宋_GBK" w:hAnsi="Times New Roman" w:cs="Times New Roman" w:hint="eastAsia"/>
          <w:kern w:val="0"/>
          <w:sz w:val="32"/>
          <w:szCs w:val="32"/>
        </w:rPr>
        <w:t>唐</w:t>
      </w:r>
      <w:r>
        <w:rPr>
          <w:rFonts w:ascii="Times New Roman" w:eastAsia="方正仿宋_GBK" w:hAnsi="Times New Roman" w:cs="Times New Roman" w:hint="eastAsia"/>
          <w:kern w:val="0"/>
          <w:sz w:val="32"/>
          <w:szCs w:val="32"/>
          <w:lang w:val="zh-CN"/>
        </w:rPr>
        <w:t>工</w:t>
      </w:r>
      <w:r>
        <w:rPr>
          <w:rFonts w:ascii="Times New Roman" w:eastAsia="方正仿宋_GBK" w:hAnsi="Times New Roman" w:cs="Times New Roman" w:hint="eastAsia"/>
          <w:kern w:val="0"/>
          <w:sz w:val="32"/>
          <w:szCs w:val="32"/>
          <w:lang w:val="zh-CN"/>
        </w:rPr>
        <w:t xml:space="preserve"> </w:t>
      </w:r>
      <w:r>
        <w:rPr>
          <w:rFonts w:ascii="Times New Roman" w:eastAsia="方正仿宋_GBK" w:hAnsi="Times New Roman" w:cs="Times New Roman" w:hint="eastAsia"/>
          <w:kern w:val="0"/>
          <w:sz w:val="32"/>
          <w:szCs w:val="32"/>
        </w:rPr>
        <w:t>15262997531</w:t>
      </w:r>
      <w:r>
        <w:rPr>
          <w:rFonts w:ascii="Times New Roman" w:eastAsia="方正仿宋_GBK" w:hAnsi="Times New Roman" w:cs="Times New Roman" w:hint="eastAsia"/>
          <w:kern w:val="0"/>
          <w:sz w:val="32"/>
          <w:szCs w:val="32"/>
          <w:lang w:val="zh-CN"/>
        </w:rPr>
        <w:t>），</w:t>
      </w:r>
      <w:r>
        <w:rPr>
          <w:rFonts w:ascii="Times New Roman" w:eastAsia="方正仿宋_GBK" w:hAnsi="Times New Roman" w:cs="Times New Roman" w:hint="eastAsia"/>
          <w:kern w:val="0"/>
          <w:sz w:val="32"/>
          <w:szCs w:val="32"/>
        </w:rPr>
        <w:t>招标文件</w:t>
      </w:r>
      <w:r>
        <w:rPr>
          <w:rFonts w:ascii="Times New Roman" w:eastAsia="方正仿宋_GBK" w:hAnsi="Times New Roman" w:cs="Times New Roman" w:hint="eastAsia"/>
          <w:kern w:val="0"/>
          <w:sz w:val="32"/>
          <w:szCs w:val="32"/>
          <w:lang w:val="zh-CN"/>
        </w:rPr>
        <w:t>费用</w:t>
      </w:r>
      <w:r>
        <w:rPr>
          <w:rFonts w:ascii="Times New Roman" w:eastAsia="方正仿宋_GBK" w:hAnsi="Times New Roman" w:cs="Times New Roman" w:hint="eastAsia"/>
          <w:kern w:val="0"/>
          <w:sz w:val="32"/>
          <w:szCs w:val="32"/>
          <w:lang w:val="zh-CN"/>
        </w:rPr>
        <w:t>300</w:t>
      </w:r>
      <w:r>
        <w:rPr>
          <w:rFonts w:ascii="Times New Roman" w:eastAsia="方正仿宋_GBK" w:hAnsi="Times New Roman" w:cs="Times New Roman" w:hint="eastAsia"/>
          <w:kern w:val="0"/>
          <w:sz w:val="32"/>
          <w:szCs w:val="32"/>
          <w:lang w:val="zh-CN"/>
        </w:rPr>
        <w:t>元</w:t>
      </w:r>
      <w:r>
        <w:rPr>
          <w:rFonts w:ascii="Times New Roman" w:eastAsia="方正仿宋_GBK" w:hAnsi="Times New Roman" w:cs="Times New Roman" w:hint="eastAsia"/>
          <w:kern w:val="0"/>
          <w:sz w:val="32"/>
          <w:szCs w:val="32"/>
          <w:lang w:val="zh-CN"/>
        </w:rPr>
        <w:t>/</w:t>
      </w:r>
      <w:r>
        <w:rPr>
          <w:rFonts w:ascii="Times New Roman" w:eastAsia="方正仿宋_GBK" w:hAnsi="Times New Roman" w:cs="Times New Roman" w:hint="eastAsia"/>
          <w:kern w:val="0"/>
          <w:sz w:val="32"/>
          <w:szCs w:val="32"/>
          <w:lang w:val="zh-CN"/>
        </w:rPr>
        <w:t>标段，招标文件费用一经缴纳，无论任何原因招标文件相</w:t>
      </w:r>
      <w:r>
        <w:rPr>
          <w:rFonts w:ascii="方正仿宋_GBK" w:eastAsia="方正仿宋_GBK" w:hAnsi="方正仿宋_GBK" w:cs="方正仿宋_GBK" w:hint="eastAsia"/>
          <w:kern w:val="0"/>
          <w:sz w:val="32"/>
          <w:szCs w:val="32"/>
          <w:lang w:val="zh-CN"/>
        </w:rPr>
        <w:t>关费用不退，报名需带以下资料：</w:t>
      </w:r>
    </w:p>
    <w:p w:rsidR="00991346" w:rsidRDefault="001F02FF">
      <w:pPr>
        <w:autoSpaceDE w:val="0"/>
        <w:autoSpaceDN w:val="0"/>
        <w:adjustRightInd w:val="0"/>
        <w:spacing w:line="560" w:lineRule="exact"/>
        <w:ind w:firstLineChars="200" w:firstLine="640"/>
        <w:rPr>
          <w:rFonts w:ascii="Times New Roman" w:eastAsia="方正仿宋_GBK" w:hAnsi="Times New Roman" w:cs="Times New Roman"/>
          <w:kern w:val="0"/>
          <w:sz w:val="32"/>
          <w:szCs w:val="32"/>
          <w:lang w:val="zh-CN"/>
        </w:rPr>
      </w:pPr>
      <w:r>
        <w:rPr>
          <w:rFonts w:ascii="Times New Roman" w:eastAsia="方正仿宋_GBK" w:hAnsi="Times New Roman" w:cs="Times New Roman" w:hint="eastAsia"/>
          <w:kern w:val="0"/>
          <w:sz w:val="32"/>
          <w:szCs w:val="32"/>
          <w:lang w:val="zh-CN"/>
        </w:rPr>
        <w:lastRenderedPageBreak/>
        <w:t>a.</w:t>
      </w:r>
      <w:r>
        <w:rPr>
          <w:rFonts w:ascii="Times New Roman" w:eastAsia="方正仿宋_GBK" w:hAnsi="Times New Roman" w:cs="Times New Roman" w:hint="eastAsia"/>
          <w:kern w:val="0"/>
          <w:sz w:val="32"/>
          <w:szCs w:val="32"/>
          <w:lang w:val="zh-CN"/>
        </w:rPr>
        <w:t>企业营业执照、资质证书证、项目经理证书、项目经理安全培训合格证</w:t>
      </w:r>
      <w:r>
        <w:rPr>
          <w:rFonts w:ascii="Times New Roman" w:eastAsia="方正仿宋_GBK" w:hAnsi="Times New Roman" w:cs="Times New Roman" w:hint="eastAsia"/>
          <w:kern w:val="0"/>
          <w:sz w:val="32"/>
          <w:szCs w:val="32"/>
          <w:lang w:val="zh-CN"/>
        </w:rPr>
        <w:t>B</w:t>
      </w:r>
      <w:r>
        <w:rPr>
          <w:rFonts w:ascii="Times New Roman" w:eastAsia="方正仿宋_GBK" w:hAnsi="Times New Roman" w:cs="Times New Roman" w:hint="eastAsia"/>
          <w:kern w:val="0"/>
          <w:sz w:val="32"/>
          <w:szCs w:val="32"/>
          <w:lang w:val="zh-CN"/>
        </w:rPr>
        <w:t>类证、安全生产许可证，报名需带以上证件复印件（加盖公章）。</w:t>
      </w:r>
    </w:p>
    <w:p w:rsidR="00991346" w:rsidRDefault="001F02FF">
      <w:pPr>
        <w:autoSpaceDE w:val="0"/>
        <w:autoSpaceDN w:val="0"/>
        <w:adjustRightInd w:val="0"/>
        <w:spacing w:line="560" w:lineRule="exact"/>
        <w:ind w:firstLineChars="200" w:firstLine="640"/>
        <w:rPr>
          <w:rFonts w:ascii="Times New Roman" w:eastAsia="方正仿宋_GBK" w:hAnsi="Times New Roman" w:cs="Times New Roman"/>
          <w:kern w:val="0"/>
          <w:sz w:val="32"/>
          <w:szCs w:val="32"/>
          <w:lang w:val="zh-CN"/>
        </w:rPr>
      </w:pPr>
      <w:r>
        <w:rPr>
          <w:rFonts w:ascii="Times New Roman" w:eastAsia="方正仿宋_GBK" w:hAnsi="Times New Roman" w:cs="Times New Roman" w:hint="eastAsia"/>
          <w:kern w:val="0"/>
          <w:sz w:val="32"/>
          <w:szCs w:val="32"/>
        </w:rPr>
        <w:t>b.</w:t>
      </w:r>
      <w:r>
        <w:rPr>
          <w:rFonts w:ascii="Times New Roman" w:eastAsia="方正仿宋_GBK" w:hAnsi="Times New Roman" w:cs="Times New Roman" w:hint="eastAsia"/>
          <w:kern w:val="0"/>
          <w:sz w:val="32"/>
          <w:szCs w:val="32"/>
          <w:lang w:val="zh-CN"/>
        </w:rPr>
        <w:t>法人代表授权委托书、企业法人身份证复印件、授权委托人身份证复印件（复印件加盖企业公章，法人本人报名时仅提供企业法人身份证复印件，加盖企业公章）、报名人需提供投标人为其缴纳的最近</w:t>
      </w:r>
      <w:r>
        <w:rPr>
          <w:rFonts w:ascii="Times New Roman" w:eastAsia="方正仿宋_GBK" w:hAnsi="Times New Roman" w:cs="Times New Roman" w:hint="eastAsia"/>
          <w:kern w:val="0"/>
          <w:sz w:val="32"/>
          <w:szCs w:val="32"/>
        </w:rPr>
        <w:t>1</w:t>
      </w:r>
      <w:r>
        <w:rPr>
          <w:rFonts w:ascii="Times New Roman" w:eastAsia="方正仿宋_GBK" w:hAnsi="Times New Roman" w:cs="Times New Roman" w:hint="eastAsia"/>
          <w:kern w:val="0"/>
          <w:sz w:val="32"/>
          <w:szCs w:val="32"/>
          <w:lang w:val="zh-CN"/>
        </w:rPr>
        <w:t>个月（招标公告发布日期前</w:t>
      </w:r>
      <w:r>
        <w:rPr>
          <w:rFonts w:ascii="Times New Roman" w:eastAsia="方正仿宋_GBK" w:hAnsi="Times New Roman" w:cs="Times New Roman" w:hint="eastAsia"/>
          <w:kern w:val="0"/>
          <w:sz w:val="32"/>
          <w:szCs w:val="32"/>
        </w:rPr>
        <w:t>一</w:t>
      </w:r>
      <w:r>
        <w:rPr>
          <w:rFonts w:ascii="Times New Roman" w:eastAsia="方正仿宋_GBK" w:hAnsi="Times New Roman" w:cs="Times New Roman" w:hint="eastAsia"/>
          <w:kern w:val="0"/>
          <w:sz w:val="32"/>
          <w:szCs w:val="32"/>
          <w:lang w:val="zh-CN"/>
        </w:rPr>
        <w:t>个月，不包含当月）的社会保险证明复印件加盖公章</w:t>
      </w:r>
      <w:r>
        <w:rPr>
          <w:rFonts w:ascii="Times New Roman" w:eastAsia="方正仿宋_GBK" w:hAnsi="Times New Roman" w:cs="Times New Roman" w:hint="eastAsia"/>
          <w:kern w:val="0"/>
          <w:sz w:val="32"/>
          <w:szCs w:val="32"/>
          <w:lang w:val="zh-CN"/>
        </w:rPr>
        <w:t>。</w:t>
      </w:r>
    </w:p>
    <w:p w:rsidR="00991346" w:rsidRDefault="001F02FF">
      <w:pPr>
        <w:autoSpaceDE w:val="0"/>
        <w:autoSpaceDN w:val="0"/>
        <w:adjustRightInd w:val="0"/>
        <w:spacing w:line="560" w:lineRule="exact"/>
        <w:ind w:firstLineChars="200" w:firstLine="640"/>
        <w:rPr>
          <w:rFonts w:ascii="Times New Roman" w:eastAsia="方正仿宋_GBK" w:hAnsi="Times New Roman" w:cs="Times New Roman"/>
          <w:kern w:val="0"/>
          <w:sz w:val="32"/>
          <w:szCs w:val="32"/>
          <w:lang w:val="zh-CN"/>
        </w:rPr>
      </w:pPr>
      <w:r>
        <w:rPr>
          <w:rFonts w:ascii="Times New Roman" w:eastAsia="方正仿宋_GBK" w:hAnsi="Times New Roman" w:cs="Times New Roman" w:hint="eastAsia"/>
          <w:kern w:val="0"/>
          <w:sz w:val="32"/>
          <w:szCs w:val="32"/>
          <w:lang w:val="zh-CN"/>
        </w:rPr>
        <w:t>注：报名成功并不代表资格审查通过。</w:t>
      </w:r>
    </w:p>
    <w:p w:rsidR="00991346" w:rsidRDefault="001F02FF">
      <w:pPr>
        <w:autoSpaceDE w:val="0"/>
        <w:autoSpaceDN w:val="0"/>
        <w:adjustRightInd w:val="0"/>
        <w:spacing w:line="560" w:lineRule="exact"/>
        <w:ind w:firstLineChars="200" w:firstLine="640"/>
        <w:rPr>
          <w:rFonts w:ascii="方正黑体_GBK" w:eastAsia="方正黑体_GBK" w:hAnsi="方正黑体_GBK" w:cs="方正黑体_GBK"/>
          <w:kern w:val="0"/>
          <w:sz w:val="32"/>
          <w:szCs w:val="32"/>
          <w:lang w:val="zh-CN"/>
        </w:rPr>
      </w:pPr>
      <w:r>
        <w:rPr>
          <w:rFonts w:ascii="方正黑体_GBK" w:eastAsia="方正黑体_GBK" w:hAnsi="方正黑体_GBK" w:cs="方正黑体_GBK" w:hint="eastAsia"/>
          <w:kern w:val="0"/>
          <w:sz w:val="32"/>
          <w:szCs w:val="32"/>
        </w:rPr>
        <w:t>九</w:t>
      </w:r>
      <w:r>
        <w:rPr>
          <w:rFonts w:ascii="方正黑体_GBK" w:eastAsia="方正黑体_GBK" w:hAnsi="方正黑体_GBK" w:cs="方正黑体_GBK" w:hint="eastAsia"/>
          <w:kern w:val="0"/>
          <w:sz w:val="32"/>
          <w:szCs w:val="32"/>
          <w:lang w:val="zh-CN"/>
        </w:rPr>
        <w:t>、</w:t>
      </w:r>
      <w:r>
        <w:rPr>
          <w:rFonts w:ascii="方正黑体_GBK" w:eastAsia="方正黑体_GBK" w:hAnsi="方正黑体_GBK" w:cs="方正黑体_GBK" w:hint="eastAsia"/>
          <w:kern w:val="0"/>
          <w:sz w:val="32"/>
          <w:szCs w:val="32"/>
          <w:lang w:val="zh-CN"/>
        </w:rPr>
        <w:t>联系方式</w:t>
      </w:r>
      <w:r>
        <w:rPr>
          <w:rFonts w:ascii="方正黑体_GBK" w:eastAsia="方正黑体_GBK" w:hAnsi="方正黑体_GBK" w:cs="方正黑体_GBK" w:hint="eastAsia"/>
          <w:kern w:val="0"/>
          <w:sz w:val="32"/>
          <w:szCs w:val="32"/>
          <w:lang w:val="zh-CN"/>
        </w:rPr>
        <w:t> </w:t>
      </w:r>
    </w:p>
    <w:p w:rsidR="00991346" w:rsidRDefault="001F02FF">
      <w:pPr>
        <w:autoSpaceDE w:val="0"/>
        <w:autoSpaceDN w:val="0"/>
        <w:adjustRightInd w:val="0"/>
        <w:spacing w:line="560" w:lineRule="exact"/>
        <w:ind w:firstLineChars="200" w:firstLine="640"/>
        <w:rPr>
          <w:rFonts w:ascii="Times New Roman" w:eastAsia="方正仿宋_GBK" w:hAnsi="Times New Roman" w:cs="Times New Roman"/>
          <w:kern w:val="0"/>
          <w:sz w:val="32"/>
          <w:szCs w:val="32"/>
          <w:lang w:val="zh-CN"/>
        </w:rPr>
      </w:pPr>
      <w:r>
        <w:rPr>
          <w:rFonts w:ascii="Times New Roman" w:eastAsia="方正仿宋_GBK" w:hAnsi="Times New Roman" w:cs="Times New Roman" w:hint="eastAsia"/>
          <w:kern w:val="0"/>
          <w:sz w:val="32"/>
          <w:szCs w:val="32"/>
          <w:lang w:val="zh-CN"/>
        </w:rPr>
        <w:t>招</w:t>
      </w:r>
      <w:r>
        <w:rPr>
          <w:rFonts w:ascii="Times New Roman" w:eastAsia="方正仿宋_GBK" w:hAnsi="Times New Roman" w:cs="Times New Roman" w:hint="eastAsia"/>
          <w:kern w:val="0"/>
          <w:sz w:val="32"/>
          <w:szCs w:val="32"/>
          <w:lang w:val="zh-CN"/>
        </w:rPr>
        <w:t> </w:t>
      </w:r>
      <w:r>
        <w:rPr>
          <w:rFonts w:ascii="Times New Roman" w:eastAsia="方正仿宋_GBK" w:hAnsi="Times New Roman" w:cs="Times New Roman" w:hint="eastAsia"/>
          <w:kern w:val="0"/>
          <w:sz w:val="32"/>
          <w:szCs w:val="32"/>
          <w:lang w:val="zh-CN"/>
        </w:rPr>
        <w:t>标</w:t>
      </w:r>
      <w:r>
        <w:rPr>
          <w:rFonts w:ascii="Times New Roman" w:eastAsia="方正仿宋_GBK" w:hAnsi="Times New Roman" w:cs="Times New Roman" w:hint="eastAsia"/>
          <w:kern w:val="0"/>
          <w:sz w:val="32"/>
          <w:szCs w:val="32"/>
          <w:lang w:val="zh-CN"/>
        </w:rPr>
        <w:t> </w:t>
      </w:r>
      <w:r>
        <w:rPr>
          <w:rFonts w:ascii="Times New Roman" w:eastAsia="方正仿宋_GBK" w:hAnsi="Times New Roman" w:cs="Times New Roman" w:hint="eastAsia"/>
          <w:kern w:val="0"/>
          <w:sz w:val="32"/>
          <w:szCs w:val="32"/>
          <w:lang w:val="zh-CN"/>
        </w:rPr>
        <w:t>人：</w:t>
      </w:r>
      <w:r>
        <w:rPr>
          <w:rFonts w:ascii="Times New Roman" w:eastAsia="方正仿宋_GBK" w:hAnsi="Times New Roman" w:cs="Times New Roman" w:hint="eastAsia"/>
          <w:kern w:val="0"/>
          <w:sz w:val="32"/>
          <w:szCs w:val="32"/>
        </w:rPr>
        <w:t>句容市机关服务中心</w:t>
      </w:r>
      <w:r>
        <w:rPr>
          <w:rFonts w:ascii="Times New Roman" w:eastAsia="方正仿宋_GBK" w:hAnsi="Times New Roman" w:cs="Times New Roman" w:hint="eastAsia"/>
          <w:kern w:val="0"/>
          <w:sz w:val="32"/>
          <w:szCs w:val="32"/>
          <w:lang w:val="zh-CN"/>
        </w:rPr>
        <w:t xml:space="preserve">   </w:t>
      </w:r>
    </w:p>
    <w:p w:rsidR="00991346" w:rsidRDefault="001F02FF">
      <w:pPr>
        <w:autoSpaceDE w:val="0"/>
        <w:autoSpaceDN w:val="0"/>
        <w:adjustRightInd w:val="0"/>
        <w:spacing w:line="560" w:lineRule="exact"/>
        <w:ind w:firstLineChars="200" w:firstLine="640"/>
        <w:rPr>
          <w:rFonts w:ascii="Times New Roman" w:eastAsia="方正仿宋_GBK" w:hAnsi="Times New Roman" w:cs="Times New Roman"/>
          <w:kern w:val="0"/>
          <w:sz w:val="32"/>
          <w:szCs w:val="32"/>
          <w:lang w:val="zh-CN"/>
        </w:rPr>
      </w:pPr>
      <w:r>
        <w:rPr>
          <w:rFonts w:ascii="Times New Roman" w:eastAsia="方正仿宋_GBK" w:hAnsi="Times New Roman" w:cs="Times New Roman" w:hint="eastAsia"/>
          <w:kern w:val="0"/>
          <w:sz w:val="32"/>
          <w:szCs w:val="32"/>
          <w:lang w:val="zh-CN"/>
        </w:rPr>
        <w:t>联系人及联系方式：</w:t>
      </w:r>
      <w:r>
        <w:rPr>
          <w:rFonts w:ascii="Times New Roman" w:eastAsia="方正仿宋_GBK" w:hAnsi="Times New Roman" w:cs="Times New Roman" w:hint="eastAsia"/>
          <w:kern w:val="0"/>
          <w:sz w:val="32"/>
          <w:szCs w:val="32"/>
        </w:rPr>
        <w:t>华主任</w:t>
      </w:r>
      <w:r>
        <w:rPr>
          <w:rFonts w:ascii="Times New Roman" w:eastAsia="方正仿宋_GBK" w:hAnsi="Times New Roman" w:cs="Times New Roman" w:hint="eastAsia"/>
          <w:kern w:val="0"/>
          <w:sz w:val="32"/>
          <w:szCs w:val="32"/>
        </w:rPr>
        <w:t xml:space="preserve"> 13812367317 </w:t>
      </w:r>
    </w:p>
    <w:p w:rsidR="00991346" w:rsidRDefault="001F02FF">
      <w:pPr>
        <w:autoSpaceDE w:val="0"/>
        <w:autoSpaceDN w:val="0"/>
        <w:adjustRightInd w:val="0"/>
        <w:spacing w:line="560" w:lineRule="exact"/>
        <w:ind w:firstLineChars="200" w:firstLine="640"/>
        <w:rPr>
          <w:rFonts w:ascii="Times New Roman" w:eastAsia="方正仿宋_GBK" w:hAnsi="Times New Roman" w:cs="Times New Roman"/>
          <w:kern w:val="0"/>
          <w:sz w:val="32"/>
          <w:szCs w:val="32"/>
          <w:lang w:val="zh-CN"/>
        </w:rPr>
      </w:pPr>
      <w:r>
        <w:rPr>
          <w:rFonts w:ascii="Times New Roman" w:eastAsia="方正仿宋_GBK" w:hAnsi="Times New Roman" w:cs="Times New Roman" w:hint="eastAsia"/>
          <w:kern w:val="0"/>
          <w:sz w:val="32"/>
          <w:szCs w:val="32"/>
          <w:lang w:val="zh-CN"/>
        </w:rPr>
        <w:t>招标代理人：永道工程咨询（江苏）有限公司</w:t>
      </w:r>
    </w:p>
    <w:p w:rsidR="00991346" w:rsidRDefault="001F02FF">
      <w:pPr>
        <w:autoSpaceDE w:val="0"/>
        <w:autoSpaceDN w:val="0"/>
        <w:adjustRightIn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lang w:val="zh-CN"/>
        </w:rPr>
        <w:t>联系人及联系方式：</w:t>
      </w:r>
      <w:r>
        <w:rPr>
          <w:rFonts w:ascii="Times New Roman" w:eastAsia="方正仿宋_GBK" w:hAnsi="Times New Roman" w:cs="Times New Roman" w:hint="eastAsia"/>
          <w:kern w:val="0"/>
          <w:sz w:val="32"/>
          <w:szCs w:val="32"/>
        </w:rPr>
        <w:t>唐</w:t>
      </w:r>
      <w:r>
        <w:rPr>
          <w:rFonts w:ascii="Times New Roman" w:eastAsia="方正仿宋_GBK" w:hAnsi="Times New Roman" w:cs="Times New Roman" w:hint="eastAsia"/>
          <w:kern w:val="0"/>
          <w:sz w:val="32"/>
          <w:szCs w:val="32"/>
        </w:rPr>
        <w:t xml:space="preserve">  </w:t>
      </w:r>
      <w:r>
        <w:rPr>
          <w:rFonts w:ascii="Times New Roman" w:eastAsia="方正仿宋_GBK" w:hAnsi="Times New Roman" w:cs="Times New Roman" w:hint="eastAsia"/>
          <w:kern w:val="0"/>
          <w:sz w:val="32"/>
          <w:szCs w:val="32"/>
          <w:lang w:val="zh-CN"/>
        </w:rPr>
        <w:t>工</w:t>
      </w:r>
      <w:r>
        <w:rPr>
          <w:rFonts w:ascii="Times New Roman" w:eastAsia="方正仿宋_GBK" w:hAnsi="Times New Roman" w:cs="Times New Roman" w:hint="eastAsia"/>
          <w:kern w:val="0"/>
          <w:sz w:val="32"/>
          <w:szCs w:val="32"/>
        </w:rPr>
        <w:t xml:space="preserve"> </w:t>
      </w:r>
      <w:r>
        <w:rPr>
          <w:rFonts w:ascii="Times New Roman" w:eastAsia="方正仿宋_GBK" w:hAnsi="Times New Roman" w:cs="Times New Roman" w:hint="eastAsia"/>
          <w:kern w:val="0"/>
          <w:sz w:val="32"/>
          <w:szCs w:val="32"/>
          <w:lang w:val="zh-CN"/>
        </w:rPr>
        <w:t>1</w:t>
      </w:r>
      <w:r>
        <w:rPr>
          <w:rFonts w:ascii="Times New Roman" w:eastAsia="方正仿宋_GBK" w:hAnsi="Times New Roman" w:cs="Times New Roman" w:hint="eastAsia"/>
          <w:kern w:val="0"/>
          <w:sz w:val="32"/>
          <w:szCs w:val="32"/>
        </w:rPr>
        <w:t>5262997531</w:t>
      </w:r>
    </w:p>
    <w:p w:rsidR="00991346" w:rsidRDefault="00991346">
      <w:pPr>
        <w:autoSpaceDE w:val="0"/>
        <w:autoSpaceDN w:val="0"/>
        <w:adjustRightInd w:val="0"/>
        <w:spacing w:line="560" w:lineRule="exact"/>
        <w:ind w:firstLineChars="200" w:firstLine="640"/>
        <w:rPr>
          <w:rFonts w:ascii="Times New Roman" w:eastAsia="方正仿宋_GBK" w:hAnsi="Times New Roman" w:cs="Times New Roman"/>
          <w:kern w:val="0"/>
          <w:sz w:val="32"/>
          <w:szCs w:val="32"/>
        </w:rPr>
      </w:pPr>
    </w:p>
    <w:p w:rsidR="00991346" w:rsidRDefault="001F02FF">
      <w:pPr>
        <w:autoSpaceDE w:val="0"/>
        <w:autoSpaceDN w:val="0"/>
        <w:adjustRightInd w:val="0"/>
        <w:spacing w:line="560" w:lineRule="exact"/>
        <w:ind w:firstLineChars="200" w:firstLine="640"/>
        <w:jc w:val="righ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句容市机关服务中心</w:t>
      </w:r>
    </w:p>
    <w:p w:rsidR="00991346" w:rsidRDefault="001F02FF">
      <w:pPr>
        <w:autoSpaceDE w:val="0"/>
        <w:autoSpaceDN w:val="0"/>
        <w:adjustRightInd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 xml:space="preserve">                                  2024</w:t>
      </w:r>
      <w:r>
        <w:rPr>
          <w:rFonts w:ascii="Times New Roman" w:eastAsia="方正仿宋_GBK" w:hAnsi="Times New Roman" w:cs="Times New Roman" w:hint="eastAsia"/>
          <w:kern w:val="0"/>
          <w:sz w:val="32"/>
          <w:szCs w:val="32"/>
        </w:rPr>
        <w:t>年</w:t>
      </w:r>
      <w:r>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rPr>
        <w:t>月</w:t>
      </w:r>
      <w:r>
        <w:rPr>
          <w:rFonts w:ascii="Times New Roman" w:eastAsia="方正仿宋_GBK" w:hAnsi="Times New Roman" w:cs="Times New Roman" w:hint="eastAsia"/>
          <w:kern w:val="0"/>
          <w:sz w:val="32"/>
          <w:szCs w:val="32"/>
        </w:rPr>
        <w:t>18</w:t>
      </w:r>
      <w:r>
        <w:rPr>
          <w:rFonts w:ascii="Times New Roman" w:eastAsia="方正仿宋_GBK" w:hAnsi="Times New Roman" w:cs="Times New Roman" w:hint="eastAsia"/>
          <w:kern w:val="0"/>
          <w:sz w:val="32"/>
          <w:szCs w:val="32"/>
        </w:rPr>
        <w:t>日</w:t>
      </w:r>
    </w:p>
    <w:sectPr w:rsidR="00991346">
      <w:footerReference w:type="default" r:id="rId10"/>
      <w:pgSz w:w="11906" w:h="16838"/>
      <w:pgMar w:top="1984" w:right="1701" w:bottom="2154" w:left="170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2FF" w:rsidRDefault="001F02FF">
      <w:r>
        <w:separator/>
      </w:r>
    </w:p>
  </w:endnote>
  <w:endnote w:type="continuationSeparator" w:id="0">
    <w:p w:rsidR="001F02FF" w:rsidRDefault="001F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embedRegular r:id="rId1" w:subsetted="1" w:fontKey="{83759EC6-A316-4890-A078-BB9978DEEBB0}"/>
  </w:font>
  <w:font w:name="方正黑体_GBK">
    <w:panose1 w:val="03000509000000000000"/>
    <w:charset w:val="86"/>
    <w:family w:val="script"/>
    <w:pitch w:val="fixed"/>
    <w:sig w:usb0="00000001" w:usb1="080E0000" w:usb2="00000010" w:usb3="00000000" w:csb0="00040000" w:csb1="00000000"/>
    <w:embedRegular r:id="rId2" w:subsetted="1" w:fontKey="{E3B6DE18-3573-4D2D-93E1-0E81F20F639E}"/>
  </w:font>
  <w:font w:name="方正仿宋_GBK">
    <w:panose1 w:val="03000509000000000000"/>
    <w:charset w:val="86"/>
    <w:family w:val="script"/>
    <w:pitch w:val="fixed"/>
    <w:sig w:usb0="00000001" w:usb1="080E0000" w:usb2="00000010" w:usb3="00000000" w:csb0="00040000" w:csb1="00000000"/>
    <w:embedRegular r:id="rId3" w:subsetted="1" w:fontKey="{0AB938E6-316F-4E08-870D-16AA389298A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346" w:rsidRDefault="001F02FF">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91346" w:rsidRDefault="001F02FF">
                          <w:pPr>
                            <w:pStyle w:val="a7"/>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sidR="00B755A4">
                            <w:rPr>
                              <w:rFonts w:ascii="Times New Roman" w:hAnsi="Times New Roman" w:cs="Times New Roman"/>
                              <w:noProof/>
                              <w:sz w:val="32"/>
                              <w:szCs w:val="32"/>
                            </w:rPr>
                            <w:t>- 1 -</w:t>
                          </w:r>
                          <w:r>
                            <w:rPr>
                              <w:rFonts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991346" w:rsidRDefault="001F02FF">
                    <w:pPr>
                      <w:pStyle w:val="a7"/>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sidR="00B755A4">
                      <w:rPr>
                        <w:rFonts w:ascii="Times New Roman" w:hAnsi="Times New Roman" w:cs="Times New Roman"/>
                        <w:noProof/>
                        <w:sz w:val="32"/>
                        <w:szCs w:val="32"/>
                      </w:rPr>
                      <w:t>- 1 -</w:t>
                    </w:r>
                    <w:r>
                      <w:rPr>
                        <w:rFonts w:ascii="Times New Roman" w:hAnsi="Times New Roman" w:cs="Times New Roman"/>
                        <w:sz w:val="32"/>
                        <w:szCs w:val="32"/>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2FF" w:rsidRDefault="001F02FF">
      <w:r>
        <w:separator/>
      </w:r>
    </w:p>
  </w:footnote>
  <w:footnote w:type="continuationSeparator" w:id="0">
    <w:p w:rsidR="001F02FF" w:rsidRDefault="001F02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2DAED6"/>
    <w:multiLevelType w:val="singleLevel"/>
    <w:tmpl w:val="832DAED6"/>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OTYwYTM1OTk2ODEyMmI0MWQ4ZDYzMmJmYjZkZTgifQ=="/>
  </w:docVars>
  <w:rsids>
    <w:rsidRoot w:val="002B2312"/>
    <w:rsid w:val="00003149"/>
    <w:rsid w:val="0000392E"/>
    <w:rsid w:val="00005EEC"/>
    <w:rsid w:val="0001021E"/>
    <w:rsid w:val="000216DE"/>
    <w:rsid w:val="00025207"/>
    <w:rsid w:val="00025430"/>
    <w:rsid w:val="00034537"/>
    <w:rsid w:val="00040AD4"/>
    <w:rsid w:val="00042E1F"/>
    <w:rsid w:val="00046425"/>
    <w:rsid w:val="000534B2"/>
    <w:rsid w:val="00054699"/>
    <w:rsid w:val="00057CC3"/>
    <w:rsid w:val="00061E1E"/>
    <w:rsid w:val="0006498F"/>
    <w:rsid w:val="0006713F"/>
    <w:rsid w:val="0008623E"/>
    <w:rsid w:val="000A2CC5"/>
    <w:rsid w:val="000C27FF"/>
    <w:rsid w:val="000C3C0B"/>
    <w:rsid w:val="000D6739"/>
    <w:rsid w:val="000E530F"/>
    <w:rsid w:val="000F2EF6"/>
    <w:rsid w:val="0010089E"/>
    <w:rsid w:val="001037B3"/>
    <w:rsid w:val="001061C0"/>
    <w:rsid w:val="001155C6"/>
    <w:rsid w:val="00126CE9"/>
    <w:rsid w:val="001338B7"/>
    <w:rsid w:val="0013413B"/>
    <w:rsid w:val="00135768"/>
    <w:rsid w:val="0014726D"/>
    <w:rsid w:val="00152659"/>
    <w:rsid w:val="00157381"/>
    <w:rsid w:val="00164757"/>
    <w:rsid w:val="0017282E"/>
    <w:rsid w:val="001A4B5C"/>
    <w:rsid w:val="001B0664"/>
    <w:rsid w:val="001B610B"/>
    <w:rsid w:val="001C198A"/>
    <w:rsid w:val="001F02FF"/>
    <w:rsid w:val="001F146F"/>
    <w:rsid w:val="001F2EC4"/>
    <w:rsid w:val="001F69C2"/>
    <w:rsid w:val="00201A03"/>
    <w:rsid w:val="00203EA9"/>
    <w:rsid w:val="002147A1"/>
    <w:rsid w:val="00217C26"/>
    <w:rsid w:val="002233BA"/>
    <w:rsid w:val="00230CCE"/>
    <w:rsid w:val="002322E7"/>
    <w:rsid w:val="002328C5"/>
    <w:rsid w:val="00246975"/>
    <w:rsid w:val="00247CB7"/>
    <w:rsid w:val="00262526"/>
    <w:rsid w:val="00264409"/>
    <w:rsid w:val="00265696"/>
    <w:rsid w:val="00266053"/>
    <w:rsid w:val="002700C2"/>
    <w:rsid w:val="0027120A"/>
    <w:rsid w:val="00274874"/>
    <w:rsid w:val="00290578"/>
    <w:rsid w:val="00297C64"/>
    <w:rsid w:val="002A3EA4"/>
    <w:rsid w:val="002B2312"/>
    <w:rsid w:val="002B38B0"/>
    <w:rsid w:val="002B49C8"/>
    <w:rsid w:val="002C108B"/>
    <w:rsid w:val="002C6F16"/>
    <w:rsid w:val="002D7BFF"/>
    <w:rsid w:val="002E041F"/>
    <w:rsid w:val="00321DAE"/>
    <w:rsid w:val="00324DEF"/>
    <w:rsid w:val="003276E5"/>
    <w:rsid w:val="00331780"/>
    <w:rsid w:val="00337A17"/>
    <w:rsid w:val="00340015"/>
    <w:rsid w:val="00343488"/>
    <w:rsid w:val="00345350"/>
    <w:rsid w:val="00347DCA"/>
    <w:rsid w:val="003704DB"/>
    <w:rsid w:val="003778B8"/>
    <w:rsid w:val="00383BD0"/>
    <w:rsid w:val="00390695"/>
    <w:rsid w:val="00393A9B"/>
    <w:rsid w:val="003B34BB"/>
    <w:rsid w:val="003D4147"/>
    <w:rsid w:val="003D746D"/>
    <w:rsid w:val="00412D08"/>
    <w:rsid w:val="004338BE"/>
    <w:rsid w:val="004454C0"/>
    <w:rsid w:val="0044723E"/>
    <w:rsid w:val="0045356D"/>
    <w:rsid w:val="00453A41"/>
    <w:rsid w:val="00453B58"/>
    <w:rsid w:val="00454ADA"/>
    <w:rsid w:val="00471093"/>
    <w:rsid w:val="004744D8"/>
    <w:rsid w:val="00486223"/>
    <w:rsid w:val="00486F36"/>
    <w:rsid w:val="004905A3"/>
    <w:rsid w:val="004A32C4"/>
    <w:rsid w:val="004A7C89"/>
    <w:rsid w:val="004B3D35"/>
    <w:rsid w:val="004C367D"/>
    <w:rsid w:val="004D502C"/>
    <w:rsid w:val="004D6841"/>
    <w:rsid w:val="004E66B9"/>
    <w:rsid w:val="005003C0"/>
    <w:rsid w:val="0051750D"/>
    <w:rsid w:val="005316EE"/>
    <w:rsid w:val="0056169A"/>
    <w:rsid w:val="00563126"/>
    <w:rsid w:val="00564C08"/>
    <w:rsid w:val="0057498C"/>
    <w:rsid w:val="00590AAC"/>
    <w:rsid w:val="0059600D"/>
    <w:rsid w:val="005A3139"/>
    <w:rsid w:val="005A34E1"/>
    <w:rsid w:val="005A5A4D"/>
    <w:rsid w:val="005A6C24"/>
    <w:rsid w:val="005A7EA2"/>
    <w:rsid w:val="005B1404"/>
    <w:rsid w:val="005C2250"/>
    <w:rsid w:val="005C489B"/>
    <w:rsid w:val="005C5F36"/>
    <w:rsid w:val="005C5FDE"/>
    <w:rsid w:val="005D34AA"/>
    <w:rsid w:val="005D4C7F"/>
    <w:rsid w:val="00605569"/>
    <w:rsid w:val="00605B86"/>
    <w:rsid w:val="00626314"/>
    <w:rsid w:val="00634A65"/>
    <w:rsid w:val="00642913"/>
    <w:rsid w:val="006431BF"/>
    <w:rsid w:val="006437CF"/>
    <w:rsid w:val="006543E9"/>
    <w:rsid w:val="006548FB"/>
    <w:rsid w:val="00666A29"/>
    <w:rsid w:val="00680477"/>
    <w:rsid w:val="006900D1"/>
    <w:rsid w:val="00697256"/>
    <w:rsid w:val="006A0418"/>
    <w:rsid w:val="006A1889"/>
    <w:rsid w:val="006A3967"/>
    <w:rsid w:val="006B3FC0"/>
    <w:rsid w:val="006C5811"/>
    <w:rsid w:val="006C7183"/>
    <w:rsid w:val="006F112B"/>
    <w:rsid w:val="006F4C28"/>
    <w:rsid w:val="006F606F"/>
    <w:rsid w:val="006F6E35"/>
    <w:rsid w:val="00706A02"/>
    <w:rsid w:val="007349BC"/>
    <w:rsid w:val="00741582"/>
    <w:rsid w:val="00746D14"/>
    <w:rsid w:val="00760B17"/>
    <w:rsid w:val="00761A33"/>
    <w:rsid w:val="007633A3"/>
    <w:rsid w:val="0076359A"/>
    <w:rsid w:val="00782A6E"/>
    <w:rsid w:val="00797E24"/>
    <w:rsid w:val="007A004A"/>
    <w:rsid w:val="007A0A0A"/>
    <w:rsid w:val="007A2934"/>
    <w:rsid w:val="007A6041"/>
    <w:rsid w:val="007B2B58"/>
    <w:rsid w:val="007D0BBD"/>
    <w:rsid w:val="007E5E15"/>
    <w:rsid w:val="007F0973"/>
    <w:rsid w:val="007F2E83"/>
    <w:rsid w:val="00800F60"/>
    <w:rsid w:val="008020DB"/>
    <w:rsid w:val="0080249A"/>
    <w:rsid w:val="00805103"/>
    <w:rsid w:val="00814998"/>
    <w:rsid w:val="008376F8"/>
    <w:rsid w:val="008440D5"/>
    <w:rsid w:val="00845A59"/>
    <w:rsid w:val="00847FC9"/>
    <w:rsid w:val="00851048"/>
    <w:rsid w:val="008604E8"/>
    <w:rsid w:val="00860E94"/>
    <w:rsid w:val="00862C2F"/>
    <w:rsid w:val="0086510C"/>
    <w:rsid w:val="0087095C"/>
    <w:rsid w:val="00871F37"/>
    <w:rsid w:val="00890EEA"/>
    <w:rsid w:val="008965D6"/>
    <w:rsid w:val="008A7E1A"/>
    <w:rsid w:val="008C1F3E"/>
    <w:rsid w:val="008C25E8"/>
    <w:rsid w:val="008C5F16"/>
    <w:rsid w:val="008C72A8"/>
    <w:rsid w:val="008D2C0A"/>
    <w:rsid w:val="008D3533"/>
    <w:rsid w:val="008D64D0"/>
    <w:rsid w:val="008D7663"/>
    <w:rsid w:val="00922E72"/>
    <w:rsid w:val="00931B25"/>
    <w:rsid w:val="0093330C"/>
    <w:rsid w:val="00937375"/>
    <w:rsid w:val="00950812"/>
    <w:rsid w:val="00953DDE"/>
    <w:rsid w:val="009556BA"/>
    <w:rsid w:val="00986C85"/>
    <w:rsid w:val="00987BAA"/>
    <w:rsid w:val="00991346"/>
    <w:rsid w:val="00995611"/>
    <w:rsid w:val="009A31E5"/>
    <w:rsid w:val="009A37A6"/>
    <w:rsid w:val="009B2505"/>
    <w:rsid w:val="009B5A4E"/>
    <w:rsid w:val="009C39D6"/>
    <w:rsid w:val="009C4E7C"/>
    <w:rsid w:val="009C766A"/>
    <w:rsid w:val="009E0393"/>
    <w:rsid w:val="009E4585"/>
    <w:rsid w:val="009E725D"/>
    <w:rsid w:val="009F25B6"/>
    <w:rsid w:val="00A028BE"/>
    <w:rsid w:val="00A079F1"/>
    <w:rsid w:val="00A2363C"/>
    <w:rsid w:val="00A34E31"/>
    <w:rsid w:val="00A35AF6"/>
    <w:rsid w:val="00A36789"/>
    <w:rsid w:val="00A37AEE"/>
    <w:rsid w:val="00A41E08"/>
    <w:rsid w:val="00A55B74"/>
    <w:rsid w:val="00A56F25"/>
    <w:rsid w:val="00A576D1"/>
    <w:rsid w:val="00A64CE5"/>
    <w:rsid w:val="00A73048"/>
    <w:rsid w:val="00A979EE"/>
    <w:rsid w:val="00AA259B"/>
    <w:rsid w:val="00AC045E"/>
    <w:rsid w:val="00AC5A78"/>
    <w:rsid w:val="00AD6AF5"/>
    <w:rsid w:val="00AE21EE"/>
    <w:rsid w:val="00AE3763"/>
    <w:rsid w:val="00AE47B6"/>
    <w:rsid w:val="00AF301A"/>
    <w:rsid w:val="00B03EDB"/>
    <w:rsid w:val="00B03FCB"/>
    <w:rsid w:val="00B137C3"/>
    <w:rsid w:val="00B15D2E"/>
    <w:rsid w:val="00B2707D"/>
    <w:rsid w:val="00B33654"/>
    <w:rsid w:val="00B3790F"/>
    <w:rsid w:val="00B37B56"/>
    <w:rsid w:val="00B45BCC"/>
    <w:rsid w:val="00B45F76"/>
    <w:rsid w:val="00B649BE"/>
    <w:rsid w:val="00B66938"/>
    <w:rsid w:val="00B7249A"/>
    <w:rsid w:val="00B755A4"/>
    <w:rsid w:val="00B85FAB"/>
    <w:rsid w:val="00B9006B"/>
    <w:rsid w:val="00B958CF"/>
    <w:rsid w:val="00BA02AF"/>
    <w:rsid w:val="00BC55F7"/>
    <w:rsid w:val="00BD3B15"/>
    <w:rsid w:val="00BF5402"/>
    <w:rsid w:val="00C028A8"/>
    <w:rsid w:val="00C0377F"/>
    <w:rsid w:val="00C04872"/>
    <w:rsid w:val="00C04F01"/>
    <w:rsid w:val="00C0674C"/>
    <w:rsid w:val="00C150E8"/>
    <w:rsid w:val="00C2552B"/>
    <w:rsid w:val="00C26B2E"/>
    <w:rsid w:val="00C27756"/>
    <w:rsid w:val="00C52A6B"/>
    <w:rsid w:val="00C80A5F"/>
    <w:rsid w:val="00C81E8C"/>
    <w:rsid w:val="00C8270C"/>
    <w:rsid w:val="00C828AB"/>
    <w:rsid w:val="00C90B17"/>
    <w:rsid w:val="00C912A9"/>
    <w:rsid w:val="00C97522"/>
    <w:rsid w:val="00CB5CC2"/>
    <w:rsid w:val="00CB7046"/>
    <w:rsid w:val="00CC56E5"/>
    <w:rsid w:val="00CD60E5"/>
    <w:rsid w:val="00CE4184"/>
    <w:rsid w:val="00CE607C"/>
    <w:rsid w:val="00D0095F"/>
    <w:rsid w:val="00D049C6"/>
    <w:rsid w:val="00D15534"/>
    <w:rsid w:val="00D164DF"/>
    <w:rsid w:val="00D24C84"/>
    <w:rsid w:val="00D2640F"/>
    <w:rsid w:val="00D270F1"/>
    <w:rsid w:val="00D35032"/>
    <w:rsid w:val="00D35994"/>
    <w:rsid w:val="00D36089"/>
    <w:rsid w:val="00D512FB"/>
    <w:rsid w:val="00D5162C"/>
    <w:rsid w:val="00D54243"/>
    <w:rsid w:val="00D5587F"/>
    <w:rsid w:val="00D56F9C"/>
    <w:rsid w:val="00D800A0"/>
    <w:rsid w:val="00D82C1B"/>
    <w:rsid w:val="00D84F2C"/>
    <w:rsid w:val="00D93E87"/>
    <w:rsid w:val="00D95EE1"/>
    <w:rsid w:val="00D9769A"/>
    <w:rsid w:val="00DB0F93"/>
    <w:rsid w:val="00DB3B11"/>
    <w:rsid w:val="00DC6AC6"/>
    <w:rsid w:val="00DE01F2"/>
    <w:rsid w:val="00DE08E1"/>
    <w:rsid w:val="00DE0BB3"/>
    <w:rsid w:val="00DE6CCA"/>
    <w:rsid w:val="00DF7634"/>
    <w:rsid w:val="00DF7760"/>
    <w:rsid w:val="00E007A3"/>
    <w:rsid w:val="00E04EFD"/>
    <w:rsid w:val="00E121FB"/>
    <w:rsid w:val="00E14BFD"/>
    <w:rsid w:val="00E16501"/>
    <w:rsid w:val="00E30727"/>
    <w:rsid w:val="00E51868"/>
    <w:rsid w:val="00E60BEF"/>
    <w:rsid w:val="00E61E76"/>
    <w:rsid w:val="00E72F32"/>
    <w:rsid w:val="00E95D8B"/>
    <w:rsid w:val="00EA3CDA"/>
    <w:rsid w:val="00EA7882"/>
    <w:rsid w:val="00EB5B7B"/>
    <w:rsid w:val="00EC09CA"/>
    <w:rsid w:val="00EC4500"/>
    <w:rsid w:val="00EC7DDC"/>
    <w:rsid w:val="00ED0006"/>
    <w:rsid w:val="00ED0EF4"/>
    <w:rsid w:val="00ED0F91"/>
    <w:rsid w:val="00EE1DBB"/>
    <w:rsid w:val="00EF2A63"/>
    <w:rsid w:val="00F006A3"/>
    <w:rsid w:val="00F1256C"/>
    <w:rsid w:val="00F16D1F"/>
    <w:rsid w:val="00F171B9"/>
    <w:rsid w:val="00F23144"/>
    <w:rsid w:val="00F248C4"/>
    <w:rsid w:val="00F30193"/>
    <w:rsid w:val="00F357B4"/>
    <w:rsid w:val="00F35F34"/>
    <w:rsid w:val="00F37D6E"/>
    <w:rsid w:val="00F404D5"/>
    <w:rsid w:val="00F6706D"/>
    <w:rsid w:val="00F70DC5"/>
    <w:rsid w:val="00F75D99"/>
    <w:rsid w:val="00F82B02"/>
    <w:rsid w:val="00F83FCD"/>
    <w:rsid w:val="00F906FF"/>
    <w:rsid w:val="00F9527A"/>
    <w:rsid w:val="00F95928"/>
    <w:rsid w:val="00F978AA"/>
    <w:rsid w:val="00F97F27"/>
    <w:rsid w:val="00FA65AD"/>
    <w:rsid w:val="00FB5AE2"/>
    <w:rsid w:val="00FB71D0"/>
    <w:rsid w:val="00FC3B7E"/>
    <w:rsid w:val="00FD7508"/>
    <w:rsid w:val="00FE18FE"/>
    <w:rsid w:val="00FE608C"/>
    <w:rsid w:val="00FE6D65"/>
    <w:rsid w:val="02101F68"/>
    <w:rsid w:val="02701DC5"/>
    <w:rsid w:val="02CC273D"/>
    <w:rsid w:val="04AF5B45"/>
    <w:rsid w:val="063401F7"/>
    <w:rsid w:val="06ED6860"/>
    <w:rsid w:val="071B7A16"/>
    <w:rsid w:val="073C2258"/>
    <w:rsid w:val="07C36B9E"/>
    <w:rsid w:val="07E00D51"/>
    <w:rsid w:val="09700220"/>
    <w:rsid w:val="09CE01FC"/>
    <w:rsid w:val="0A947E48"/>
    <w:rsid w:val="0B1B0A5A"/>
    <w:rsid w:val="0B40254E"/>
    <w:rsid w:val="0B6220B0"/>
    <w:rsid w:val="0D8D0CAC"/>
    <w:rsid w:val="0D9E4DB0"/>
    <w:rsid w:val="0F32588C"/>
    <w:rsid w:val="102E6FFD"/>
    <w:rsid w:val="103250A2"/>
    <w:rsid w:val="104659E4"/>
    <w:rsid w:val="10603ACF"/>
    <w:rsid w:val="120262D0"/>
    <w:rsid w:val="13D95D18"/>
    <w:rsid w:val="15613891"/>
    <w:rsid w:val="15C52CA6"/>
    <w:rsid w:val="16001DD4"/>
    <w:rsid w:val="166B2523"/>
    <w:rsid w:val="1759391E"/>
    <w:rsid w:val="177070D8"/>
    <w:rsid w:val="177C4C03"/>
    <w:rsid w:val="18506886"/>
    <w:rsid w:val="18B8228D"/>
    <w:rsid w:val="1B0F75A3"/>
    <w:rsid w:val="1B8E4380"/>
    <w:rsid w:val="1C371B6A"/>
    <w:rsid w:val="1CB20243"/>
    <w:rsid w:val="1ECE7C12"/>
    <w:rsid w:val="1EE24D91"/>
    <w:rsid w:val="21C0033B"/>
    <w:rsid w:val="22100CC4"/>
    <w:rsid w:val="22FE2AE4"/>
    <w:rsid w:val="238547B4"/>
    <w:rsid w:val="23913BBD"/>
    <w:rsid w:val="239B7876"/>
    <w:rsid w:val="24AC5839"/>
    <w:rsid w:val="264614B0"/>
    <w:rsid w:val="264F4B75"/>
    <w:rsid w:val="26F15C67"/>
    <w:rsid w:val="274F0EEA"/>
    <w:rsid w:val="276B7A8E"/>
    <w:rsid w:val="277345D3"/>
    <w:rsid w:val="28633988"/>
    <w:rsid w:val="295F29EA"/>
    <w:rsid w:val="2A6B404A"/>
    <w:rsid w:val="2ADB0926"/>
    <w:rsid w:val="2B141F43"/>
    <w:rsid w:val="2CDA3215"/>
    <w:rsid w:val="2D2D2793"/>
    <w:rsid w:val="2D874854"/>
    <w:rsid w:val="2E506B56"/>
    <w:rsid w:val="2F167461"/>
    <w:rsid w:val="31755686"/>
    <w:rsid w:val="31C3101B"/>
    <w:rsid w:val="325A0ED1"/>
    <w:rsid w:val="32BA306B"/>
    <w:rsid w:val="346934B9"/>
    <w:rsid w:val="35AC0BCA"/>
    <w:rsid w:val="361E7991"/>
    <w:rsid w:val="362B6944"/>
    <w:rsid w:val="39BE5B37"/>
    <w:rsid w:val="39C478F6"/>
    <w:rsid w:val="3A57416C"/>
    <w:rsid w:val="3AA6448C"/>
    <w:rsid w:val="3B1F31DC"/>
    <w:rsid w:val="3CB469DC"/>
    <w:rsid w:val="3D6239F6"/>
    <w:rsid w:val="3DBA4BF3"/>
    <w:rsid w:val="3E8A0527"/>
    <w:rsid w:val="405F374E"/>
    <w:rsid w:val="41CA2424"/>
    <w:rsid w:val="42C161D5"/>
    <w:rsid w:val="43035DD0"/>
    <w:rsid w:val="430E3DB8"/>
    <w:rsid w:val="431A5019"/>
    <w:rsid w:val="440D147D"/>
    <w:rsid w:val="44DA2E12"/>
    <w:rsid w:val="44DC3062"/>
    <w:rsid w:val="46922C05"/>
    <w:rsid w:val="46955C05"/>
    <w:rsid w:val="46EB5FF3"/>
    <w:rsid w:val="47D8417F"/>
    <w:rsid w:val="49F452C9"/>
    <w:rsid w:val="49FC3A9D"/>
    <w:rsid w:val="4ACF381B"/>
    <w:rsid w:val="4B074E64"/>
    <w:rsid w:val="4BEF6871"/>
    <w:rsid w:val="4C866A8D"/>
    <w:rsid w:val="4D4128AF"/>
    <w:rsid w:val="4DD83522"/>
    <w:rsid w:val="4FBF5D0D"/>
    <w:rsid w:val="4FD70C0E"/>
    <w:rsid w:val="50AC31C8"/>
    <w:rsid w:val="515C701C"/>
    <w:rsid w:val="51B610F3"/>
    <w:rsid w:val="52972DB8"/>
    <w:rsid w:val="53486432"/>
    <w:rsid w:val="538F3C48"/>
    <w:rsid w:val="54914023"/>
    <w:rsid w:val="54922E15"/>
    <w:rsid w:val="55FD1F0A"/>
    <w:rsid w:val="57B72076"/>
    <w:rsid w:val="5A5F4810"/>
    <w:rsid w:val="5ACA0308"/>
    <w:rsid w:val="5CA62725"/>
    <w:rsid w:val="5EC127CA"/>
    <w:rsid w:val="5F8A4746"/>
    <w:rsid w:val="5FB145AA"/>
    <w:rsid w:val="5FB43999"/>
    <w:rsid w:val="617B2326"/>
    <w:rsid w:val="62D2248C"/>
    <w:rsid w:val="63A808AF"/>
    <w:rsid w:val="656718AD"/>
    <w:rsid w:val="66E72D08"/>
    <w:rsid w:val="68827349"/>
    <w:rsid w:val="6AD23370"/>
    <w:rsid w:val="6B280533"/>
    <w:rsid w:val="6BBC31A0"/>
    <w:rsid w:val="6BC52BE3"/>
    <w:rsid w:val="6C647310"/>
    <w:rsid w:val="6C7F2FA3"/>
    <w:rsid w:val="6CB41817"/>
    <w:rsid w:val="6CCE1F98"/>
    <w:rsid w:val="6D3C3438"/>
    <w:rsid w:val="6DF17D34"/>
    <w:rsid w:val="70A47C72"/>
    <w:rsid w:val="70E24A50"/>
    <w:rsid w:val="7114673C"/>
    <w:rsid w:val="711B5712"/>
    <w:rsid w:val="71CB2DA5"/>
    <w:rsid w:val="726B6B24"/>
    <w:rsid w:val="72B13018"/>
    <w:rsid w:val="74F830B7"/>
    <w:rsid w:val="75AD2D49"/>
    <w:rsid w:val="76213C9A"/>
    <w:rsid w:val="7758260A"/>
    <w:rsid w:val="77E0528E"/>
    <w:rsid w:val="78521596"/>
    <w:rsid w:val="79440D3F"/>
    <w:rsid w:val="79D45E7F"/>
    <w:rsid w:val="7AF36A01"/>
    <w:rsid w:val="7C2006AB"/>
    <w:rsid w:val="7D1B0F67"/>
    <w:rsid w:val="7D930592"/>
    <w:rsid w:val="7DA1063C"/>
    <w:rsid w:val="7DF45729"/>
    <w:rsid w:val="7E0836EF"/>
    <w:rsid w:val="7E416F1A"/>
    <w:rsid w:val="7E760B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velope return"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qFormat="1"/>
    <w:lsdException w:name="Body Text First Indent" w:semiHidden="0" w:unhideWhenUsed="0" w:qFormat="1"/>
    <w:lsdException w:name="Body Text First Indent 2" w:semiHidden="0" w:uiPriority="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autoRedefine/>
    <w:qFormat/>
    <w:pPr>
      <w:widowControl w:val="0"/>
      <w:jc w:val="both"/>
    </w:pPr>
    <w:rPr>
      <w:rFonts w:ascii="Calibri" w:hAnsi="Calibri" w:cs="黑体"/>
      <w:kern w:val="2"/>
      <w:sz w:val="21"/>
      <w:szCs w:val="22"/>
    </w:rPr>
  </w:style>
  <w:style w:type="paragraph" w:styleId="2">
    <w:name w:val="heading 2"/>
    <w:basedOn w:val="a"/>
    <w:next w:val="a"/>
    <w:autoRedefine/>
    <w:uiPriority w:val="9"/>
    <w:qFormat/>
    <w:pPr>
      <w:keepNext/>
      <w:spacing w:before="240" w:after="60"/>
      <w:outlineLvl w:val="1"/>
    </w:pPr>
    <w:rPr>
      <w:rFonts w:ascii="Cambria" w:hAnsi="Cambria" w:cs="Times New Roman"/>
      <w:b/>
      <w:bCs/>
      <w:i/>
      <w:iCs/>
      <w:sz w:val="28"/>
      <w:szCs w:val="28"/>
    </w:rPr>
  </w:style>
  <w:style w:type="paragraph" w:styleId="4">
    <w:name w:val="heading 4"/>
    <w:basedOn w:val="a"/>
    <w:next w:val="a"/>
    <w:autoRedefine/>
    <w:qFormat/>
    <w:pPr>
      <w:keepNext/>
      <w:keepLines/>
      <w:spacing w:before="280" w:after="290" w:line="376" w:lineRule="auto"/>
      <w:outlineLvl w:val="3"/>
    </w:pPr>
    <w:rPr>
      <w:rFonts w:ascii="Arial" w:eastAsia="黑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rPr>
      <w:rFonts w:ascii="楷体_GB2312" w:eastAsia="楷体_GB2312" w:hAnsi="Arial"/>
      <w:sz w:val="28"/>
      <w:szCs w:val="20"/>
    </w:rPr>
  </w:style>
  <w:style w:type="paragraph" w:styleId="a4">
    <w:name w:val="Body Text Indent"/>
    <w:basedOn w:val="a"/>
    <w:next w:val="a5"/>
    <w:autoRedefine/>
    <w:qFormat/>
    <w:pPr>
      <w:ind w:firstLine="645"/>
    </w:pPr>
    <w:rPr>
      <w:rFonts w:ascii="楷体_GB2312" w:eastAsia="楷体_GB2312"/>
      <w:sz w:val="32"/>
      <w:szCs w:val="20"/>
    </w:rPr>
  </w:style>
  <w:style w:type="paragraph" w:styleId="a5">
    <w:name w:val="envelope return"/>
    <w:basedOn w:val="a"/>
    <w:autoRedefine/>
    <w:qFormat/>
    <w:pPr>
      <w:snapToGrid w:val="0"/>
      <w:spacing w:line="360" w:lineRule="auto"/>
    </w:pPr>
    <w:rPr>
      <w:rFonts w:ascii="Arial" w:hAnsi="Arial" w:cs="Arial"/>
      <w:sz w:val="24"/>
      <w:szCs w:val="24"/>
    </w:rPr>
  </w:style>
  <w:style w:type="paragraph" w:styleId="a6">
    <w:name w:val="Date"/>
    <w:basedOn w:val="a"/>
    <w:next w:val="a"/>
    <w:link w:val="Char"/>
    <w:autoRedefine/>
    <w:uiPriority w:val="99"/>
    <w:semiHidden/>
    <w:unhideWhenUsed/>
    <w:qFormat/>
    <w:pPr>
      <w:ind w:leftChars="2500" w:left="100"/>
    </w:pPr>
  </w:style>
  <w:style w:type="paragraph" w:styleId="a7">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8">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qFormat/>
    <w:pPr>
      <w:spacing w:before="100" w:beforeAutospacing="1" w:after="100" w:afterAutospacing="1"/>
      <w:jc w:val="left"/>
    </w:pPr>
    <w:rPr>
      <w:rFonts w:cs="Times New Roman"/>
      <w:kern w:val="0"/>
      <w:sz w:val="24"/>
      <w:szCs w:val="24"/>
    </w:rPr>
  </w:style>
  <w:style w:type="paragraph" w:styleId="aa">
    <w:name w:val="Body Text First Indent"/>
    <w:basedOn w:val="a3"/>
    <w:next w:val="20"/>
    <w:autoRedefine/>
    <w:uiPriority w:val="99"/>
    <w:qFormat/>
    <w:pPr>
      <w:autoSpaceDE w:val="0"/>
      <w:autoSpaceDN w:val="0"/>
      <w:adjustRightInd w:val="0"/>
      <w:spacing w:line="360" w:lineRule="auto"/>
      <w:ind w:firstLineChars="200" w:firstLine="420"/>
    </w:pPr>
    <w:rPr>
      <w:sz w:val="21"/>
    </w:rPr>
  </w:style>
  <w:style w:type="paragraph" w:styleId="20">
    <w:name w:val="Body Text First Indent 2"/>
    <w:basedOn w:val="a4"/>
    <w:next w:val="a"/>
    <w:autoRedefine/>
    <w:qFormat/>
    <w:pPr>
      <w:spacing w:after="120" w:line="276" w:lineRule="auto"/>
      <w:ind w:leftChars="200" w:left="420" w:firstLineChars="200" w:firstLine="420"/>
      <w:jc w:val="left"/>
    </w:pPr>
    <w:rPr>
      <w:rFonts w:ascii="Calibri"/>
      <w:kern w:val="0"/>
      <w:sz w:val="22"/>
      <w:szCs w:val="22"/>
      <w:lang w:eastAsia="en-US"/>
    </w:rPr>
  </w:style>
  <w:style w:type="character" w:styleId="ab">
    <w:name w:val="FollowedHyperlink"/>
    <w:basedOn w:val="a0"/>
    <w:autoRedefine/>
    <w:uiPriority w:val="99"/>
    <w:semiHidden/>
    <w:unhideWhenUsed/>
    <w:qFormat/>
    <w:rPr>
      <w:color w:val="333333"/>
      <w:u w:val="none"/>
    </w:rPr>
  </w:style>
  <w:style w:type="character" w:styleId="ac">
    <w:name w:val="Hyperlink"/>
    <w:basedOn w:val="a0"/>
    <w:autoRedefine/>
    <w:uiPriority w:val="99"/>
    <w:semiHidden/>
    <w:unhideWhenUsed/>
    <w:qFormat/>
    <w:rPr>
      <w:color w:val="333333"/>
      <w:u w:val="none"/>
    </w:rPr>
  </w:style>
  <w:style w:type="paragraph" w:customStyle="1" w:styleId="1">
    <w:name w:val="无间隔1"/>
    <w:basedOn w:val="a"/>
    <w:autoRedefine/>
    <w:qFormat/>
    <w:rPr>
      <w:rFonts w:ascii="Times New Roman" w:eastAsia="微软雅黑" w:hAnsi="Times New Roman" w:cs="Times New Roman"/>
      <w:szCs w:val="21"/>
    </w:rPr>
  </w:style>
  <w:style w:type="character" w:customStyle="1" w:styleId="Char1">
    <w:name w:val="页眉 Char"/>
    <w:basedOn w:val="a0"/>
    <w:link w:val="a8"/>
    <w:autoRedefine/>
    <w:uiPriority w:val="99"/>
    <w:qFormat/>
    <w:rPr>
      <w:rFonts w:ascii="Calibri" w:eastAsia="宋体" w:hAnsi="Calibri" w:cs="黑体"/>
      <w:sz w:val="18"/>
      <w:szCs w:val="18"/>
    </w:rPr>
  </w:style>
  <w:style w:type="character" w:customStyle="1" w:styleId="Char0">
    <w:name w:val="页脚 Char"/>
    <w:basedOn w:val="a0"/>
    <w:link w:val="a7"/>
    <w:autoRedefine/>
    <w:uiPriority w:val="99"/>
    <w:qFormat/>
    <w:rPr>
      <w:rFonts w:ascii="Calibri" w:eastAsia="宋体" w:hAnsi="Calibri" w:cs="黑体"/>
      <w:sz w:val="18"/>
      <w:szCs w:val="18"/>
    </w:rPr>
  </w:style>
  <w:style w:type="character" w:customStyle="1" w:styleId="layui-laypage-curr">
    <w:name w:val="layui-laypage-curr"/>
    <w:basedOn w:val="a0"/>
    <w:autoRedefine/>
    <w:qFormat/>
  </w:style>
  <w:style w:type="paragraph" w:styleId="ad">
    <w:name w:val="List Paragraph"/>
    <w:basedOn w:val="a"/>
    <w:autoRedefine/>
    <w:uiPriority w:val="99"/>
    <w:unhideWhenUsed/>
    <w:qFormat/>
    <w:pPr>
      <w:ind w:firstLineChars="200" w:firstLine="420"/>
    </w:pPr>
  </w:style>
  <w:style w:type="character" w:customStyle="1" w:styleId="Char">
    <w:name w:val="日期 Char"/>
    <w:basedOn w:val="a0"/>
    <w:link w:val="a6"/>
    <w:autoRedefine/>
    <w:uiPriority w:val="99"/>
    <w:semiHidden/>
    <w:qFormat/>
    <w:rPr>
      <w:rFonts w:ascii="Calibri" w:hAnsi="Calibri" w:cs="黑体"/>
      <w:kern w:val="2"/>
      <w:sz w:val="21"/>
      <w:szCs w:val="22"/>
    </w:rPr>
  </w:style>
  <w:style w:type="paragraph" w:customStyle="1" w:styleId="10">
    <w:name w:val="纯文本1"/>
    <w:basedOn w:val="a"/>
    <w:autoRedefine/>
    <w:qFormat/>
    <w:rPr>
      <w:rFonts w:ascii="宋体"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velope return"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qFormat="1"/>
    <w:lsdException w:name="Body Text First Indent" w:semiHidden="0" w:unhideWhenUsed="0" w:qFormat="1"/>
    <w:lsdException w:name="Body Text First Indent 2" w:semiHidden="0" w:uiPriority="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autoRedefine/>
    <w:qFormat/>
    <w:pPr>
      <w:widowControl w:val="0"/>
      <w:jc w:val="both"/>
    </w:pPr>
    <w:rPr>
      <w:rFonts w:ascii="Calibri" w:hAnsi="Calibri" w:cs="黑体"/>
      <w:kern w:val="2"/>
      <w:sz w:val="21"/>
      <w:szCs w:val="22"/>
    </w:rPr>
  </w:style>
  <w:style w:type="paragraph" w:styleId="2">
    <w:name w:val="heading 2"/>
    <w:basedOn w:val="a"/>
    <w:next w:val="a"/>
    <w:autoRedefine/>
    <w:uiPriority w:val="9"/>
    <w:qFormat/>
    <w:pPr>
      <w:keepNext/>
      <w:spacing w:before="240" w:after="60"/>
      <w:outlineLvl w:val="1"/>
    </w:pPr>
    <w:rPr>
      <w:rFonts w:ascii="Cambria" w:hAnsi="Cambria" w:cs="Times New Roman"/>
      <w:b/>
      <w:bCs/>
      <w:i/>
      <w:iCs/>
      <w:sz w:val="28"/>
      <w:szCs w:val="28"/>
    </w:rPr>
  </w:style>
  <w:style w:type="paragraph" w:styleId="4">
    <w:name w:val="heading 4"/>
    <w:basedOn w:val="a"/>
    <w:next w:val="a"/>
    <w:autoRedefine/>
    <w:qFormat/>
    <w:pPr>
      <w:keepNext/>
      <w:keepLines/>
      <w:spacing w:before="280" w:after="290" w:line="376" w:lineRule="auto"/>
      <w:outlineLvl w:val="3"/>
    </w:pPr>
    <w:rPr>
      <w:rFonts w:ascii="Arial" w:eastAsia="黑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rPr>
      <w:rFonts w:ascii="楷体_GB2312" w:eastAsia="楷体_GB2312" w:hAnsi="Arial"/>
      <w:sz w:val="28"/>
      <w:szCs w:val="20"/>
    </w:rPr>
  </w:style>
  <w:style w:type="paragraph" w:styleId="a4">
    <w:name w:val="Body Text Indent"/>
    <w:basedOn w:val="a"/>
    <w:next w:val="a5"/>
    <w:autoRedefine/>
    <w:qFormat/>
    <w:pPr>
      <w:ind w:firstLine="645"/>
    </w:pPr>
    <w:rPr>
      <w:rFonts w:ascii="楷体_GB2312" w:eastAsia="楷体_GB2312"/>
      <w:sz w:val="32"/>
      <w:szCs w:val="20"/>
    </w:rPr>
  </w:style>
  <w:style w:type="paragraph" w:styleId="a5">
    <w:name w:val="envelope return"/>
    <w:basedOn w:val="a"/>
    <w:autoRedefine/>
    <w:qFormat/>
    <w:pPr>
      <w:snapToGrid w:val="0"/>
      <w:spacing w:line="360" w:lineRule="auto"/>
    </w:pPr>
    <w:rPr>
      <w:rFonts w:ascii="Arial" w:hAnsi="Arial" w:cs="Arial"/>
      <w:sz w:val="24"/>
      <w:szCs w:val="24"/>
    </w:rPr>
  </w:style>
  <w:style w:type="paragraph" w:styleId="a6">
    <w:name w:val="Date"/>
    <w:basedOn w:val="a"/>
    <w:next w:val="a"/>
    <w:link w:val="Char"/>
    <w:autoRedefine/>
    <w:uiPriority w:val="99"/>
    <w:semiHidden/>
    <w:unhideWhenUsed/>
    <w:qFormat/>
    <w:pPr>
      <w:ind w:leftChars="2500" w:left="100"/>
    </w:pPr>
  </w:style>
  <w:style w:type="paragraph" w:styleId="a7">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8">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qFormat/>
    <w:pPr>
      <w:spacing w:before="100" w:beforeAutospacing="1" w:after="100" w:afterAutospacing="1"/>
      <w:jc w:val="left"/>
    </w:pPr>
    <w:rPr>
      <w:rFonts w:cs="Times New Roman"/>
      <w:kern w:val="0"/>
      <w:sz w:val="24"/>
      <w:szCs w:val="24"/>
    </w:rPr>
  </w:style>
  <w:style w:type="paragraph" w:styleId="aa">
    <w:name w:val="Body Text First Indent"/>
    <w:basedOn w:val="a3"/>
    <w:next w:val="20"/>
    <w:autoRedefine/>
    <w:uiPriority w:val="99"/>
    <w:qFormat/>
    <w:pPr>
      <w:autoSpaceDE w:val="0"/>
      <w:autoSpaceDN w:val="0"/>
      <w:adjustRightInd w:val="0"/>
      <w:spacing w:line="360" w:lineRule="auto"/>
      <w:ind w:firstLineChars="200" w:firstLine="420"/>
    </w:pPr>
    <w:rPr>
      <w:sz w:val="21"/>
    </w:rPr>
  </w:style>
  <w:style w:type="paragraph" w:styleId="20">
    <w:name w:val="Body Text First Indent 2"/>
    <w:basedOn w:val="a4"/>
    <w:next w:val="a"/>
    <w:autoRedefine/>
    <w:qFormat/>
    <w:pPr>
      <w:spacing w:after="120" w:line="276" w:lineRule="auto"/>
      <w:ind w:leftChars="200" w:left="420" w:firstLineChars="200" w:firstLine="420"/>
      <w:jc w:val="left"/>
    </w:pPr>
    <w:rPr>
      <w:rFonts w:ascii="Calibri"/>
      <w:kern w:val="0"/>
      <w:sz w:val="22"/>
      <w:szCs w:val="22"/>
      <w:lang w:eastAsia="en-US"/>
    </w:rPr>
  </w:style>
  <w:style w:type="character" w:styleId="ab">
    <w:name w:val="FollowedHyperlink"/>
    <w:basedOn w:val="a0"/>
    <w:autoRedefine/>
    <w:uiPriority w:val="99"/>
    <w:semiHidden/>
    <w:unhideWhenUsed/>
    <w:qFormat/>
    <w:rPr>
      <w:color w:val="333333"/>
      <w:u w:val="none"/>
    </w:rPr>
  </w:style>
  <w:style w:type="character" w:styleId="ac">
    <w:name w:val="Hyperlink"/>
    <w:basedOn w:val="a0"/>
    <w:autoRedefine/>
    <w:uiPriority w:val="99"/>
    <w:semiHidden/>
    <w:unhideWhenUsed/>
    <w:qFormat/>
    <w:rPr>
      <w:color w:val="333333"/>
      <w:u w:val="none"/>
    </w:rPr>
  </w:style>
  <w:style w:type="paragraph" w:customStyle="1" w:styleId="1">
    <w:name w:val="无间隔1"/>
    <w:basedOn w:val="a"/>
    <w:autoRedefine/>
    <w:qFormat/>
    <w:rPr>
      <w:rFonts w:ascii="Times New Roman" w:eastAsia="微软雅黑" w:hAnsi="Times New Roman" w:cs="Times New Roman"/>
      <w:szCs w:val="21"/>
    </w:rPr>
  </w:style>
  <w:style w:type="character" w:customStyle="1" w:styleId="Char1">
    <w:name w:val="页眉 Char"/>
    <w:basedOn w:val="a0"/>
    <w:link w:val="a8"/>
    <w:autoRedefine/>
    <w:uiPriority w:val="99"/>
    <w:qFormat/>
    <w:rPr>
      <w:rFonts w:ascii="Calibri" w:eastAsia="宋体" w:hAnsi="Calibri" w:cs="黑体"/>
      <w:sz w:val="18"/>
      <w:szCs w:val="18"/>
    </w:rPr>
  </w:style>
  <w:style w:type="character" w:customStyle="1" w:styleId="Char0">
    <w:name w:val="页脚 Char"/>
    <w:basedOn w:val="a0"/>
    <w:link w:val="a7"/>
    <w:autoRedefine/>
    <w:uiPriority w:val="99"/>
    <w:qFormat/>
    <w:rPr>
      <w:rFonts w:ascii="Calibri" w:eastAsia="宋体" w:hAnsi="Calibri" w:cs="黑体"/>
      <w:sz w:val="18"/>
      <w:szCs w:val="18"/>
    </w:rPr>
  </w:style>
  <w:style w:type="character" w:customStyle="1" w:styleId="layui-laypage-curr">
    <w:name w:val="layui-laypage-curr"/>
    <w:basedOn w:val="a0"/>
    <w:autoRedefine/>
    <w:qFormat/>
  </w:style>
  <w:style w:type="paragraph" w:styleId="ad">
    <w:name w:val="List Paragraph"/>
    <w:basedOn w:val="a"/>
    <w:autoRedefine/>
    <w:uiPriority w:val="99"/>
    <w:unhideWhenUsed/>
    <w:qFormat/>
    <w:pPr>
      <w:ind w:firstLineChars="200" w:firstLine="420"/>
    </w:pPr>
  </w:style>
  <w:style w:type="character" w:customStyle="1" w:styleId="Char">
    <w:name w:val="日期 Char"/>
    <w:basedOn w:val="a0"/>
    <w:link w:val="a6"/>
    <w:autoRedefine/>
    <w:uiPriority w:val="99"/>
    <w:semiHidden/>
    <w:qFormat/>
    <w:rPr>
      <w:rFonts w:ascii="Calibri" w:hAnsi="Calibri" w:cs="黑体"/>
      <w:kern w:val="2"/>
      <w:sz w:val="21"/>
      <w:szCs w:val="22"/>
    </w:rPr>
  </w:style>
  <w:style w:type="paragraph" w:customStyle="1" w:styleId="10">
    <w:name w:val="纯文本1"/>
    <w:basedOn w:val="a"/>
    <w:autoRedefine/>
    <w:qFormat/>
    <w:rPr>
      <w:rFonts w:ascii="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DE7F36-FF09-4E82-89B0-75064EAB0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南京南大尚诚软件科技有限公司</dc:creator>
  <cp:lastModifiedBy>xb21cn</cp:lastModifiedBy>
  <cp:revision>4</cp:revision>
  <cp:lastPrinted>2024-03-07T01:04:00Z</cp:lastPrinted>
  <dcterms:created xsi:type="dcterms:W3CDTF">2022-06-06T09:29:00Z</dcterms:created>
  <dcterms:modified xsi:type="dcterms:W3CDTF">2024-03-18T07:32:00Z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9C9BB0D2917549538EC4D79D3E602BB1_13</vt:lpwstr>
  </property>
  <property fmtid="{D5CDD505-2E9C-101B-9397-08002B2CF9AE}" pid="4" name="commondata">
    <vt:lpwstr>eyJoZGlkIjoiNmYyYmZhOTc3MzZiODdlMzI1ZjNmYzAwNjIwNWNjMzkifQ==</vt:lpwstr>
  </property>
</Properties>
</file>